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黑体" w:hAnsi="黑体" w:eastAsia="黑体"/>
          <w:b/>
          <w:sz w:val="32"/>
        </w:rPr>
        <w:t>免责声明</w:t>
      </w:r>
    </w:p>
    <w:p/>
    <w:p>
      <w:pPr>
        <w:spacing w:after="80" w:line="360" w:lineRule="auto"/>
      </w:pPr>
      <w:r>
        <w:rPr>
          <w:rFonts w:ascii="Times New Roman" w:hAnsi="Times New Roman" w:eastAsia="宋体"/>
          <w:b/>
          <w:sz w:val="22"/>
        </w:rPr>
        <w:t>本工具仅供学习交流免费使用，所生成的技术方案不可直接用于投标，请务必人工核对。本工具不会通过任何平台进行销售，请用户注意辨别真伪。在您开始使用本AI标书制作服务之前，请认真阅读并同意以下关键条款。一旦您继续使用，即表示您已充分理解并认可本提示的全部内容。</w:t>
      </w:r>
    </w:p>
    <w:p>
      <w:pPr>
        <w:spacing w:after="80" w:line="360" w:lineRule="auto"/>
      </w:pPr>
      <w:r>
        <w:rPr>
          <w:rFonts w:ascii="Times New Roman" w:hAnsi="Times New Roman" w:eastAsia="宋体"/>
          <w:sz w:val="21"/>
        </w:rPr>
      </w:r>
    </w:p>
    <w:p>
      <w:pPr>
        <w:spacing w:after="80" w:line="360" w:lineRule="auto"/>
      </w:pPr>
      <w:r>
        <w:rPr>
          <w:rFonts w:ascii="Times New Roman" w:hAnsi="Times New Roman" w:eastAsia="宋体"/>
          <w:b/>
          <w:sz w:val="22"/>
        </w:rPr>
        <w:t>服务定位</w:t>
      </w:r>
    </w:p>
    <w:p>
      <w:pPr>
        <w:spacing w:after="80" w:line="360" w:lineRule="auto"/>
      </w:pPr>
      <w:r>
        <w:rPr>
          <w:rFonts w:ascii="Times New Roman" w:hAnsi="Times New Roman" w:eastAsia="宋体"/>
          <w:b/>
          <w:sz w:val="22"/>
        </w:rPr>
        <w:t>本工具为单机使用的AI标书辅助工具，旨在帮助您生成标书的参考素材。您需对最终自己编写的标书文件承担全部责任，包括审核、修改内容，确保其符合相关法律法规及项目要求。</w:t>
      </w:r>
    </w:p>
    <w:p>
      <w:pPr>
        <w:spacing w:after="80" w:line="360" w:lineRule="auto"/>
      </w:pPr>
      <w:r>
        <w:rPr>
          <w:rFonts w:ascii="Times New Roman" w:hAnsi="Times New Roman" w:eastAsia="宋体"/>
          <w:sz w:val="21"/>
        </w:rPr>
      </w:r>
    </w:p>
    <w:p>
      <w:pPr>
        <w:spacing w:after="80" w:line="360" w:lineRule="auto"/>
      </w:pPr>
      <w:r>
        <w:rPr>
          <w:rFonts w:ascii="Times New Roman" w:hAnsi="Times New Roman" w:eastAsia="宋体"/>
          <w:b/>
          <w:sz w:val="22"/>
        </w:rPr>
        <w:t>准确性免责</w:t>
      </w:r>
    </w:p>
    <w:p>
      <w:pPr>
        <w:spacing w:after="80" w:line="360" w:lineRule="auto"/>
      </w:pPr>
      <w:r>
        <w:rPr>
          <w:rFonts w:ascii="Times New Roman" w:hAnsi="Times New Roman" w:eastAsia="宋体"/>
          <w:b/>
          <w:sz w:val="22"/>
        </w:rPr>
        <w:t>本人不对AI生成内容的完全准确性与完整性作任何保证。您有义务自行核实所有关键信息，并自行承担因使用本工具所引发的一切后果。</w:t>
      </w:r>
    </w:p>
    <w:p>
      <w:pPr>
        <w:spacing w:after="80" w:line="360" w:lineRule="auto"/>
      </w:pPr>
      <w:r>
        <w:rPr>
          <w:rFonts w:ascii="Times New Roman" w:hAnsi="Times New Roman" w:eastAsia="宋体"/>
          <w:sz w:val="21"/>
        </w:rPr>
      </w:r>
    </w:p>
    <w:p>
      <w:pPr>
        <w:spacing w:after="80" w:line="360" w:lineRule="auto"/>
      </w:pPr>
      <w:r>
        <w:rPr>
          <w:rFonts w:ascii="Times New Roman" w:hAnsi="Times New Roman" w:eastAsia="宋体"/>
          <w:b/>
          <w:sz w:val="22"/>
        </w:rPr>
        <w:t>标书风险</w:t>
      </w:r>
    </w:p>
    <w:p>
      <w:pPr>
        <w:spacing w:after="80" w:line="360" w:lineRule="auto"/>
      </w:pPr>
      <w:r>
        <w:rPr>
          <w:rFonts w:ascii="Times New Roman" w:hAnsi="Times New Roman" w:eastAsia="宋体"/>
          <w:b/>
          <w:sz w:val="22"/>
        </w:rPr>
        <w:t>本工具所生成的素材文件仅作参考。若您使用（包括引用、修改或二次创作），需自行承担由此可能导致的废标、侵权等全部风险与责任，本人不承担任何相关责任。</w:t>
      </w:r>
    </w:p>
    <w:p>
      <w:pPr>
        <w:spacing w:after="80" w:line="360" w:lineRule="auto"/>
      </w:pPr>
      <w:r>
        <w:rPr>
          <w:rFonts w:ascii="Times New Roman" w:hAnsi="Times New Roman" w:eastAsia="宋体"/>
          <w:sz w:val="21"/>
        </w:rPr>
      </w:r>
    </w:p>
    <w:p>
      <w:pPr>
        <w:spacing w:after="80" w:line="360" w:lineRule="auto"/>
      </w:pPr>
      <w:r>
        <w:rPr>
          <w:rFonts w:ascii="Times New Roman" w:hAnsi="Times New Roman" w:eastAsia="宋体"/>
          <w:b/>
          <w:sz w:val="22"/>
        </w:rPr>
        <w:t>责任限制</w:t>
      </w:r>
    </w:p>
    <w:p>
      <w:pPr>
        <w:spacing w:after="80" w:line="360" w:lineRule="auto"/>
      </w:pPr>
      <w:r>
        <w:rPr>
          <w:rFonts w:ascii="Times New Roman" w:hAnsi="Times New Roman" w:eastAsia="宋体"/>
          <w:b/>
          <w:sz w:val="22"/>
        </w:rPr>
        <w:t>任何情形下，本人均不对因使用本服务而造成的任何直接、间接或衍生损失（例如利润损失、业务中断、数据丢失等）承担法律责任。</w:t>
      </w:r>
    </w:p>
    <w:p>
      <w:pPr>
        <w:spacing w:after="80" w:line="360" w:lineRule="auto"/>
      </w:pPr>
      <w:r>
        <w:rPr>
          <w:rFonts w:ascii="Times New Roman" w:hAnsi="Times New Roman" w:eastAsia="宋体"/>
          <w:sz w:val="21"/>
        </w:rPr>
      </w:r>
    </w:p>
    <w:p>
      <w:pPr>
        <w:spacing w:after="80" w:line="360" w:lineRule="auto"/>
      </w:pPr>
      <w:r>
        <w:rPr>
          <w:rFonts w:ascii="Times New Roman" w:hAnsi="Times New Roman" w:eastAsia="宋体"/>
          <w:b/>
          <w:sz w:val="22"/>
        </w:rPr>
        <w:t>其他事项</w:t>
      </w:r>
    </w:p>
    <w:p>
      <w:pPr>
        <w:spacing w:after="80" w:line="360" w:lineRule="auto"/>
      </w:pPr>
      <w:r>
        <w:rPr>
          <w:rFonts w:ascii="Times New Roman" w:hAnsi="Times New Roman" w:eastAsia="宋体"/>
          <w:b/>
          <w:sz w:val="22"/>
        </w:rPr>
        <w:t>本人保留随时修改或终止本服务的权利。本提示的解释及争议解决，均适用中华人民共和国法律。</w:t>
      </w:r>
    </w:p>
    <w:p>
      <w:r>
        <w:br w:type="page"/>
      </w:r>
    </w:p>
    <w:p>
      <w:pPr>
        <w:jc w:val="center"/>
      </w:pPr>
      <w:r>
        <w:rPr>
          <w:rFonts w:ascii="黑体" w:hAnsi="黑体" w:eastAsia="黑体"/>
          <w:b/>
          <w:color w:val="1A56DB"/>
          <w:sz w:val="44"/>
        </w:rPr>
        <w:t>一、A12技术标书</w:t>
      </w:r>
    </w:p>
    <w:p/>
    <w:p>
      <w:pPr>
        <w:jc w:val="center"/>
      </w:pPr>
      <w:r>
        <w:rPr>
          <w:rFonts w:ascii="宋体" w:hAnsi="宋体" w:eastAsia="宋体"/>
          <w:sz w:val="28"/>
        </w:rPr>
        <w:t>2026年04月</w:t>
      </w:r>
    </w:p>
    <w:p>
      <w:r>
        <w:br w:type="page"/>
      </w:r>
    </w:p>
    <w:p>
      <w:pPr>
        <w:jc w:val="center"/>
      </w:pPr>
      <w:r>
        <w:rPr>
          <w:rFonts w:ascii="黑体" w:hAnsi="黑体" w:eastAsia="黑体"/>
          <w:b/>
          <w:sz w:val="32"/>
        </w:rPr>
        <w:t>目录</w:t>
      </w:r>
    </w:p>
    <w:p/>
    <w:p>
      <w:pPr>
        <w:spacing w:after="60"/>
        <w:ind w:left="0"/>
      </w:pPr>
      <w:r>
        <w:rPr>
          <w:rFonts w:ascii="宋体" w:hAnsi="宋体" w:eastAsia="宋体"/>
          <w:sz w:val="24"/>
        </w:rPr>
        <w:t>一、A12技术标书</w:t>
      </w:r>
    </w:p>
    <w:p>
      <w:pPr>
        <w:spacing w:after="60"/>
        <w:ind w:left="425"/>
      </w:pPr>
      <w:r>
        <w:rPr>
          <w:rFonts w:ascii="宋体" w:hAnsi="宋体" w:eastAsia="宋体"/>
          <w:sz w:val="24"/>
        </w:rPr>
        <w:t>1.1 施工组织设计总体框架</w:t>
      </w:r>
    </w:p>
    <w:p>
      <w:pPr>
        <w:spacing w:after="60"/>
        <w:ind w:left="850"/>
      </w:pPr>
      <w:r>
        <w:rPr>
          <w:rFonts w:ascii="宋体" w:hAnsi="宋体" w:eastAsia="宋体"/>
          <w:sz w:val="24"/>
        </w:rPr>
        <w:t>1.1.1 项目实施目标与质量控制标准</w:t>
      </w:r>
    </w:p>
    <w:p>
      <w:pPr>
        <w:spacing w:after="60"/>
        <w:ind w:left="850"/>
      </w:pPr>
      <w:r>
        <w:rPr>
          <w:rFonts w:ascii="宋体" w:hAnsi="宋体" w:eastAsia="宋体"/>
          <w:sz w:val="24"/>
        </w:rPr>
        <w:t>1.1.2 分阶段施工流程与工序衔接机制</w:t>
      </w:r>
    </w:p>
    <w:p>
      <w:pPr>
        <w:spacing w:after="60"/>
        <w:ind w:left="425"/>
      </w:pPr>
      <w:r>
        <w:rPr>
          <w:rFonts w:ascii="宋体" w:hAnsi="宋体" w:eastAsia="宋体"/>
          <w:sz w:val="24"/>
        </w:rPr>
        <w:t>1.2 关键工序技术措施</w:t>
      </w:r>
    </w:p>
    <w:p>
      <w:pPr>
        <w:spacing w:after="60"/>
        <w:ind w:left="850"/>
      </w:pPr>
      <w:r>
        <w:rPr>
          <w:rFonts w:ascii="宋体" w:hAnsi="宋体" w:eastAsia="宋体"/>
          <w:sz w:val="24"/>
        </w:rPr>
        <w:t>1.2.1 管道敷设工艺与接口密封控制</w:t>
      </w:r>
    </w:p>
    <w:p>
      <w:pPr>
        <w:spacing w:after="60"/>
        <w:ind w:left="850"/>
      </w:pPr>
      <w:r>
        <w:rPr>
          <w:rFonts w:ascii="宋体" w:hAnsi="宋体" w:eastAsia="宋体"/>
          <w:sz w:val="24"/>
        </w:rPr>
        <w:t>1.2.2 阀门井定位、开挖及回填标准化作业流程</w:t>
      </w:r>
    </w:p>
    <w:p>
      <w:pPr>
        <w:spacing w:after="60"/>
        <w:ind w:left="425"/>
      </w:pPr>
      <w:r>
        <w:rPr>
          <w:rFonts w:ascii="宋体" w:hAnsi="宋体" w:eastAsia="宋体"/>
          <w:sz w:val="24"/>
        </w:rPr>
        <w:t>1.3 质量保障体系与检测方案</w:t>
      </w:r>
    </w:p>
    <w:p>
      <w:pPr>
        <w:spacing w:after="60"/>
        <w:ind w:left="850"/>
      </w:pPr>
      <w:r>
        <w:rPr>
          <w:rFonts w:ascii="宋体" w:hAnsi="宋体" w:eastAsia="宋体"/>
          <w:sz w:val="24"/>
        </w:rPr>
        <w:t>1.3.1 材料进场检验与见证取样制度</w:t>
      </w:r>
    </w:p>
    <w:p>
      <w:pPr>
        <w:spacing w:after="60"/>
        <w:ind w:left="850"/>
      </w:pPr>
      <w:r>
        <w:rPr>
          <w:rFonts w:ascii="宋体" w:hAnsi="宋体" w:eastAsia="宋体"/>
          <w:sz w:val="24"/>
        </w:rPr>
        <w:t>1.3.2 隐蔽工程验收与压力测试执行计划</w:t>
      </w:r>
    </w:p>
    <w:p>
      <w:pPr>
        <w:spacing w:after="60"/>
        <w:ind w:left="0"/>
      </w:pPr>
      <w:r>
        <w:rPr>
          <w:rFonts w:ascii="宋体" w:hAnsi="宋体" w:eastAsia="宋体"/>
          <w:sz w:val="24"/>
        </w:rPr>
        <w:t>二、施工方案与技术措施；</w:t>
      </w:r>
    </w:p>
    <w:p>
      <w:pPr>
        <w:spacing w:after="60"/>
        <w:ind w:left="425"/>
      </w:pPr>
      <w:r>
        <w:rPr>
          <w:rFonts w:ascii="宋体" w:hAnsi="宋体" w:eastAsia="宋体"/>
          <w:sz w:val="24"/>
        </w:rPr>
        <w:t>2.1 施工工艺流程与技术要点</w:t>
      </w:r>
    </w:p>
    <w:p>
      <w:pPr>
        <w:spacing w:after="60"/>
        <w:ind w:left="850"/>
      </w:pPr>
      <w:r>
        <w:rPr>
          <w:rFonts w:ascii="宋体" w:hAnsi="宋体" w:eastAsia="宋体"/>
          <w:sz w:val="24"/>
        </w:rPr>
        <w:t>2.1.1 管道敷设施工顺序与分段作业划分</w:t>
      </w:r>
    </w:p>
    <w:p>
      <w:pPr>
        <w:spacing w:after="60"/>
        <w:ind w:left="850"/>
      </w:pPr>
      <w:r>
        <w:rPr>
          <w:rFonts w:ascii="宋体" w:hAnsi="宋体" w:eastAsia="宋体"/>
          <w:sz w:val="24"/>
        </w:rPr>
        <w:t>2.1.2 阀门井定位布设与土方开挖控制</w:t>
      </w:r>
    </w:p>
    <w:p>
      <w:pPr>
        <w:spacing w:after="60"/>
        <w:ind w:left="850"/>
      </w:pPr>
      <w:r>
        <w:rPr>
          <w:rFonts w:ascii="宋体" w:hAnsi="宋体" w:eastAsia="宋体"/>
          <w:sz w:val="24"/>
        </w:rPr>
        <w:t>2.1.3 入户管安装坡度控制与接口密封处理</w:t>
      </w:r>
    </w:p>
    <w:p>
      <w:pPr>
        <w:spacing w:after="60"/>
        <w:ind w:left="425"/>
      </w:pPr>
      <w:r>
        <w:rPr>
          <w:rFonts w:ascii="宋体" w:hAnsi="宋体" w:eastAsia="宋体"/>
          <w:sz w:val="24"/>
        </w:rPr>
        <w:t>2.2 关键工序质量控制措施</w:t>
      </w:r>
    </w:p>
    <w:p>
      <w:pPr>
        <w:spacing w:after="60"/>
        <w:ind w:left="850"/>
      </w:pPr>
      <w:r>
        <w:rPr>
          <w:rFonts w:ascii="宋体" w:hAnsi="宋体" w:eastAsia="宋体"/>
          <w:sz w:val="24"/>
        </w:rPr>
        <w:t>2.2.1 管道焊接工艺参数优化与无损检测方案</w:t>
      </w:r>
    </w:p>
    <w:p>
      <w:pPr>
        <w:spacing w:after="60"/>
        <w:ind w:left="850"/>
      </w:pPr>
      <w:r>
        <w:rPr>
          <w:rFonts w:ascii="宋体" w:hAnsi="宋体" w:eastAsia="宋体"/>
          <w:sz w:val="24"/>
        </w:rPr>
        <w:t>2.2.2 隐蔽工程验收节点设置与影像资料留存</w:t>
      </w:r>
    </w:p>
    <w:p>
      <w:pPr>
        <w:spacing w:after="60"/>
        <w:ind w:left="425"/>
      </w:pPr>
      <w:r>
        <w:rPr>
          <w:rFonts w:ascii="宋体" w:hAnsi="宋体" w:eastAsia="宋体"/>
          <w:sz w:val="24"/>
        </w:rPr>
        <w:t>2.3 安全文明施工专项保障</w:t>
      </w:r>
    </w:p>
    <w:p>
      <w:pPr>
        <w:spacing w:after="60"/>
        <w:ind w:left="0"/>
      </w:pPr>
      <w:r>
        <w:rPr>
          <w:rFonts w:ascii="宋体" w:hAnsi="宋体" w:eastAsia="宋体"/>
          <w:sz w:val="24"/>
        </w:rPr>
        <w:t>三、项目重难点及应对措施分析；</w:t>
      </w:r>
    </w:p>
    <w:p>
      <w:pPr>
        <w:spacing w:after="60"/>
        <w:ind w:left="425"/>
      </w:pPr>
      <w:r>
        <w:rPr>
          <w:rFonts w:ascii="宋体" w:hAnsi="宋体" w:eastAsia="宋体"/>
          <w:sz w:val="24"/>
        </w:rPr>
        <w:t>3.1 东庄村配水干管（3.75km）施工重难点识别与应对</w:t>
      </w:r>
    </w:p>
    <w:p>
      <w:pPr>
        <w:spacing w:after="60"/>
        <w:ind w:left="850"/>
      </w:pPr>
      <w:r>
        <w:rPr>
          <w:rFonts w:ascii="宋体" w:hAnsi="宋体" w:eastAsia="宋体"/>
          <w:sz w:val="24"/>
        </w:rPr>
        <w:t>3.1.1 管道沟槽开挖边坡稳定性控制措施</w:t>
      </w:r>
    </w:p>
    <w:p>
      <w:pPr>
        <w:spacing w:after="60"/>
        <w:ind w:left="850"/>
      </w:pPr>
      <w:r>
        <w:rPr>
          <w:rFonts w:ascii="宋体" w:hAnsi="宋体" w:eastAsia="宋体"/>
          <w:sz w:val="24"/>
        </w:rPr>
        <w:t>3.1.2 地下水位变化对基坑安全影响的监测与预警机制</w:t>
      </w:r>
    </w:p>
    <w:p>
      <w:pPr>
        <w:spacing w:after="60"/>
        <w:ind w:left="425"/>
      </w:pPr>
      <w:r>
        <w:rPr>
          <w:rFonts w:ascii="宋体" w:hAnsi="宋体" w:eastAsia="宋体"/>
          <w:sz w:val="24"/>
        </w:rPr>
        <w:t>3.2 支管及入户管（共21.71km）敷设工艺优化与质量保障</w:t>
      </w:r>
    </w:p>
    <w:p>
      <w:pPr>
        <w:spacing w:after="60"/>
        <w:ind w:left="850"/>
      </w:pPr>
      <w:r>
        <w:rPr>
          <w:rFonts w:ascii="宋体" w:hAnsi="宋体" w:eastAsia="宋体"/>
          <w:sz w:val="24"/>
        </w:rPr>
        <w:t>3.2.1 不同地形条件下PE管热熔连接工艺参数调整方案</w:t>
      </w:r>
    </w:p>
    <w:p>
      <w:pPr>
        <w:spacing w:after="60"/>
        <w:ind w:left="850"/>
      </w:pPr>
      <w:r>
        <w:rPr>
          <w:rFonts w:ascii="宋体" w:hAnsi="宋体" w:eastAsia="宋体"/>
          <w:sz w:val="24"/>
        </w:rPr>
        <w:t>3.2.2 阀门井周边管道接口密封性专项检测流程</w:t>
      </w:r>
    </w:p>
    <w:p>
      <w:pPr>
        <w:spacing w:after="60"/>
        <w:ind w:left="425"/>
      </w:pPr>
      <w:r>
        <w:rPr>
          <w:rFonts w:ascii="宋体" w:hAnsi="宋体" w:eastAsia="宋体"/>
          <w:sz w:val="24"/>
        </w:rPr>
        <w:t>3.3 阀门井（655座）集中布设区域施工组织协调策略</w:t>
      </w:r>
    </w:p>
    <w:p>
      <w:pPr>
        <w:spacing w:after="60"/>
        <w:ind w:left="850"/>
      </w:pPr>
      <w:r>
        <w:rPr>
          <w:rFonts w:ascii="宋体" w:hAnsi="宋体" w:eastAsia="宋体"/>
          <w:sz w:val="24"/>
        </w:rPr>
        <w:t>3.3.1 分段流水作业与交叉施工冲突化解机制</w:t>
      </w:r>
    </w:p>
    <w:p>
      <w:pPr>
        <w:spacing w:after="60"/>
        <w:ind w:left="0"/>
      </w:pPr>
      <w:r>
        <w:rPr>
          <w:rFonts w:ascii="宋体" w:hAnsi="宋体" w:eastAsia="宋体"/>
          <w:sz w:val="24"/>
        </w:rPr>
        <w:t>四、质量管理体系与措施；</w:t>
      </w:r>
    </w:p>
    <w:p>
      <w:pPr>
        <w:spacing w:after="60"/>
        <w:ind w:left="425"/>
      </w:pPr>
      <w:r>
        <w:rPr>
          <w:rFonts w:ascii="宋体" w:hAnsi="宋体" w:eastAsia="宋体"/>
          <w:sz w:val="24"/>
        </w:rPr>
        <w:t>4.1 质量管理体系架构与责任分工</w:t>
      </w:r>
    </w:p>
    <w:p>
      <w:pPr>
        <w:spacing w:after="60"/>
        <w:ind w:left="850"/>
      </w:pPr>
      <w:r>
        <w:rPr>
          <w:rFonts w:ascii="宋体" w:hAnsi="宋体" w:eastAsia="宋体"/>
          <w:sz w:val="24"/>
        </w:rPr>
        <w:t>4.1.1 项目质量目标分解与岗位责任制落实</w:t>
      </w:r>
    </w:p>
    <w:p>
      <w:pPr>
        <w:spacing w:after="60"/>
        <w:ind w:left="850"/>
      </w:pPr>
      <w:r>
        <w:rPr>
          <w:rFonts w:ascii="宋体" w:hAnsi="宋体" w:eastAsia="宋体"/>
          <w:sz w:val="24"/>
        </w:rPr>
        <w:t>4.1.2 材料进场检验流程与合格率控制机制</w:t>
      </w:r>
    </w:p>
    <w:p>
      <w:pPr>
        <w:spacing w:after="60"/>
        <w:ind w:left="425"/>
      </w:pPr>
      <w:r>
        <w:rPr>
          <w:rFonts w:ascii="宋体" w:hAnsi="宋体" w:eastAsia="宋体"/>
          <w:sz w:val="24"/>
        </w:rPr>
        <w:t>4.2 关键工序质量控制措施</w:t>
      </w:r>
    </w:p>
    <w:p>
      <w:pPr>
        <w:spacing w:after="60"/>
        <w:ind w:left="850"/>
      </w:pPr>
      <w:r>
        <w:rPr>
          <w:rFonts w:ascii="宋体" w:hAnsi="宋体" w:eastAsia="宋体"/>
          <w:sz w:val="24"/>
        </w:rPr>
        <w:t>4.2.1 管道焊接工艺标准与无损检测方案（GB50268）</w:t>
      </w:r>
    </w:p>
    <w:p>
      <w:pPr>
        <w:spacing w:after="60"/>
        <w:ind w:left="850"/>
      </w:pPr>
      <w:r>
        <w:rPr>
          <w:rFonts w:ascii="宋体" w:hAnsi="宋体" w:eastAsia="宋体"/>
          <w:sz w:val="24"/>
        </w:rPr>
        <w:t>4.2.2 阀门井施工精度控制与密封性测试方法</w:t>
      </w:r>
    </w:p>
    <w:p>
      <w:pPr>
        <w:spacing w:after="60"/>
        <w:ind w:left="425"/>
      </w:pPr>
      <w:r>
        <w:rPr>
          <w:rFonts w:ascii="宋体" w:hAnsi="宋体" w:eastAsia="宋体"/>
          <w:sz w:val="24"/>
        </w:rPr>
        <w:t>4.3 检测与验收保障体系</w:t>
      </w:r>
    </w:p>
    <w:p>
      <w:pPr>
        <w:spacing w:after="60"/>
        <w:ind w:left="850"/>
      </w:pPr>
      <w:r>
        <w:rPr>
          <w:rFonts w:ascii="宋体" w:hAnsi="宋体" w:eastAsia="宋体"/>
          <w:sz w:val="24"/>
        </w:rPr>
        <w:t>4.3.1 分项工程隐蔽验收记录标准化管理</w:t>
      </w:r>
    </w:p>
    <w:p>
      <w:pPr>
        <w:spacing w:after="60"/>
        <w:ind w:left="0"/>
      </w:pPr>
      <w:r>
        <w:rPr>
          <w:rFonts w:ascii="宋体" w:hAnsi="宋体" w:eastAsia="宋体"/>
          <w:sz w:val="24"/>
        </w:rPr>
        <w:t>五、安全管理体系与措施；</w:t>
      </w:r>
    </w:p>
    <w:p>
      <w:pPr>
        <w:spacing w:after="60"/>
        <w:ind w:left="425"/>
      </w:pPr>
      <w:r>
        <w:rPr>
          <w:rFonts w:ascii="宋体" w:hAnsi="宋体" w:eastAsia="宋体"/>
          <w:sz w:val="24"/>
        </w:rPr>
        <w:t>5.1 安全生产责任制体系构建</w:t>
      </w:r>
    </w:p>
    <w:p>
      <w:pPr>
        <w:spacing w:after="60"/>
        <w:ind w:left="850"/>
      </w:pPr>
      <w:r>
        <w:rPr>
          <w:rFonts w:ascii="宋体" w:hAnsi="宋体" w:eastAsia="宋体"/>
          <w:sz w:val="24"/>
        </w:rPr>
        <w:t>5.1.1 项目部专职安全管理人员配置方案</w:t>
      </w:r>
    </w:p>
    <w:p>
      <w:pPr>
        <w:spacing w:after="60"/>
        <w:ind w:left="1276"/>
      </w:pPr>
      <w:r>
        <w:rPr>
          <w:rFonts w:ascii="宋体" w:hAnsi="宋体" w:eastAsia="宋体"/>
          <w:sz w:val="24"/>
        </w:rPr>
        <w:t>5.1.1.1 安全员持证上岗与职责分工明细</w:t>
      </w:r>
    </w:p>
    <w:p>
      <w:pPr>
        <w:spacing w:after="60"/>
        <w:ind w:left="425"/>
      </w:pPr>
      <w:r>
        <w:rPr>
          <w:rFonts w:ascii="宋体" w:hAnsi="宋体" w:eastAsia="宋体"/>
          <w:sz w:val="24"/>
        </w:rPr>
        <w:t>5.2 施工现场风险源辨识与分级管控</w:t>
      </w:r>
    </w:p>
    <w:p>
      <w:pPr>
        <w:spacing w:after="60"/>
        <w:ind w:left="850"/>
      </w:pPr>
      <w:r>
        <w:rPr>
          <w:rFonts w:ascii="宋体" w:hAnsi="宋体" w:eastAsia="宋体"/>
          <w:sz w:val="24"/>
        </w:rPr>
        <w:t>5.2.1 管道沟槽开挖作业危险因素分析</w:t>
      </w:r>
    </w:p>
    <w:p>
      <w:pPr>
        <w:spacing w:after="60"/>
        <w:ind w:left="1276"/>
      </w:pPr>
      <w:r>
        <w:rPr>
          <w:rFonts w:ascii="宋体" w:hAnsi="宋体" w:eastAsia="宋体"/>
          <w:sz w:val="24"/>
        </w:rPr>
        <w:t>5.2.1.1 坑壁坍塌、机械伤害等典型风险清单</w:t>
      </w:r>
    </w:p>
    <w:p>
      <w:pPr>
        <w:spacing w:after="60"/>
        <w:ind w:left="425"/>
      </w:pPr>
      <w:r>
        <w:rPr>
          <w:rFonts w:ascii="宋体" w:hAnsi="宋体" w:eastAsia="宋体"/>
          <w:sz w:val="24"/>
        </w:rPr>
        <w:t>5.3 安全技术交底与过程控制机制</w:t>
      </w:r>
    </w:p>
    <w:p>
      <w:pPr>
        <w:spacing w:after="60"/>
        <w:ind w:left="850"/>
      </w:pPr>
      <w:r>
        <w:rPr>
          <w:rFonts w:ascii="宋体" w:hAnsi="宋体" w:eastAsia="宋体"/>
          <w:sz w:val="24"/>
        </w:rPr>
        <w:t>5.3.1 分项工程安全技术交底执行流程</w:t>
      </w:r>
    </w:p>
    <w:p>
      <w:pPr>
        <w:spacing w:after="60"/>
        <w:ind w:left="0"/>
      </w:pPr>
      <w:r>
        <w:rPr>
          <w:rFonts w:ascii="宋体" w:hAnsi="宋体" w:eastAsia="宋体"/>
          <w:sz w:val="24"/>
        </w:rPr>
        <w:t>六、水保、环保管理体系与措施；</w:t>
      </w:r>
    </w:p>
    <w:p>
      <w:pPr>
        <w:spacing w:after="60"/>
        <w:ind w:left="425"/>
      </w:pPr>
      <w:r>
        <w:rPr>
          <w:rFonts w:ascii="宋体" w:hAnsi="宋体" w:eastAsia="宋体"/>
          <w:sz w:val="24"/>
        </w:rPr>
        <w:t>6.1 水土保持专项方案编制与实施</w:t>
      </w:r>
    </w:p>
    <w:p>
      <w:pPr>
        <w:spacing w:after="60"/>
        <w:ind w:left="850"/>
      </w:pPr>
      <w:r>
        <w:rPr>
          <w:rFonts w:ascii="宋体" w:hAnsi="宋体" w:eastAsia="宋体"/>
          <w:sz w:val="24"/>
        </w:rPr>
        <w:t>6.1.1 施工区域水土流失风险识别与分区管控</w:t>
      </w:r>
    </w:p>
    <w:p>
      <w:pPr>
        <w:spacing w:after="60"/>
        <w:ind w:left="850"/>
      </w:pPr>
      <w:r>
        <w:rPr>
          <w:rFonts w:ascii="宋体" w:hAnsi="宋体" w:eastAsia="宋体"/>
          <w:sz w:val="24"/>
        </w:rPr>
        <w:t>6.1.2 土方开挖及回填作业防尘降噪措施</w:t>
      </w:r>
    </w:p>
    <w:p>
      <w:pPr>
        <w:spacing w:after="60"/>
        <w:ind w:left="850"/>
      </w:pPr>
      <w:r>
        <w:rPr>
          <w:rFonts w:ascii="宋体" w:hAnsi="宋体" w:eastAsia="宋体"/>
          <w:sz w:val="24"/>
        </w:rPr>
        <w:t>6.1.3 管道沟槽边坡防护与临时排水系统设置</w:t>
      </w:r>
    </w:p>
    <w:p>
      <w:pPr>
        <w:spacing w:after="60"/>
        <w:ind w:left="425"/>
      </w:pPr>
      <w:r>
        <w:rPr>
          <w:rFonts w:ascii="宋体" w:hAnsi="宋体" w:eastAsia="宋体"/>
          <w:sz w:val="24"/>
        </w:rPr>
        <w:t>6.2 环境保护控制措施落实</w:t>
      </w:r>
    </w:p>
    <w:p>
      <w:pPr>
        <w:spacing w:after="60"/>
        <w:ind w:left="850"/>
      </w:pPr>
      <w:r>
        <w:rPr>
          <w:rFonts w:ascii="宋体" w:hAnsi="宋体" w:eastAsia="宋体"/>
          <w:sz w:val="24"/>
        </w:rPr>
        <w:t>6.2.1 施工废水收集处理与达标排放机制</w:t>
      </w:r>
    </w:p>
    <w:p>
      <w:pPr>
        <w:spacing w:after="60"/>
        <w:ind w:left="850"/>
      </w:pPr>
      <w:r>
        <w:rPr>
          <w:rFonts w:ascii="宋体" w:hAnsi="宋体" w:eastAsia="宋体"/>
          <w:sz w:val="24"/>
        </w:rPr>
        <w:t>6.2.2 噪声扰民防控与夜间施工审批流程</w:t>
      </w:r>
    </w:p>
    <w:p>
      <w:pPr>
        <w:spacing w:after="60"/>
        <w:ind w:left="850"/>
      </w:pPr>
      <w:r>
        <w:rPr>
          <w:rFonts w:ascii="宋体" w:hAnsi="宋体" w:eastAsia="宋体"/>
          <w:sz w:val="24"/>
        </w:rPr>
        <w:t>6.2.3 废弃物分类处置与环保合规台账管理</w:t>
      </w:r>
    </w:p>
    <w:p>
      <w:pPr>
        <w:spacing w:after="60"/>
        <w:ind w:left="0"/>
      </w:pPr>
      <w:r>
        <w:rPr>
          <w:rFonts w:ascii="宋体" w:hAnsi="宋体" w:eastAsia="宋体"/>
          <w:sz w:val="24"/>
        </w:rPr>
        <w:t>七、工程进度计划与措施；</w:t>
      </w:r>
    </w:p>
    <w:p>
      <w:pPr>
        <w:spacing w:after="60"/>
        <w:ind w:left="425"/>
      </w:pPr>
      <w:r>
        <w:rPr>
          <w:rFonts w:ascii="宋体" w:hAnsi="宋体" w:eastAsia="宋体"/>
          <w:sz w:val="24"/>
        </w:rPr>
        <w:t>7.1 施工进度计划编制依据与逻辑框架</w:t>
      </w:r>
    </w:p>
    <w:p>
      <w:pPr>
        <w:spacing w:after="60"/>
        <w:ind w:left="850"/>
      </w:pPr>
      <w:r>
        <w:rPr>
          <w:rFonts w:ascii="宋体" w:hAnsi="宋体" w:eastAsia="宋体"/>
          <w:sz w:val="24"/>
        </w:rPr>
        <w:t>7.1.1 基于工程量清单的WBS分解结构（配水干管、支管、入户管、阀门井）</w:t>
      </w:r>
    </w:p>
    <w:p>
      <w:pPr>
        <w:spacing w:after="60"/>
        <w:ind w:left="850"/>
      </w:pPr>
      <w:r>
        <w:rPr>
          <w:rFonts w:ascii="宋体" w:hAnsi="宋体" w:eastAsia="宋体"/>
          <w:sz w:val="24"/>
        </w:rPr>
        <w:t>7.1.2 关键线路识别与工期控制节点（开工至竣工共214日历天）</w:t>
      </w:r>
    </w:p>
    <w:p>
      <w:pPr>
        <w:spacing w:after="60"/>
        <w:ind w:left="425"/>
      </w:pPr>
      <w:r>
        <w:rPr>
          <w:rFonts w:ascii="宋体" w:hAnsi="宋体" w:eastAsia="宋体"/>
          <w:sz w:val="24"/>
        </w:rPr>
        <w:t>7.2 分阶段施工进度安排与里程碑控制</w:t>
      </w:r>
    </w:p>
    <w:p>
      <w:pPr>
        <w:spacing w:after="60"/>
        <w:ind w:left="850"/>
      </w:pPr>
      <w:r>
        <w:rPr>
          <w:rFonts w:ascii="宋体" w:hAnsi="宋体" w:eastAsia="宋体"/>
          <w:sz w:val="24"/>
        </w:rPr>
        <w:t>7.2.1 土方开挖及管道基础施工（东庄村3.75km干管先行）</w:t>
      </w:r>
    </w:p>
    <w:p>
      <w:pPr>
        <w:spacing w:after="60"/>
        <w:ind w:left="850"/>
      </w:pPr>
      <w:r>
        <w:rPr>
          <w:rFonts w:ascii="宋体" w:hAnsi="宋体" w:eastAsia="宋体"/>
          <w:sz w:val="24"/>
        </w:rPr>
        <w:t>7.2.2 管道敷设与接口焊接质量管控（含坡度、密封性、防腐处理）</w:t>
      </w:r>
    </w:p>
    <w:p>
      <w:pPr>
        <w:spacing w:after="60"/>
        <w:ind w:left="425"/>
      </w:pPr>
      <w:r>
        <w:rPr>
          <w:rFonts w:ascii="宋体" w:hAnsi="宋体" w:eastAsia="宋体"/>
          <w:sz w:val="24"/>
        </w:rPr>
        <w:t>7.3 资源配置保障措施</w:t>
      </w:r>
    </w:p>
    <w:p>
      <w:pPr>
        <w:spacing w:after="60"/>
        <w:ind w:left="850"/>
      </w:pPr>
      <w:r>
        <w:rPr>
          <w:rFonts w:ascii="宋体" w:hAnsi="宋体" w:eastAsia="宋体"/>
          <w:sz w:val="24"/>
        </w:rPr>
        <w:t>7.3.1 机械设备投入计划（挖掘机、吊车、焊机等匹配各工序需求）</w:t>
      </w:r>
    </w:p>
    <w:p>
      <w:pPr>
        <w:spacing w:after="60"/>
        <w:ind w:left="0"/>
      </w:pPr>
      <w:r>
        <w:rPr>
          <w:rFonts w:ascii="宋体" w:hAnsi="宋体" w:eastAsia="宋体"/>
          <w:sz w:val="24"/>
        </w:rPr>
        <w:t>八、资源配备计划；</w:t>
      </w:r>
    </w:p>
    <w:p>
      <w:pPr>
        <w:spacing w:after="60"/>
        <w:ind w:left="425"/>
      </w:pPr>
      <w:r>
        <w:rPr>
          <w:rFonts w:ascii="宋体" w:hAnsi="宋体" w:eastAsia="宋体"/>
          <w:sz w:val="24"/>
        </w:rPr>
        <w:t>8.1 人力资源配置计划</w:t>
      </w:r>
    </w:p>
    <w:p>
      <w:pPr>
        <w:spacing w:after="60"/>
        <w:ind w:left="850"/>
      </w:pPr>
      <w:r>
        <w:rPr>
          <w:rFonts w:ascii="宋体" w:hAnsi="宋体" w:eastAsia="宋体"/>
          <w:sz w:val="24"/>
        </w:rPr>
        <w:t>8.1.1 项目经理及项目部核心成员岗位职责分工</w:t>
      </w:r>
    </w:p>
    <w:p>
      <w:pPr>
        <w:spacing w:after="60"/>
        <w:ind w:left="850"/>
      </w:pPr>
      <w:r>
        <w:rPr>
          <w:rFonts w:ascii="宋体" w:hAnsi="宋体" w:eastAsia="宋体"/>
          <w:sz w:val="24"/>
        </w:rPr>
        <w:t>8.1.2 施工班组人员数量与专业结构匹配方案</w:t>
      </w:r>
    </w:p>
    <w:p>
      <w:pPr>
        <w:spacing w:after="60"/>
        <w:ind w:left="425"/>
      </w:pPr>
      <w:r>
        <w:rPr>
          <w:rFonts w:ascii="宋体" w:hAnsi="宋体" w:eastAsia="宋体"/>
          <w:sz w:val="24"/>
        </w:rPr>
        <w:t>8.2 主要施工机械设备配备清单</w:t>
      </w:r>
    </w:p>
    <w:p>
      <w:pPr>
        <w:spacing w:after="60"/>
        <w:ind w:left="850"/>
      </w:pPr>
      <w:r>
        <w:rPr>
          <w:rFonts w:ascii="宋体" w:hAnsi="宋体" w:eastAsia="宋体"/>
          <w:sz w:val="24"/>
        </w:rPr>
        <w:t>8.2.1 管道敷设设备（挖掘机、吊车、焊机等）配置明细</w:t>
      </w:r>
    </w:p>
    <w:p>
      <w:pPr>
        <w:spacing w:after="60"/>
        <w:ind w:left="850"/>
      </w:pPr>
      <w:r>
        <w:rPr>
          <w:rFonts w:ascii="宋体" w:hAnsi="宋体" w:eastAsia="宋体"/>
          <w:sz w:val="24"/>
        </w:rPr>
        <w:t>8.2.2 检测仪器与试验设备清单（压力测试仪、水质检测仪等）</w:t>
      </w:r>
    </w:p>
    <w:p>
      <w:pPr>
        <w:spacing w:after="60"/>
        <w:ind w:left="425"/>
      </w:pPr>
      <w:r>
        <w:rPr>
          <w:rFonts w:ascii="宋体" w:hAnsi="宋体" w:eastAsia="宋体"/>
          <w:sz w:val="24"/>
        </w:rPr>
        <w:t>8.3 材料供应保障措施</w:t>
      </w:r>
    </w:p>
    <w:p>
      <w:pPr>
        <w:spacing w:after="60"/>
        <w:ind w:left="850"/>
      </w:pPr>
      <w:r>
        <w:rPr>
          <w:rFonts w:ascii="宋体" w:hAnsi="宋体" w:eastAsia="宋体"/>
          <w:sz w:val="24"/>
        </w:rPr>
        <w:t>8.3.1 管材、阀门井盖等主材进场计划与质量控制流程</w:t>
      </w:r>
    </w:p>
    <w:p>
      <w:pPr>
        <w:spacing w:after="60"/>
        <w:ind w:left="0"/>
      </w:pPr>
      <w:r>
        <w:rPr>
          <w:rFonts w:ascii="宋体" w:hAnsi="宋体" w:eastAsia="宋体"/>
          <w:sz w:val="24"/>
        </w:rPr>
        <w:t>九、项目风险预测与防范，应急预案；</w:t>
      </w:r>
    </w:p>
    <w:p>
      <w:pPr>
        <w:spacing w:after="60"/>
        <w:ind w:left="425"/>
      </w:pPr>
      <w:r>
        <w:rPr>
          <w:rFonts w:ascii="宋体" w:hAnsi="宋体" w:eastAsia="宋体"/>
          <w:sz w:val="24"/>
        </w:rPr>
        <w:t>9.1 项目风险识别与分级管理机制</w:t>
      </w:r>
    </w:p>
    <w:p>
      <w:pPr>
        <w:spacing w:after="60"/>
        <w:ind w:left="850"/>
      </w:pPr>
      <w:r>
        <w:rPr>
          <w:rFonts w:ascii="宋体" w:hAnsi="宋体" w:eastAsia="宋体"/>
          <w:sz w:val="24"/>
        </w:rPr>
        <w:t>9.1.1 地质条件不确定性应对策略（含软基处理预案）</w:t>
      </w:r>
    </w:p>
    <w:p>
      <w:pPr>
        <w:spacing w:after="60"/>
        <w:ind w:left="850"/>
      </w:pPr>
      <w:r>
        <w:rPr>
          <w:rFonts w:ascii="宋体" w:hAnsi="宋体" w:eastAsia="宋体"/>
          <w:sz w:val="24"/>
        </w:rPr>
        <w:t>9.1.2 雨季施工降水与防洪应急措施</w:t>
      </w:r>
    </w:p>
    <w:p>
      <w:pPr>
        <w:spacing w:after="60"/>
        <w:ind w:left="850"/>
      </w:pPr>
      <w:r>
        <w:rPr>
          <w:rFonts w:ascii="宋体" w:hAnsi="宋体" w:eastAsia="宋体"/>
          <w:sz w:val="24"/>
        </w:rPr>
        <w:t>9.1.3 管道焊接质量缺陷预防与快速处置流程</w:t>
      </w:r>
    </w:p>
    <w:p>
      <w:pPr>
        <w:spacing w:after="60"/>
        <w:ind w:left="425"/>
      </w:pPr>
      <w:r>
        <w:rPr>
          <w:rFonts w:ascii="宋体" w:hAnsi="宋体" w:eastAsia="宋体"/>
          <w:sz w:val="24"/>
        </w:rPr>
        <w:t>9.2 应急响应体系构建</w:t>
      </w:r>
    </w:p>
    <w:p>
      <w:pPr>
        <w:spacing w:after="60"/>
        <w:ind w:left="850"/>
      </w:pPr>
      <w:r>
        <w:rPr>
          <w:rFonts w:ascii="宋体" w:hAnsi="宋体" w:eastAsia="宋体"/>
          <w:sz w:val="24"/>
        </w:rPr>
        <w:t>9.2.1 突发停水事件应急调度方案（覆盖东庄村、上庄村）</w:t>
      </w:r>
    </w:p>
    <w:p>
      <w:pPr>
        <w:spacing w:after="60"/>
        <w:ind w:left="850"/>
      </w:pPr>
      <w:r>
        <w:rPr>
          <w:rFonts w:ascii="宋体" w:hAnsi="宋体" w:eastAsia="宋体"/>
          <w:sz w:val="24"/>
        </w:rPr>
        <w:t>9.2.2 水质污染事故快速检测与隔离机制</w:t>
      </w:r>
    </w:p>
    <w:p>
      <w:pPr>
        <w:spacing w:after="60"/>
        <w:ind w:left="425"/>
      </w:pPr>
      <w:r>
        <w:rPr>
          <w:rFonts w:ascii="宋体" w:hAnsi="宋体" w:eastAsia="宋体"/>
          <w:sz w:val="24"/>
        </w:rPr>
        <w:t>9.3 安全生产专项预案</w:t>
      </w:r>
    </w:p>
    <w:p>
      <w:pPr>
        <w:spacing w:after="60"/>
        <w:ind w:left="0"/>
      </w:pPr>
      <w:r>
        <w:rPr>
          <w:rFonts w:ascii="宋体" w:hAnsi="宋体" w:eastAsia="宋体"/>
          <w:sz w:val="24"/>
        </w:rPr>
        <w:t>十、项目的合理化建议；</w:t>
      </w:r>
    </w:p>
    <w:p>
      <w:pPr>
        <w:spacing w:after="60"/>
        <w:ind w:left="425"/>
      </w:pPr>
      <w:r>
        <w:rPr>
          <w:rFonts w:ascii="宋体" w:hAnsi="宋体" w:eastAsia="宋体"/>
          <w:sz w:val="24"/>
        </w:rPr>
        <w:t>10.1 基于地形条件的管道敷设路径优化建议</w:t>
      </w:r>
    </w:p>
    <w:p>
      <w:pPr>
        <w:spacing w:after="60"/>
        <w:ind w:left="850"/>
      </w:pPr>
      <w:r>
        <w:rPr>
          <w:rFonts w:ascii="宋体" w:hAnsi="宋体" w:eastAsia="宋体"/>
          <w:sz w:val="24"/>
        </w:rPr>
        <w:t>10.1.1 东庄村与上庄村分段布管策略分析</w:t>
      </w:r>
    </w:p>
    <w:p>
      <w:pPr>
        <w:spacing w:after="60"/>
        <w:ind w:left="1276"/>
      </w:pPr>
      <w:r>
        <w:rPr>
          <w:rFonts w:ascii="宋体" w:hAnsi="宋体" w:eastAsia="宋体"/>
          <w:sz w:val="24"/>
        </w:rPr>
        <w:t>10.1.1.1 高程差对埋深及坡度控制的影响评估</w:t>
      </w:r>
    </w:p>
    <w:p>
      <w:pPr>
        <w:spacing w:after="60"/>
        <w:ind w:left="1276"/>
      </w:pPr>
      <w:r>
        <w:rPr>
          <w:rFonts w:ascii="宋体" w:hAnsi="宋体" w:eastAsia="宋体"/>
          <w:sz w:val="24"/>
        </w:rPr>
        <w:t>10.1.1.2 地表障碍物（道路、农田）避让方案</w:t>
      </w:r>
    </w:p>
    <w:p>
      <w:pPr>
        <w:spacing w:after="60"/>
        <w:ind w:left="425"/>
      </w:pPr>
      <w:r>
        <w:rPr>
          <w:rFonts w:ascii="宋体" w:hAnsi="宋体" w:eastAsia="宋体"/>
          <w:sz w:val="24"/>
        </w:rPr>
        <w:t>10.2 入户管施工组织合理化建议</w:t>
      </w:r>
    </w:p>
    <w:p>
      <w:pPr>
        <w:spacing w:after="60"/>
        <w:ind w:left="850"/>
      </w:pPr>
      <w:r>
        <w:rPr>
          <w:rFonts w:ascii="宋体" w:hAnsi="宋体" w:eastAsia="宋体"/>
          <w:sz w:val="24"/>
        </w:rPr>
        <w:t>10.2.1 分批次入户安装计划与村民协调机制</w:t>
      </w:r>
    </w:p>
    <w:p>
      <w:pPr>
        <w:spacing w:after="60"/>
        <w:ind w:left="1276"/>
      </w:pPr>
      <w:r>
        <w:rPr>
          <w:rFonts w:ascii="宋体" w:hAnsi="宋体" w:eastAsia="宋体"/>
          <w:sz w:val="24"/>
        </w:rPr>
        <w:t>10.2.1.1 东庄村9.87km与上庄村5.1km差异化推进节奏</w:t>
      </w:r>
    </w:p>
    <w:p>
      <w:pPr>
        <w:spacing w:after="60"/>
        <w:ind w:left="425"/>
      </w:pPr>
      <w:r>
        <w:rPr>
          <w:rFonts w:ascii="宋体" w:hAnsi="宋体" w:eastAsia="宋体"/>
          <w:sz w:val="24"/>
        </w:rPr>
        <w:t>10.3 阀门井布设密度与维护便利性平衡建议</w:t>
      </w:r>
    </w:p>
    <w:p>
      <w:pPr>
        <w:spacing w:after="60"/>
        <w:ind w:left="0"/>
      </w:pPr>
      <w:r>
        <w:rPr>
          <w:rFonts w:ascii="宋体" w:hAnsi="宋体" w:eastAsia="宋体"/>
          <w:sz w:val="24"/>
        </w:rPr>
        <w:t>十一、重要分部工程或危险性较大的安全专项施工方案</w:t>
      </w:r>
    </w:p>
    <w:p>
      <w:pPr>
        <w:spacing w:after="60"/>
        <w:ind w:left="425"/>
      </w:pPr>
      <w:r>
        <w:rPr>
          <w:rFonts w:ascii="宋体" w:hAnsi="宋体" w:eastAsia="宋体"/>
          <w:sz w:val="24"/>
        </w:rPr>
        <w:t>11.1 施工组织设计总体框架</w:t>
      </w:r>
    </w:p>
    <w:p>
      <w:pPr>
        <w:spacing w:after="60"/>
        <w:ind w:left="850"/>
      </w:pPr>
      <w:r>
        <w:rPr>
          <w:rFonts w:ascii="宋体" w:hAnsi="宋体" w:eastAsia="宋体"/>
          <w:sz w:val="24"/>
        </w:rPr>
        <w:t>11.1.1 工程特点与难点分析（东庄村、上庄村地形及施工环境）</w:t>
      </w:r>
    </w:p>
    <w:p>
      <w:pPr>
        <w:spacing w:after="60"/>
        <w:ind w:left="850"/>
      </w:pPr>
      <w:r>
        <w:rPr>
          <w:rFonts w:ascii="宋体" w:hAnsi="宋体" w:eastAsia="宋体"/>
          <w:sz w:val="24"/>
        </w:rPr>
        <w:t>11.1.2 分部分项工程划分与施工流程逻辑</w:t>
      </w:r>
    </w:p>
    <w:p>
      <w:pPr>
        <w:spacing w:after="60"/>
        <w:ind w:left="425"/>
      </w:pPr>
      <w:r>
        <w:rPr>
          <w:rFonts w:ascii="宋体" w:hAnsi="宋体" w:eastAsia="宋体"/>
          <w:sz w:val="24"/>
        </w:rPr>
        <w:t>11.2 关键工序控制措施</w:t>
      </w:r>
    </w:p>
    <w:p>
      <w:pPr>
        <w:spacing w:after="60"/>
        <w:ind w:left="850"/>
      </w:pPr>
      <w:r>
        <w:rPr>
          <w:rFonts w:ascii="宋体" w:hAnsi="宋体" w:eastAsia="宋体"/>
          <w:sz w:val="24"/>
        </w:rPr>
        <w:t>11.2.1 管道敷设工艺标准化作业流程（含沟槽开挖、基础处理、管道安装）</w:t>
      </w:r>
    </w:p>
    <w:p>
      <w:pPr>
        <w:spacing w:after="60"/>
        <w:ind w:left="850"/>
      </w:pPr>
      <w:r>
        <w:rPr>
          <w:rFonts w:ascii="宋体" w:hAnsi="宋体" w:eastAsia="宋体"/>
          <w:sz w:val="24"/>
        </w:rPr>
        <w:t>11.2.2 阀门井砌筑与接口密封质量控制要点</w:t>
      </w:r>
    </w:p>
    <w:p>
      <w:pPr>
        <w:spacing w:after="60"/>
        <w:ind w:left="425"/>
      </w:pPr>
      <w:r>
        <w:rPr>
          <w:rFonts w:ascii="宋体" w:hAnsi="宋体" w:eastAsia="宋体"/>
          <w:sz w:val="24"/>
        </w:rPr>
        <w:t>11.3 质量保证体系与检测方案</w:t>
      </w:r>
    </w:p>
    <w:p>
      <w:pPr>
        <w:spacing w:after="60"/>
        <w:ind w:left="850"/>
      </w:pPr>
      <w:r>
        <w:rPr>
          <w:rFonts w:ascii="宋体" w:hAnsi="宋体" w:eastAsia="宋体"/>
          <w:sz w:val="24"/>
        </w:rPr>
        <w:t>11.3.1 材料进场检验与见证取样制度（管材、阀门等）</w:t>
      </w:r>
    </w:p>
    <w:p>
      <w:pPr>
        <w:spacing w:after="60"/>
        <w:ind w:left="0"/>
      </w:pPr>
      <w:r>
        <w:rPr>
          <w:rFonts w:ascii="宋体" w:hAnsi="宋体" w:eastAsia="宋体"/>
          <w:sz w:val="24"/>
        </w:rPr>
        <w:t>十二、附件一、拟投入本标段的主要施工设备表</w:t>
      </w:r>
    </w:p>
    <w:p>
      <w:pPr>
        <w:spacing w:after="60"/>
        <w:ind w:left="0"/>
      </w:pPr>
      <w:r>
        <w:rPr>
          <w:rFonts w:ascii="宋体" w:hAnsi="宋体" w:eastAsia="宋体"/>
          <w:sz w:val="24"/>
        </w:rPr>
        <w:t>十三、附件二、拟投入本标段的试验和检测仪器设备表</w:t>
      </w:r>
    </w:p>
    <w:p>
      <w:pPr>
        <w:spacing w:after="60"/>
        <w:ind w:left="0"/>
      </w:pPr>
      <w:r>
        <w:rPr>
          <w:rFonts w:ascii="宋体" w:hAnsi="宋体" w:eastAsia="宋体"/>
          <w:sz w:val="24"/>
        </w:rPr>
        <w:t>十四、附件三、拟投入本标段的劳动力计划表</w:t>
      </w:r>
    </w:p>
    <w:p>
      <w:pPr>
        <w:spacing w:after="60"/>
        <w:ind w:left="0"/>
      </w:pPr>
      <w:r>
        <w:rPr>
          <w:rFonts w:ascii="宋体" w:hAnsi="宋体" w:eastAsia="宋体"/>
          <w:sz w:val="24"/>
        </w:rPr>
        <w:t>十五、附件四、计划开工日期、完工日期和施工进度网络图</w:t>
      </w:r>
    </w:p>
    <w:p>
      <w:pPr>
        <w:spacing w:after="60"/>
        <w:ind w:left="0"/>
      </w:pPr>
      <w:r>
        <w:rPr>
          <w:rFonts w:ascii="宋体" w:hAnsi="宋体" w:eastAsia="宋体"/>
          <w:sz w:val="24"/>
        </w:rPr>
        <w:t>十六、附件五、施工总平面图</w:t>
      </w:r>
    </w:p>
    <w:p>
      <w:pPr>
        <w:spacing w:after="60"/>
        <w:ind w:left="0"/>
      </w:pPr>
      <w:r>
        <w:rPr>
          <w:rFonts w:ascii="宋体" w:hAnsi="宋体" w:eastAsia="宋体"/>
          <w:sz w:val="24"/>
        </w:rPr>
        <w:t>十七、附件六、临时用地表</w:t>
      </w:r>
    </w:p>
    <w:p>
      <w:r>
        <w:br w:type="page"/>
      </w:r>
    </w:p>
    <w:p>
      <w:pPr>
        <w:pStyle w:val="Heading1"/>
      </w:pPr>
      <w:r>
        <w:rPr>
          <w:rFonts w:ascii="黑体" w:hAnsi="黑体" w:eastAsia="黑体"/>
          <w:b/>
          <w:sz w:val="32"/>
        </w:rPr>
        <w:t>一、A12技术标书</w:t>
      </w:r>
    </w:p>
    <w:p>
      <w:pPr>
        <w:spacing w:after="120" w:lineRule="exact" w:line="520"/>
        <w:ind w:firstLine="560"/>
      </w:pPr>
      <w:r>
        <w:rPr>
          <w:rFonts w:ascii="宋体" w:hAnsi="宋体" w:eastAsia="宋体"/>
          <w:sz w:val="28"/>
        </w:rPr>
        <w:t>我方围绕本标段工程特点，聚焦管道敷设精度、阀门井施工质量与隐蔽工程验收闭环管理三大核心环节，制定标准化作业流程与全过程质量控制措施，确保每一道工序可追溯、每一项指标可验证，实现供水系统安全稳定运行。</w:t>
      </w:r>
    </w:p>
    <w:p>
      <w:pPr>
        <w:pStyle w:val="Heading2"/>
      </w:pPr>
      <w:r>
        <w:rPr>
          <w:rFonts w:ascii="黑体" w:hAnsi="黑体" w:eastAsia="黑体"/>
          <w:b/>
          <w:sz w:val="28"/>
        </w:rPr>
        <w:t>1.1 施工组织设计总体框架</w:t>
      </w:r>
    </w:p>
    <w:p>
      <w:pPr>
        <w:spacing w:after="120" w:lineRule="exact" w:line="520"/>
        <w:ind w:firstLine="560"/>
      </w:pPr>
      <w:r>
        <w:rPr>
          <w:rFonts w:ascii="宋体" w:hAnsi="宋体" w:eastAsia="宋体"/>
          <w:sz w:val="28"/>
        </w:rPr>
        <w:t>我方围绕项目实际需求，构建以目标导向、工序衔接、过程可控为核心的施工组织体系。明确各阶段任务分工与时间节点，确保干管、支管、入户管及阀门井同步推进、有序衔接。通过标准化作业流程和动态调整机制，实现资源高效配置与风险前置管控，保障工程按期高质量交付。</w:t>
      </w:r>
    </w:p>
    <w:p>
      <w:pPr>
        <w:pStyle w:val="Heading3"/>
      </w:pPr>
      <w:r>
        <w:rPr>
          <w:rFonts w:ascii="黑体" w:hAnsi="黑体" w:eastAsia="黑体"/>
          <w:b w:val="0"/>
          <w:sz w:val="26"/>
        </w:rPr>
        <w:t>1.1.1 项目实施目标与质量控制标准</w:t>
      </w:r>
    </w:p>
    <w:p>
      <w:pPr>
        <w:spacing w:after="120" w:lineRule="exact" w:line="520"/>
        <w:ind w:firstLine="560"/>
      </w:pPr>
      <w:r>
        <w:rPr>
          <w:rFonts w:ascii="宋体" w:hAnsi="宋体" w:eastAsia="宋体"/>
          <w:sz w:val="28"/>
        </w:rPr>
        <w:t>我方在本工程中将严格遵循《给水排水管道工程施工及验收规范》（GB50268）及相关水利施工标准，围绕施工方案、工艺方法、资源配置、进度控制与质量安全保障五大核心要素制定系统化执行路径。针对东庄村与上庄村共计25.46公里的配水管网敷设任务，结合地形条件与施工环境特点，采用分段流水作业方式推进主体工程，确保各工序衔接紧凑、资源投入均衡。</w:t>
      </w:r>
    </w:p>
    <w:p>
      <w:pPr>
        <w:spacing w:after="120" w:lineRule="exact" w:line="520"/>
        <w:ind w:firstLine="560"/>
      </w:pPr>
      <w:r>
        <w:rPr>
          <w:rFonts w:ascii="宋体" w:hAnsi="宋体" w:eastAsia="宋体"/>
          <w:sz w:val="28"/>
        </w:rPr>
        <w:t>(1) 管道敷设施工以沟槽开挖为基础，依据地质情况选择人工或机械方式进行土方作业，开挖完成后立即进行地基处理并铺设砂垫层，满足设计要求的压实度和标高精度；PE管材按设计坡度布设，热熔连接时根据管径设定适宜温度与时间参数，保证接口强度符合规范规定，避免因冷却不均导致变形或渗漏。(2) 阀门井定位优先考虑便于后期维护的位置，采用标准化预制拼装结构或现浇混凝土形式，钢筋绑扎与模板支设同步控制尺寸误差，混凝土浇筑后设置养护措施，确保达到设计强度等级。(3) 所有隐蔽工程均实行“三检制”管理，即班组自检、项目部复检、监理终检，每一道工序完成前必须形成影像资料存档备查，关键节点如压力测试、水质检测等由第三方机构独立实施，结果纳入竣工验收依据。</w:t>
      </w: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静力水准仪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BGK-4700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 套</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沉降自动化监测</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bl>
    <w:p>
      <w:pPr>
        <w:spacing w:after="120"/>
      </w:pPr>
    </w:p>
    <w:p>
      <w:pPr>
        <w:spacing w:after="120" w:lineRule="exact" w:line="520"/>
        <w:ind w:firstLine="560"/>
      </w:pPr>
      <w:r>
        <w:rPr>
          <w:rFonts w:ascii="宋体" w:hAnsi="宋体" w:eastAsia="宋体"/>
          <w:sz w:val="28"/>
        </w:rPr>
        <w:t>为应对雨季施工带来的不利影响，我方提前编制专项防洪应急预案，设置临时排水沟渠与集水坑，对易积水区域实行全天候巡查制度，防止基坑浸泡引发塌方风险。同时，在材料进场环节严格执行见证取样制度，所有管材、阀门井盖等主材须具备出厂合格证及质量证明文件，并按规定送检至具有资质的实验室，确保物理力学性能达标。</w:t>
      </w:r>
    </w:p>
    <w:p>
      <w:pPr>
        <w:spacing w:before="160" w:after="60"/>
        <w:jc w:val="center"/>
      </w:pPr>
      <w:r>
        <w:rPr>
          <w:rFonts w:ascii="Times New Roman" w:hAnsi="Times New Roman" w:eastAsia="黑体"/>
          <w:b/>
          <w:sz w:val="22"/>
        </w:rPr>
        <w:t>表：劳动力配置计划表</w:t>
      </w:r>
    </w:p>
    <w:tbl>
      <w:tblPr>
        <w:tblStyle w:val="TableGrid"/>
        <w:tblW w:type="auto" w:w="0"/>
        <w:jc w:val="center"/>
        <w:tblLayout w:type="autofit"/>
        <w:tblLook w:firstColumn="1" w:firstRow="1" w:lastColumn="0" w:lastRow="0" w:noHBand="0" w:noVBand="1" w:val="04A0"/>
      </w:tblPr>
      <w:tblGrid>
        <w:gridCol w:w="1758"/>
        <w:gridCol w:w="1758"/>
        <w:gridCol w:w="1758"/>
        <w:gridCol w:w="1758"/>
        <w:gridCol w:w="1758"/>
      </w:tblGrid>
      <w:tr>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工种</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准备阶段（人）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施工高峰期（人）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收尾阶段（人）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备注</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 1 名高级测量技师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土建工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持证特殊工种优先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安装工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含持证电工、焊工</w:t>
            </w:r>
          </w:p>
        </w:tc>
      </w:tr>
    </w:tbl>
    <w:p>
      <w:pPr>
        <w:spacing w:after="120"/>
      </w:pPr>
    </w:p>
    <w:p>
      <w:pPr>
        <w:spacing w:after="120" w:lineRule="exact" w:line="520"/>
        <w:ind w:firstLine="560"/>
      </w:pPr>
      <w:r>
        <w:rPr>
          <w:rFonts w:ascii="宋体" w:hAnsi="宋体" w:eastAsia="宋体"/>
          <w:sz w:val="28"/>
        </w:rPr>
        <w:t>施工过程中严格落实安全生产责任制，专职安全员每日开展隐患排查，重点防范沟槽坍塌、机械伤害、触电事故等常见风险点，组织全员岗前培训与应急演练，提升一线人员自我保护意识与突发事件处置能力。通过科学合理的资源配置与动态调整机制，使机械设备利用率最大化，劳动力投入始终匹配施工强度变化，保障工期目标如期实现。</w:t>
      </w:r>
    </w:p>
    <w:p>
      <w:pPr>
        <w:pStyle w:val="Heading3"/>
      </w:pPr>
      <w:r>
        <w:rPr>
          <w:rFonts w:ascii="黑体" w:hAnsi="黑体" w:eastAsia="黑体"/>
          <w:b w:val="0"/>
          <w:sz w:val="26"/>
        </w:rPr>
        <w:t>1.1.2 分阶段施工流程与工序衔接机制</w:t>
      </w:r>
    </w:p>
    <w:p>
      <w:pPr>
        <w:spacing w:after="120" w:lineRule="exact" w:line="520"/>
        <w:ind w:firstLine="560"/>
      </w:pPr>
      <w:r>
        <w:rPr>
          <w:rFonts w:ascii="宋体" w:hAnsi="宋体" w:eastAsia="宋体"/>
          <w:sz w:val="28"/>
        </w:rPr>
        <w:t>我方在施工准备期即组织专业测量队伍对全线进行复测与控制点布设，确保管道轴线、高程及阀门井定位精度满足设计要求。根据工程量清单中明确的配水干管3.75km、支管6.74km及入户管14.97km分布情况，划分东庄村与上庄村两个作业区段，实施分段流水施工作业，避免交叉干扰。土方开挖优先安排于地势较平坦区域，采用机械配合人工方式开挖沟槽，严格控制边坡稳定性和基底标高，遇软弱土层时按设计要求进行换填或加固处理。</w:t>
      </w:r>
    </w:p>
    <w:p>
      <w:pPr>
        <w:spacing w:after="120" w:lineRule="exact" w:line="520"/>
        <w:ind w:firstLine="560"/>
      </w:pPr>
      <w:r>
        <w:rPr>
          <w:rFonts w:ascii="宋体" w:hAnsi="宋体" w:eastAsia="宋体"/>
          <w:sz w:val="28"/>
        </w:rPr>
        <w:t>(1) 管道敷设工艺以PE100级聚乙烯管为主，依据不同管径（DN32~DN110）分别制定热熔连接参数，现场设置温度监控与时间记录机制，保证接口强度符合GB50268规定。对于穿越村道、农田等障碍地段，优先选用定向钻技术，减少地面扰动并保障通行安全。(2) 阀门井施工统一采用预制拼装结构或现浇混凝土结构，结合地质条件选择适宜基础形式，钢筋绑扎按规范执行，模板支撑牢固可靠，混凝土浇筑分层振捣密实，养护不少于7天。(3) 入户管安装前核查每户用水点位置，合理调整埋深与坡度，防止积水和气阻现象发生，同时做好防冻保护措施。</w:t>
      </w: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静力水准仪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BGK-4700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 套</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沉降自动化监测</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热熔焊机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专用型</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PE管焊接</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5</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压力测试仪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手动式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 套</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管道试压检测</w:t>
            </w:r>
          </w:p>
        </w:tc>
      </w:tr>
    </w:tbl>
    <w:p>
      <w:pPr>
        <w:spacing w:after="120"/>
      </w:pPr>
    </w:p>
    <w:p>
      <w:pPr>
        <w:spacing w:after="120" w:lineRule="exact" w:line="520"/>
        <w:ind w:firstLine="560"/>
      </w:pPr>
      <w:r>
        <w:rPr>
          <w:rFonts w:ascii="宋体" w:hAnsi="宋体" w:eastAsia="宋体"/>
          <w:sz w:val="28"/>
        </w:rPr>
        <w:t>我方配置满足峰值强度与关键线路需要的机械组合，包括挖掘机、吊车、焊机、检测仪器等，按工况与设计要求选配相应规格与数量，确保各工序衔接顺畅。劳动力按施工阶段动态投入并保持关键岗位持证齐备，其中测量员、焊工、质检员实行专人专岗，杜绝无证上岗行为。施工过程中严格执行隐蔽工程验收制度，每完成一道工序即由专职质检员进行检查确认，并留存影像资料备查，确保工程质量可追溯、可控。</w:t>
      </w:r>
    </w:p>
    <w:p>
      <w:pPr>
        <w:spacing w:before="160" w:after="60"/>
        <w:jc w:val="center"/>
      </w:pPr>
      <w:r>
        <w:rPr>
          <w:rFonts w:ascii="Times New Roman" w:hAnsi="Times New Roman" w:eastAsia="黑体"/>
          <w:b/>
          <w:sz w:val="22"/>
        </w:rPr>
        <w:t>表：关键工序质量检验项目一览表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检验项目</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检验方法</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检验频率</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合格标准</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责任人</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基础轴线偏差</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全站仪复测</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每道工序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≤±5mm</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测量员</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混凝土强度</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试块取样</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 50m³</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≥C30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质检员</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接口密封性</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气密性试验</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每50个接头</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无渗漏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安装工</w:t>
            </w:r>
          </w:p>
        </w:tc>
      </w:tr>
    </w:tbl>
    <w:p>
      <w:pPr>
        <w:spacing w:after="120"/>
      </w:pPr>
    </w:p>
    <w:p>
      <w:pPr>
        <w:spacing w:after="120" w:lineRule="exact" w:line="520"/>
        <w:ind w:firstLine="560"/>
      </w:pPr>
      <w:r>
        <w:rPr>
          <w:rFonts w:ascii="宋体" w:hAnsi="宋体" w:eastAsia="宋体"/>
          <w:sz w:val="28"/>
        </w:rPr>
        <w:t>针对青海地区雨季多发特点，我方提前编制专项防雨方案，在沟槽周边设置临时排水沟与集水井，配备抽水泵组应对突发积水；同时加强材料堆放管理，防止管材受潮变形。所有施工人员接受岗前安全培训，重点防范机械伤害、触电、坍塌等风险，每日开展班前安全交底，强化过程管控意识。通过以上措施，实现施工全过程标准化、可视化、闭环化管理，切实保障本工程高质量如期完成。</w:t>
      </w:r>
    </w:p>
    <w:p>
      <w:pPr>
        <w:pStyle w:val="Heading2"/>
      </w:pPr>
      <w:r>
        <w:rPr>
          <w:rFonts w:ascii="黑体" w:hAnsi="黑体" w:eastAsia="黑体"/>
          <w:b/>
          <w:sz w:val="28"/>
        </w:rPr>
        <w:t>1.2 关键工序技术措施</w:t>
      </w:r>
    </w:p>
    <w:p>
      <w:pPr>
        <w:spacing w:after="120" w:lineRule="exact" w:line="520"/>
        <w:ind w:firstLine="560"/>
      </w:pPr>
      <w:r>
        <w:rPr>
          <w:rFonts w:ascii="宋体" w:hAnsi="宋体" w:eastAsia="宋体"/>
          <w:sz w:val="28"/>
        </w:rPr>
        <w:t>我方针对本工程关键工序，重点把控管道敷设与接口密封、阀门井定位施工两大核心环节。通过标准化作业流程控制沟槽开挖精度与回填密实度，确保管道埋深及坡度符合设计要求；采用热熔连接工艺并严格执行焊接参数控制，保障PE管接口强度与密封性能；阀门井布设实行定点放线、分段验收机制，杜绝位置偏差与结构渗漏风险。所有工序均设置质量控制点，实现过程可追溯、结果可验证。</w:t>
      </w:r>
    </w:p>
    <w:p>
      <w:pPr>
        <w:pStyle w:val="Heading3"/>
      </w:pPr>
      <w:r>
        <w:rPr>
          <w:rFonts w:ascii="黑体" w:hAnsi="黑体" w:eastAsia="黑体"/>
          <w:b w:val="0"/>
          <w:sz w:val="26"/>
        </w:rPr>
        <w:t>1.2.1 管道敷设工艺与接口密封控制</w:t>
      </w:r>
    </w:p>
    <w:p>
      <w:pPr>
        <w:spacing w:after="120" w:lineRule="exact" w:line="520"/>
        <w:ind w:firstLine="560"/>
      </w:pPr>
      <w:r>
        <w:rPr>
          <w:rFonts w:ascii="宋体" w:hAnsi="宋体" w:eastAsia="宋体"/>
          <w:sz w:val="28"/>
        </w:rPr>
        <w:t>管道敷设工艺与接口密封控制</w:t>
      </w:r>
    </w:p>
    <w:p>
      <w:pPr>
        <w:spacing w:after="120" w:lineRule="exact" w:line="520"/>
        <w:ind w:firstLine="560"/>
      </w:pPr>
      <w:r>
        <w:rPr>
          <w:rFonts w:ascii="宋体" w:hAnsi="宋体" w:eastAsia="宋体"/>
          <w:sz w:val="28"/>
        </w:rPr>
        <w:t>我方针对本工程配水干管、支管及入户管的敷设作业，制定标准化施工流程与多方案比选机制。根据地质条件和现场可操作性，采用开槽埋管法为主，局部区域视地形起伏及障碍物分布灵活选用定向钻或顶管工艺，确保施工连续性和安全性。沟槽开挖前须完成测量放线，依据设计坡度确定边坡角度并设置临时排水系统，防止雨水浸泡基底；开挖后立即进行地基处理，对软弱土层实施换填压实，满足承载力要求后再铺设砂垫层，其厚度按设计结构形式与跨度条件执行，保证管道受力均匀。</w:t>
      </w:r>
    </w:p>
    <w:p>
      <w:pPr>
        <w:spacing w:after="120" w:lineRule="exact" w:line="520"/>
        <w:ind w:firstLine="560"/>
      </w:pPr>
      <w:r>
        <w:rPr>
          <w:rFonts w:ascii="宋体" w:hAnsi="宋体" w:eastAsia="宋体"/>
          <w:sz w:val="28"/>
        </w:rPr>
        <w:t>(1) 管道安装过程中，PE管材进场需提供出厂合格证、第三方检测报告，并由监理见证取样复检，确保材料性能符合GB5749生活饮用水卫生标准。管道敷设时分段布设，每段长度根据现场机械能力与作业面宽度合理划分，避免因长距离搬运造成损伤。接口连接统一采用热熔对接方式，严格控制加热温度、时间与压力参数，形成稳定熔合面，杜绝虚焊、夹渣等缺陷。焊接完成后冷却至常温方可回填，且不得扰动接头部位。</w:t>
      </w:r>
    </w:p>
    <w:p>
      <w:pPr>
        <w:spacing w:after="120" w:lineRule="exact" w:line="520"/>
        <w:ind w:firstLine="560"/>
      </w:pPr>
      <w:r>
        <w:rPr>
          <w:rFonts w:ascii="宋体" w:hAnsi="宋体" w:eastAsia="宋体"/>
          <w:sz w:val="28"/>
        </w:rPr>
        <w:t>(2) 对于阀门井周边管道接口，增设专用密封圈加注密封胶双重防护措施，提升抗渗等级。井体砌筑前先校核中心位置与高程，使用全站仪复测轴线偏差不超过±5mm，混凝土浇筑分层振捣密实，严禁漏振或蜂窝现象发生。所有接口密封性测试均在隐蔽前完成，压力试验值设定为工作压力的1.5倍，稳压30分钟无压降即视为合格，记录完整影像资料存档备查。</w:t>
      </w:r>
    </w:p>
    <w:p>
      <w:pPr>
        <w:spacing w:before="160" w:after="60"/>
        <w:jc w:val="center"/>
      </w:pPr>
      <w:r>
        <w:rPr>
          <w:rFonts w:ascii="Times New Roman" w:hAnsi="Times New Roman" w:eastAsia="黑体"/>
          <w:b/>
          <w:sz w:val="22"/>
        </w:rPr>
        <w:t>表：关键工序质量检验项目一览表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检验项目</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检验方法</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检验频率</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合格标准</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责任人</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管道坡度</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水准仪测量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每50m抽查1点</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符合设计要求</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测量员</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接口密封性</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气压试验</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每处接口</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保压30min压降≤0.02MPa</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质检员</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基础压实度</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环刀法检测</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每层抽检</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≥90%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安全员</w:t>
            </w:r>
          </w:p>
        </w:tc>
      </w:tr>
    </w:tbl>
    <w:p>
      <w:pPr>
        <w:spacing w:after="120"/>
      </w:pPr>
    </w:p>
    <w:p>
      <w:pPr>
        <w:spacing w:after="120" w:lineRule="exact" w:line="520"/>
        <w:ind w:firstLine="560"/>
      </w:pPr>
      <w:r>
        <w:rPr>
          <w:rFonts w:ascii="宋体" w:hAnsi="宋体" w:eastAsia="宋体"/>
          <w:sz w:val="28"/>
        </w:rPr>
        <w:t>(3) 针对雨季施工特点，我方将提前布设临时排水沟渠，保持沟槽内干燥；同时安排专人每日巡查基坑稳定性，遇强降雨立即暂停作业并撤离人员设备，待水位下降后再恢复施工。若遇地下水丰富地段，采用轻型井点降水辅助施工，降低地下水位至沟槽底部以下0.5m，保障作业安全。上述措施结合动态调整施工节奏，确保各节点如期推进，不因天气影响整体进度。</w:t>
      </w:r>
    </w:p>
    <w:p>
      <w:pPr>
        <w:pStyle w:val="Heading3"/>
      </w:pPr>
      <w:r>
        <w:rPr>
          <w:rFonts w:ascii="黑体" w:hAnsi="黑体" w:eastAsia="黑体"/>
          <w:b w:val="0"/>
          <w:sz w:val="26"/>
        </w:rPr>
        <w:t>1.2.2 阀门井定位、开挖及回填标准化作业流程</w:t>
      </w:r>
    </w:p>
    <w:p>
      <w:pPr>
        <w:spacing w:after="120" w:lineRule="exact" w:line="520"/>
        <w:ind w:firstLine="560"/>
      </w:pPr>
      <w:r>
        <w:rPr>
          <w:rFonts w:ascii="宋体" w:hAnsi="宋体" w:eastAsia="宋体"/>
          <w:sz w:val="28"/>
        </w:rPr>
        <w:t>我方针对本工程特点，制定如下施工组织技术方案：</w:t>
      </w:r>
    </w:p>
    <w:p>
      <w:pPr>
        <w:spacing w:after="120" w:lineRule="exact" w:line="520"/>
        <w:ind w:firstLine="560"/>
      </w:pPr>
      <w:r>
        <w:rPr>
          <w:rFonts w:ascii="宋体" w:hAnsi="宋体" w:eastAsia="宋体"/>
          <w:sz w:val="28"/>
        </w:rPr>
        <w:t>(1) 管道敷设采用分段流水作业方式，按东庄村干管先行、支管与入户管同步推进的逻辑组织施工。沟槽开挖前完成测量放线与地下障碍物探查，确保定位精度满足设计要求；开挖过程中根据土质条件设置合理边坡，遇软弱地基时及时采取换填或垫层处理措施，防止塌方风险。</w:t>
      </w:r>
    </w:p>
    <w:p>
      <w:pPr>
        <w:spacing w:after="120" w:lineRule="exact" w:line="520"/>
        <w:ind w:firstLine="560"/>
      </w:pPr>
      <w:r>
        <w:rPr>
          <w:rFonts w:ascii="宋体" w:hAnsi="宋体" w:eastAsia="宋体"/>
          <w:sz w:val="28"/>
        </w:rPr>
        <w:t>(2) 阀门井施工严格执行“定位—开挖—基础—砌筑—接口密封—回填”标准化流程，每座井位均经复核确认后方可实施。井体混凝土浇筑前进行钢筋隐蔽验收，强度等级符合C25W6F200标准，止水缝采用沥青麻丝填充并压实，保证结构密实性和抗渗性能。</w:t>
      </w:r>
    </w:p>
    <w:p>
      <w:pPr>
        <w:spacing w:after="120" w:lineRule="exact" w:line="520"/>
        <w:ind w:firstLine="560"/>
      </w:pPr>
      <w:r>
        <w:rPr>
          <w:rFonts w:ascii="宋体" w:hAnsi="宋体" w:eastAsia="宋体"/>
          <w:sz w:val="28"/>
        </w:rPr>
        <w:t>(3) 入户管安装严格控制坡度与埋深，结合地形高差调整埋设深度，避免低洼处积水影响使用功能。PE管热熔连接工艺参数依据环境温度动态调整，确保焊口熔合均匀、无气孔缺陷，焊接完成后立即进行外观检查与试压检测。</w:t>
      </w: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静力水准仪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BGK-4700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 套</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沉降自动化监测</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bl>
    <w:p>
      <w:pPr>
        <w:spacing w:after="120"/>
      </w:pPr>
    </w:p>
    <w:p>
      <w:pPr>
        <w:spacing w:after="120" w:lineRule="exact" w:line="520"/>
        <w:ind w:firstLine="560"/>
      </w:pPr>
      <w:r>
        <w:rPr>
          <w:rFonts w:ascii="宋体" w:hAnsi="宋体" w:eastAsia="宋体"/>
          <w:sz w:val="28"/>
        </w:rPr>
        <w:t>(4) 施工机械配置满足峰值强度需要，挖掘机、吊车、焊机等设备按各工序需求合理调配，保障管道铺设、阀门井砌筑、回填夯实等关键环节连续作业。起重设备选用带限位保护装置的型号，操作人员持证上岗，杜绝违章指挥与违规作业。</w:t>
      </w:r>
    </w:p>
    <w:p>
      <w:pPr>
        <w:spacing w:after="120" w:lineRule="exact" w:line="520"/>
        <w:ind w:firstLine="560"/>
      </w:pPr>
      <w:r>
        <w:rPr>
          <w:rFonts w:ascii="宋体" w:hAnsi="宋体" w:eastAsia="宋体"/>
          <w:sz w:val="28"/>
        </w:rPr>
        <w:t>(5) 质量控制贯穿全过程，材料进场实行双控机制——供应商资质核查+现场见证取样送检，所有管材、阀门、混凝土均符合国家饮用水卫生标准及相关规范要求。隐蔽工程验收执行“三检制”，影像资料完整留存，确保可追溯性。</w:t>
      </w:r>
    </w:p>
    <w:p>
      <w:pPr>
        <w:spacing w:before="160" w:after="60"/>
        <w:jc w:val="center"/>
      </w:pPr>
      <w:r>
        <w:rPr>
          <w:rFonts w:ascii="Times New Roman" w:hAnsi="Times New Roman" w:eastAsia="黑体"/>
          <w:b/>
          <w:sz w:val="22"/>
        </w:rPr>
        <w:t>表：关键工序质量检验项目一览表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检验项目</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检验方法</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检验频率</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合格标准</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责任人</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基础轴线偏差</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全站仪复测</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每道工序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≤±5mm</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测量员</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混凝土强度</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试块取样</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 50m³</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≥C30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质检员</w:t>
            </w:r>
          </w:p>
        </w:tc>
      </w:tr>
    </w:tbl>
    <w:p>
      <w:pPr>
        <w:spacing w:after="120"/>
      </w:pPr>
    </w:p>
    <w:p>
      <w:pPr>
        <w:spacing w:after="120" w:lineRule="exact" w:line="520"/>
        <w:ind w:firstLine="560"/>
      </w:pPr>
      <w:r>
        <w:rPr>
          <w:rFonts w:ascii="宋体" w:hAnsi="宋体" w:eastAsia="宋体"/>
          <w:sz w:val="28"/>
        </w:rPr>
        <w:t>(6) 安全管理落实到岗到人，设立专职安全员每日巡查，重点防范沟槽坍塌、机械伤害、触电事故等典型风险。雨季施工期间加强排水系统维护，设置临时集水井与抽水泵组，防止基坑积水引发安全隐患。</w:t>
      </w:r>
    </w:p>
    <w:p>
      <w:pPr>
        <w:spacing w:after="120" w:lineRule="exact" w:line="520"/>
        <w:ind w:firstLine="560"/>
      </w:pPr>
      <w:r>
        <w:rPr>
          <w:rFonts w:ascii="宋体" w:hAnsi="宋体" w:eastAsia="宋体"/>
          <w:sz w:val="28"/>
        </w:rPr>
        <w:t>(7) 进度计划以招标工期214日历天为基础，划分为施工准备期、主体施工期和收尾阶段，设置三个可控里程碑节点：开工后第30天完成全部沟槽开挖，第120天实现主干管通水，第200天完成全部入户管网安装与调试。资源配置随阶段动态优化，劳动力按需投入并保持关键岗位持证齐备。</w:t>
      </w:r>
    </w:p>
    <w:p>
      <w:pPr>
        <w:spacing w:before="160" w:after="60"/>
        <w:jc w:val="center"/>
      </w:pPr>
      <w:r>
        <w:rPr>
          <w:rFonts w:ascii="Times New Roman" w:hAnsi="Times New Roman" w:eastAsia="黑体"/>
          <w:b/>
          <w:sz w:val="22"/>
        </w:rPr>
        <w:t>表：劳动力配置计划表</w:t>
      </w:r>
    </w:p>
    <w:tbl>
      <w:tblPr>
        <w:tblStyle w:val="TableGrid"/>
        <w:tblW w:type="auto" w:w="0"/>
        <w:jc w:val="center"/>
        <w:tblLayout w:type="autofit"/>
        <w:tblLook w:firstColumn="1" w:firstRow="1" w:lastColumn="0" w:lastRow="0" w:noHBand="0" w:noVBand="1" w:val="04A0"/>
      </w:tblPr>
      <w:tblGrid>
        <w:gridCol w:w="1758"/>
        <w:gridCol w:w="1758"/>
        <w:gridCol w:w="1758"/>
        <w:gridCol w:w="1758"/>
        <w:gridCol w:w="1758"/>
      </w:tblGrid>
      <w:tr>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工种</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准备阶段（人）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施工高峰期（人）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收尾阶段（人）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备注</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 1 名高级测量技师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土建工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持证特殊工种优先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安装工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含持证电工、焊工</w:t>
            </w:r>
          </w:p>
        </w:tc>
      </w:tr>
    </w:tbl>
    <w:p>
      <w:pPr>
        <w:spacing w:after="120"/>
      </w:pPr>
    </w:p>
    <w:p>
      <w:pPr>
        <w:pStyle w:val="Heading2"/>
      </w:pPr>
      <w:r>
        <w:rPr>
          <w:rFonts w:ascii="黑体" w:hAnsi="黑体" w:eastAsia="黑体"/>
          <w:b/>
          <w:sz w:val="28"/>
        </w:rPr>
        <w:t>1.3 质量保障体系与检测方案</w:t>
      </w:r>
    </w:p>
    <w:p>
      <w:pPr>
        <w:spacing w:after="120" w:lineRule="exact" w:line="520"/>
        <w:ind w:firstLine="560"/>
      </w:pPr>
      <w:r>
        <w:rPr>
          <w:rFonts w:ascii="宋体" w:hAnsi="宋体" w:eastAsia="宋体"/>
          <w:sz w:val="28"/>
        </w:rPr>
        <w:t>我方围绕管道敷设、阀门井施工及隐蔽工程三大核心环节，建立全过程质量控制机制。从材料进场检验到焊接工艺参数优化，再到压力测试与水质检测，每道工序均设置可追溯的验收节点，确保实体质量符合GB50268及生活饮用水卫生标准要求。</w:t>
      </w:r>
    </w:p>
    <w:p>
      <w:pPr>
        <w:pStyle w:val="Heading3"/>
      </w:pPr>
      <w:r>
        <w:rPr>
          <w:rFonts w:ascii="黑体" w:hAnsi="黑体" w:eastAsia="黑体"/>
          <w:b w:val="0"/>
          <w:sz w:val="26"/>
        </w:rPr>
        <w:t>1.3.1 材料进场检验与见证取样制度</w:t>
      </w:r>
    </w:p>
    <w:p>
      <w:pPr>
        <w:spacing w:after="120" w:lineRule="exact" w:line="520"/>
        <w:ind w:firstLine="560"/>
      </w:pPr>
      <w:r>
        <w:rPr>
          <w:rFonts w:ascii="宋体" w:hAnsi="宋体" w:eastAsia="宋体"/>
          <w:sz w:val="28"/>
        </w:rPr>
        <w:t>我方在本工程中将建立科学、高效、可执行的资源配备计划，确保施工全过程的人力、设备、材料等要素动态匹配进度需求与现场条件。资源配置以满足关键线路作业强度为核心，兼顾各阶段均衡投入与应急储备能力。</w:t>
      </w:r>
    </w:p>
    <w:p>
      <w:pPr>
        <w:spacing w:after="120" w:lineRule="exact" w:line="520"/>
        <w:ind w:firstLine="560"/>
      </w:pPr>
      <w:r>
        <w:rPr>
          <w:rFonts w:ascii="宋体" w:hAnsi="宋体" w:eastAsia="宋体"/>
          <w:sz w:val="28"/>
        </w:rPr>
        <w:t>(1) 人力资源配置方面，我方拟组建专业化项目管理团队，项目经理由具备水利水电专业一级建造师资格且有类似农村供水项目经验的人员担任，技术负责人持高级工程师职称并熟悉给水排水管道施工规范。项目部设专职安全员、质检员各2人，均持证上岗，并根据施工高峰期实际需要动态调整劳务班组人数。施工阶段按土建、安装、测量、试验等工种划分，其中土建工和安装工为高峰期主力，占比超70%，所有特种作业人员均通过岗前培训与考核，确保持证率100%。</w:t>
      </w:r>
    </w:p>
    <w:p>
      <w:pPr>
        <w:spacing w:after="120" w:lineRule="exact" w:line="520"/>
        <w:ind w:firstLine="560"/>
      </w:pPr>
      <w:r>
        <w:rPr>
          <w:rFonts w:ascii="宋体" w:hAnsi="宋体" w:eastAsia="宋体"/>
          <w:sz w:val="28"/>
        </w:rPr>
        <w:t>(2) 主要施工机械设备配置上，我方将根据工程量分布特点及地质状况合理选配机械组合。针对东庄村3.75km干管先行施工的特点，优先投入挖掘机（卡特320D型）、吊车（25吨级）用于沟槽开挖与管道吊装；焊接作业采用电熔焊机与热熔对接设备，满足PE管材接口质量控制要求；检测类仪器包括压力测试仪、水质快速检测仪、全站仪等，保障隐蔽工程验收与通水调试顺利推进。设备配置遵循“与进度及作业面相匹配”的原则，避免闲置浪费，同时预留一定备用数量应对突发情况。</w:t>
      </w: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静力水准仪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BGK-4700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 套</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沉降自动化监测</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吊车</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25t</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管道吊装</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5</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电熔焊机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PE专用</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管道接口焊接</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压力测试仪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手动式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 套</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管道试压</w:t>
            </w:r>
          </w:p>
        </w:tc>
      </w:tr>
    </w:tbl>
    <w:p>
      <w:pPr>
        <w:spacing w:after="120"/>
      </w:pPr>
    </w:p>
    <w:p>
      <w:pPr>
        <w:spacing w:after="120" w:lineRule="exact" w:line="520"/>
        <w:ind w:firstLine="560"/>
      </w:pPr>
      <w:r>
        <w:rPr>
          <w:rFonts w:ascii="宋体" w:hAnsi="宋体" w:eastAsia="宋体"/>
          <w:sz w:val="28"/>
        </w:rPr>
        <w:t>(3) 材料供应保障措施围绕“源头可控、过程留痕、分批进场”展开。管材选用符合GB/T 19472.2标准的PE100级产品，每批次进场均严格执行见证取样制度，委托具有CMA资质的第三方机构进行密度、环刚度、耐压性能复检，确保合格率100%。阀门井盖、钢筋、混凝土等主材由招标文件指定品牌或经评审合格供应商提供，运输至现场后分类堆放、标识清晰，防止混用错用。材料进场计划结合施工节奏安排，提前一周通知供货单位，预留装卸与检验时间，杜绝因缺料导致窝工。</w:t>
      </w:r>
    </w:p>
    <w:p>
      <w:pPr>
        <w:spacing w:before="160" w:after="60"/>
        <w:jc w:val="center"/>
      </w:pPr>
      <w:r>
        <w:rPr>
          <w:rFonts w:ascii="Times New Roman" w:hAnsi="Times New Roman" w:eastAsia="黑体"/>
          <w:b/>
          <w:sz w:val="22"/>
        </w:rPr>
        <w:t>表：主要材料供应计划表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材料名称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计划用量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供应商</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进场时间</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商品混凝土</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C25W6F200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约 400m³</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本地搅拌站</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第 5 周</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PE管材</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DN110~DN32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约 14.97km</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国家认证厂家</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分批进场</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钢筋</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HRB400Φ16-25</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约 60t</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资质合规厂商</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第 4 周</w:t>
            </w:r>
          </w:p>
        </w:tc>
      </w:tr>
    </w:tbl>
    <w:p>
      <w:pPr>
        <w:spacing w:after="120"/>
      </w:pPr>
    </w:p>
    <w:p>
      <w:pPr>
        <w:spacing w:after="120" w:lineRule="exact" w:line="520"/>
        <w:ind w:firstLine="560"/>
      </w:pPr>
      <w:r>
        <w:rPr>
          <w:rFonts w:ascii="宋体" w:hAnsi="宋体" w:eastAsia="宋体"/>
          <w:sz w:val="28"/>
        </w:rPr>
        <w:t>(4) 资源调度机制实行日清周结月评制度，每日召开生产例会，梳理当日资源使用效率与问题点；每周编制资源投入分析报告，评估人力、设备、材料是否满足当前阶段目标；每月组织专项检查，重点核查是否存在结构性短缺或冗余现象。对于因天气、政策等因素引起的工期波动，及时启动应急预案，如增加夜间施工班次、调配邻近标段设备支援等手段维持整体进度稳定。</w:t>
      </w:r>
    </w:p>
    <w:p>
      <w:pPr>
        <w:spacing w:after="120" w:lineRule="exact" w:line="520"/>
        <w:ind w:firstLine="560"/>
      </w:pPr>
      <w:r>
        <w:rPr>
          <w:rFonts w:ascii="宋体" w:hAnsi="宋体" w:eastAsia="宋体"/>
          <w:sz w:val="28"/>
        </w:rPr>
        <w:t>(5) 为应对高原地区雨季施工带来的不确定性，我方已制定专项防雨方案，包括设置临时排水沟渠、覆盖防雨布、加强边坡支护等措施，确保沟槽开挖与回填作业不受雨水影响。同时，在施工现场设立应急物资仓库，储备砂袋、水泵、发电机等防汛工具，做到一旦发生险情能够第一时间响应处置。</w:t>
      </w:r>
    </w:p>
    <w:p>
      <w:pPr>
        <w:spacing w:after="120" w:lineRule="exact" w:line="520"/>
        <w:ind w:firstLine="560"/>
      </w:pPr>
      <w:r>
        <w:rPr>
          <w:rFonts w:ascii="宋体" w:hAnsi="宋体" w:eastAsia="宋体"/>
          <w:sz w:val="28"/>
        </w:rPr>
        <w:t>综上所述，我方资源配置体系以“精准匹配、动态优化、闭环管控”为逻辑主线，既满足常规施工所需，又具备较强的风险抵御能力和快速反应机制，全面支撑本项目高质量按期完成。</w:t>
      </w:r>
    </w:p>
    <w:p>
      <w:pPr>
        <w:pStyle w:val="Heading3"/>
      </w:pPr>
      <w:r>
        <w:rPr>
          <w:rFonts w:ascii="黑体" w:hAnsi="黑体" w:eastAsia="黑体"/>
          <w:b w:val="0"/>
          <w:sz w:val="26"/>
        </w:rPr>
        <w:t>1.3.2 隐蔽工程验收与压力测试执行计划</w:t>
      </w:r>
    </w:p>
    <w:p>
      <w:pPr>
        <w:spacing w:after="120" w:lineRule="exact" w:line="520"/>
        <w:ind w:firstLine="560"/>
      </w:pPr>
      <w:r>
        <w:rPr>
          <w:rFonts w:ascii="宋体" w:hAnsi="宋体" w:eastAsia="宋体"/>
          <w:sz w:val="28"/>
        </w:rPr>
        <w:t>隐蔽工程验收与压力测试执行计划</w:t>
      </w:r>
    </w:p>
    <w:p>
      <w:pPr>
        <w:spacing w:after="120" w:lineRule="exact" w:line="520"/>
        <w:ind w:firstLine="560"/>
      </w:pPr>
      <w:r>
        <w:rPr>
          <w:rFonts w:ascii="宋体" w:hAnsi="宋体" w:eastAsia="宋体"/>
          <w:sz w:val="28"/>
        </w:rPr>
        <w:t>我方将严格按照《给水排水管道工程施工及验收规范》（GB50268）要求，对本工程中所有埋地管道、阀门井、分水井等隐蔽部位实施全过程质量控制。施工过程中，凡涉及土方开挖后基础处理、管道安装就位、接口密封完成、回填前压实度检测等关键节点，均设置为强制性隐蔽验收环节，并形成可追溯的影像资料和书面记录。</w:t>
      </w:r>
    </w:p>
    <w:p>
      <w:pPr>
        <w:spacing w:after="120" w:lineRule="exact" w:line="520"/>
        <w:ind w:firstLine="560"/>
      </w:pPr>
      <w:r>
        <w:rPr>
          <w:rFonts w:ascii="宋体" w:hAnsi="宋体" w:eastAsia="宋体"/>
          <w:sz w:val="28"/>
        </w:rPr>
        <w:t>(1) 隐蔽工程验收实行“三检制”：班组自检合格后报项目部专检，再由监理单位复核确认，确保每一道工序责任到人、标准明确、过程留痕。</w:t>
      </w:r>
    </w:p>
    <w:p>
      <w:pPr>
        <w:spacing w:after="120" w:lineRule="exact" w:line="520"/>
        <w:ind w:firstLine="560"/>
      </w:pPr>
      <w:r>
        <w:rPr>
          <w:rFonts w:ascii="宋体" w:hAnsi="宋体" w:eastAsia="宋体"/>
          <w:sz w:val="28"/>
        </w:rPr>
        <w:t>(2) 管道敷设完成后，在回填前须进行闭水试验或压力测试，测试压力按设计要求取值，持续时间不少于30分钟，压降不超过规定限值即视为合格。</w:t>
      </w:r>
    </w:p>
    <w:p>
      <w:pPr>
        <w:spacing w:after="120" w:lineRule="exact" w:line="520"/>
        <w:ind w:firstLine="560"/>
      </w:pPr>
      <w:r>
        <w:rPr>
          <w:rFonts w:ascii="宋体" w:hAnsi="宋体" w:eastAsia="宋体"/>
          <w:sz w:val="28"/>
        </w:rPr>
        <w:t>(3) 对于不同材质管段（如PE管与钢管连接处），需单独设置检查点，重点核查热熔对接焊缝质量、法兰连接密封性能及防腐层完整性。</w:t>
      </w:r>
    </w:p>
    <w:p>
      <w:pPr>
        <w:spacing w:before="160" w:after="60"/>
        <w:jc w:val="center"/>
      </w:pPr>
      <w:r>
        <w:rPr>
          <w:rFonts w:ascii="Times New Roman" w:hAnsi="Times New Roman" w:eastAsia="黑体"/>
          <w:b/>
          <w:sz w:val="22"/>
        </w:rPr>
        <w:t>表：隐蔽工程验收与压力测试执行计划表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验收/测试内容</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检查方法</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执行时机</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合格判定依据</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责任人</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管道沟槽基础平整度与密实度</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水准仪+环刀法</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回填前</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压实度≥90%，高程偏差≤±10mm</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测量员+质检员</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PE管焊接接头外观与无损检测</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目测+超声波探伤仪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安装后立即</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无裂纹、气孔、未熔合缺陷</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焊工+专职质检员</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阀门井混凝土浇筑质量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钢筋保护层厚度尺+试块强度</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模板拆除后</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强度≥C25，蜂窝麻面面积≤0.5%</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质检员+试验员</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整体系统压力测试</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分段打压+稳压观察</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全线安装完成后</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保压2小时压降≤0.05MPa</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项目经理+监理工程师</w:t>
            </w:r>
          </w:p>
        </w:tc>
      </w:tr>
    </w:tbl>
    <w:p>
      <w:pPr>
        <w:spacing w:after="120"/>
      </w:pPr>
    </w:p>
    <w:p>
      <w:pPr>
        <w:spacing w:after="120" w:lineRule="exact" w:line="520"/>
        <w:ind w:firstLine="560"/>
      </w:pPr>
      <w:r>
        <w:rPr>
          <w:rFonts w:ascii="宋体" w:hAnsi="宋体" w:eastAsia="宋体"/>
          <w:sz w:val="28"/>
        </w:rPr>
        <w:t>在施工准备阶段即制定详细的隐蔽验收流程图，明确各参建方职责边界，避免因信息不对称导致返工延误。同时建立问题闭环机制，对发现的问题限时整改并重新报验，直至满足设计及规范要求。对于涉及水质安全的关键部位（如入户管首末端、阀门井内接口），同步开展水质初检，确保供水功能达标。</w:t>
      </w:r>
    </w:p>
    <w:p>
      <w:pPr>
        <w:spacing w:after="120" w:lineRule="exact" w:line="520"/>
        <w:ind w:firstLine="560"/>
      </w:pPr>
      <w:r>
        <w:rPr>
          <w:rFonts w:ascii="宋体" w:hAnsi="宋体" w:eastAsia="宋体"/>
          <w:sz w:val="28"/>
        </w:rPr>
        <w:t>我方还将配置专用压力测试设备（含数字压力表、自动记录仪）和水质快速检测工具（pH计、余氯仪），实现现场即时反馈与数据上传，提升验收效率与准确性。整个执行过程以施工日志、影像资料、检测报告作为归档依据，保证工程质量终身可追溯。</w:t>
      </w:r>
    </w:p>
    <w:p>
      <w:pPr>
        <w:pStyle w:val="Heading1"/>
      </w:pPr>
      <w:r>
        <w:rPr>
          <w:rFonts w:ascii="黑体" w:hAnsi="黑体" w:eastAsia="黑体"/>
          <w:b/>
          <w:sz w:val="32"/>
        </w:rPr>
        <w:t>二、施工方案与技术措施；</w:t>
      </w:r>
    </w:p>
    <w:p>
      <w:pPr>
        <w:spacing w:after="120" w:lineRule="exact" w:line="520"/>
        <w:ind w:firstLine="560"/>
      </w:pPr>
      <w:r>
        <w:rPr>
          <w:rFonts w:ascii="宋体" w:hAnsi="宋体" w:eastAsia="宋体"/>
          <w:sz w:val="28"/>
        </w:rPr>
        <w:t>我方针对本工程特点，以管道敷设为主线，明确分段施工顺序与接口密封控制要点，确保干管、支管及入户管安装坡度达标、焊接质量稳定、阀门井定位精准。通过标准化作业流程和过程影像留存，实现关键工序可追溯、质量可控、风险前置。</w:t>
      </w:r>
    </w:p>
    <w:p>
      <w:pPr>
        <w:pStyle w:val="Heading2"/>
      </w:pPr>
      <w:r>
        <w:rPr>
          <w:rFonts w:ascii="黑体" w:hAnsi="黑体" w:eastAsia="黑体"/>
          <w:b/>
          <w:sz w:val="28"/>
        </w:rPr>
        <w:t>2.1 施工工艺流程与技术要点</w:t>
      </w:r>
    </w:p>
    <w:p>
      <w:pPr>
        <w:spacing w:after="120" w:lineRule="exact" w:line="520"/>
        <w:ind w:firstLine="560"/>
      </w:pPr>
      <w:r>
        <w:rPr>
          <w:rFonts w:ascii="宋体" w:hAnsi="宋体" w:eastAsia="宋体"/>
          <w:sz w:val="28"/>
        </w:rPr>
        <w:t>我方在本章中聚焦于管道敷设与阀门井施工的核心工艺流程，明确各工序的技术控制要点。通过分段作业划分、坡度精准控制及接口密封处理，确保管道安装符合GB50268规范要求。针对东庄村与上庄村不同地形条件，优化PE管热熔连接参数，提升施工效率与质量稳定性。阀门井定位布设采用标准化开挖与回填流程，强化结构稳定性和防渗性能。所有环节均嵌入过程管控节点，实现技术措施可执行、可检验、可追溯。</w:t>
      </w:r>
    </w:p>
    <w:p>
      <w:pPr>
        <w:pStyle w:val="Heading3"/>
      </w:pPr>
      <w:r>
        <w:rPr>
          <w:rFonts w:ascii="黑体" w:hAnsi="黑体" w:eastAsia="黑体"/>
          <w:b w:val="0"/>
          <w:sz w:val="26"/>
        </w:rPr>
        <w:t>2.1.1 管道敷设施工顺序与分段作业划分</w:t>
      </w:r>
    </w:p>
    <w:p>
      <w:pPr>
        <w:spacing w:after="120" w:lineRule="exact" w:line="520"/>
        <w:ind w:firstLine="560"/>
      </w:pPr>
      <w:r>
        <w:rPr>
          <w:rFonts w:ascii="宋体" w:hAnsi="宋体" w:eastAsia="宋体"/>
          <w:sz w:val="28"/>
        </w:rPr>
        <w:t>管道敷设施工顺序与分段作业划分遵循“先干管后支管、先主干后入户、分段流水、同步推进”的原则，结合本工程沿线地形起伏及村庄分布特点，合理划分为三个作业区段：东庄村配水干管先行施工（3.75km），支管与入户管按自然村分片组织，阀门井集中布设区域实行平行作业。施工准备期完成测量放线、材料进场检验与设备调试，主体施工期以沟槽开挖、基础处理、管道安装、接口密封、回填夯实为主线，各工序间设置技术衔接点并执行过程控制。</w:t>
      </w:r>
    </w:p>
    <w:p>
      <w:pPr>
        <w:spacing w:after="120" w:lineRule="exact" w:line="520"/>
        <w:ind w:firstLine="560"/>
      </w:pPr>
      <w:r>
        <w:rPr>
          <w:rFonts w:ascii="宋体" w:hAnsi="宋体" w:eastAsia="宋体"/>
          <w:sz w:val="28"/>
        </w:rPr>
        <w:t>(1) 干管段采用分段开挖方式，每段长度控制在200～300m之间，确保边坡稳定与机械作业效率；土方开挖完成后立即进行地基处理，压实度满足设计要求，铺设砂垫层并整平，为管道安装提供平整基础。(2) 支管及入户管敷设根据地形高差调整埋深，坡度控制在0.3%～0.5%范围内，防止低洼积水或气堵现象；PE管热熔连接参数依据环境温度动态调整，保证熔接强度符合GB50268规定。(3) 阀门井布设密集区域采取流水作业模式，同一区域内多个井位同步开挖、同期砌筑、分批验收，减少重复扰动与资源浪费。</w:t>
      </w: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静力水准仪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BGK-4700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 套</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沉降自动化监测</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bl>
    <w:p>
      <w:pPr>
        <w:spacing w:after="120"/>
      </w:pPr>
    </w:p>
    <w:p>
      <w:pPr>
        <w:spacing w:after="120" w:lineRule="exact" w:line="520"/>
        <w:ind w:firstLine="560"/>
      </w:pPr>
      <w:r>
        <w:rPr>
          <w:rFonts w:ascii="宋体" w:hAnsi="宋体" w:eastAsia="宋体"/>
          <w:sz w:val="28"/>
        </w:rPr>
        <w:t>针对不同地质条件选择适宜的沟槽支护形式，软土地基增设碎石垫层并设置排水盲沟，避免雨季积水影响施工安全；对于穿越村道或农田地段，提前协调村民做好临时便道铺设与植被保护措施，保障交通畅通与生态友好。所有管道安装完成后统一进行压力测试，试验压力为工作压力的1.5倍，稳压时间不少于30分钟，记录压降值并形成影像资料存档。</w:t>
      </w:r>
    </w:p>
    <w:p>
      <w:pPr>
        <w:spacing w:after="120" w:lineRule="exact" w:line="520"/>
        <w:ind w:firstLine="560"/>
      </w:pPr>
      <w:r>
        <w:rPr>
          <w:rFonts w:ascii="宋体" w:hAnsi="宋体" w:eastAsia="宋体"/>
          <w:sz w:val="28"/>
        </w:rPr>
        <w:t>(1) 管道焊接质量控制采用双控机制：一是严格执行工艺参数（如电压、电流、加热时间）标准化操作，二是实施无损检测（RT/UT）抽查比例不低于10%，确保焊缝内在缺陷可控。(2) 隐蔽工程验收节点设置于管道安装完毕、回填前，由专职质检员联合监理单位现场核查接口密封性、防腐层完整性及埋深合规性，留存图像证据。(3) 施工过程中持续监测地下水位变化，遇异常波动及时启动应急降水方案，防止基坑涌水或塌方风险扩大。</w:t>
      </w:r>
    </w:p>
    <w:p>
      <w:pPr>
        <w:spacing w:before="160" w:after="60"/>
        <w:jc w:val="center"/>
      </w:pPr>
      <w:r>
        <w:rPr>
          <w:rFonts w:ascii="Times New Roman" w:hAnsi="Times New Roman" w:eastAsia="黑体"/>
          <w:b/>
          <w:sz w:val="22"/>
        </w:rPr>
        <w:t>表：劳动力配置计划表</w:t>
      </w:r>
    </w:p>
    <w:tbl>
      <w:tblPr>
        <w:tblStyle w:val="TableGrid"/>
        <w:tblW w:type="auto" w:w="0"/>
        <w:jc w:val="center"/>
        <w:tblLayout w:type="autofit"/>
        <w:tblLook w:firstColumn="1" w:firstRow="1" w:lastColumn="0" w:lastRow="0" w:noHBand="0" w:noVBand="1" w:val="04A0"/>
      </w:tblPr>
      <w:tblGrid>
        <w:gridCol w:w="1758"/>
        <w:gridCol w:w="1758"/>
        <w:gridCol w:w="1758"/>
        <w:gridCol w:w="1758"/>
        <w:gridCol w:w="1758"/>
      </w:tblGrid>
      <w:tr>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工种</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准备阶段（人）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施工高峰期（人）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收尾阶段（人）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备注</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 1 名高级测量技师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土建工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持证特殊工种优先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安装工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含持证电工、焊工</w:t>
            </w:r>
          </w:p>
        </w:tc>
      </w:tr>
    </w:tbl>
    <w:p>
      <w:pPr>
        <w:spacing w:after="120"/>
      </w:pPr>
    </w:p>
    <w:p>
      <w:pPr>
        <w:spacing w:after="120" w:lineRule="exact" w:line="520"/>
        <w:ind w:firstLine="560"/>
      </w:pPr>
      <w:r>
        <w:rPr>
          <w:rFonts w:ascii="宋体" w:hAnsi="宋体" w:eastAsia="宋体"/>
          <w:sz w:val="28"/>
        </w:rPr>
        <w:t>进度计划按招标工期214日历天划分为三阶段：施工准备期（约20天）、主体施工期（约170天）、收尾与验收期（约24天）。关键线路明确为干管开挖→基础处理→管道安装→接口密封→回填夯实→试压验收，通过每日班前会与周进度例会动态纠偏，确保各工序紧密衔接且不出现交叉冲突。资源配置上，机械设备按峰值强度配置组合，劳动力随施工阶段梯度投入，重点岗位人员均持证上岗，满足水利工程施工规范对专业能力的要求。</w:t>
      </w:r>
    </w:p>
    <w:p>
      <w:pPr>
        <w:pStyle w:val="Heading3"/>
      </w:pPr>
      <w:r>
        <w:rPr>
          <w:rFonts w:ascii="黑体" w:hAnsi="黑体" w:eastAsia="黑体"/>
          <w:b w:val="0"/>
          <w:sz w:val="26"/>
        </w:rPr>
        <w:t>2.1.2 阀门井定位布设与土方开挖控制</w:t>
      </w:r>
    </w:p>
    <w:p>
      <w:pPr>
        <w:spacing w:after="120" w:lineRule="exact" w:line="520"/>
        <w:ind w:firstLine="560"/>
      </w:pPr>
      <w:r>
        <w:rPr>
          <w:rFonts w:ascii="宋体" w:hAnsi="宋体" w:eastAsia="宋体"/>
          <w:sz w:val="28"/>
        </w:rPr>
        <w:t>阀门井定位布设与土方开挖控制是本工程关键工序之一，直接影响后续管道敷设质量及整体进度。我方将根据现场地形条件、地质状况和施工组织安排，科学划分作业段落，合理布置阀门井位置，确保其既满足供水功能需求又便于后期维护管理。</w:t>
      </w:r>
    </w:p>
    <w:p>
      <w:pPr>
        <w:spacing w:after="120" w:lineRule="exact" w:line="520"/>
        <w:ind w:firstLine="560"/>
      </w:pPr>
      <w:r>
        <w:rPr>
          <w:rFonts w:ascii="宋体" w:hAnsi="宋体" w:eastAsia="宋体"/>
          <w:sz w:val="28"/>
        </w:rPr>
        <w:t>(1) 阀门井定位前须进行实地测量放线，采用全站仪精确测定每个井位坐标，并结合设计图纸核对高程关系，避免因标高偏差导致排水不畅或接口错位。对于东庄村与上庄村分界区域，优先考虑设置在道路交叉口或村庄主干道旁，便于检修操作且不影响村民出行。所有井位均按设计间距布设，局部地形受限时允许微调但不得影响系统水力平衡。</w:t>
      </w:r>
    </w:p>
    <w:p>
      <w:pPr>
        <w:spacing w:after="120" w:lineRule="exact" w:line="520"/>
        <w:ind w:firstLine="560"/>
      </w:pPr>
      <w:r>
        <w:rPr>
          <w:rFonts w:ascii="宋体" w:hAnsi="宋体" w:eastAsia="宋体"/>
          <w:sz w:val="28"/>
        </w:rPr>
        <w:t>(2) 土方开挖采用机械配合人工方式，挖掘机开挖至距基底30cm处改用人工清槽，防止扰动原状土层。沟槽边坡按Ⅲ类土标准控制为1:0.75，必要时加设临时支护结构，如钢板桩或木支撑，保障坑壁稳定。开挖过程中同步设置集水井与排水沟，防止雨水积聚造成基坑浸泡，同时定期观测地下水位变化，一旦发现异常立即采取降水措施。</w:t>
      </w:r>
    </w:p>
    <w:p>
      <w:pPr>
        <w:spacing w:after="120" w:lineRule="exact" w:line="520"/>
        <w:ind w:firstLine="560"/>
      </w:pPr>
      <w:r>
        <w:rPr>
          <w:rFonts w:ascii="宋体" w:hAnsi="宋体" w:eastAsia="宋体"/>
          <w:sz w:val="28"/>
        </w:rPr>
        <w:t>(3) 回填作业分层夯实，每层厚度不超过30cm，压实度不低于90%，重点加强阀门井周边区域的处理，使用小型振动夯机进行密实作业，确保无空鼓现象。回填材料选用符合规范要求的素土或级配砂石，严禁混入建筑垃圾或其他杂质，保证基础承载力满足设计要求。</w:t>
      </w:r>
    </w:p>
    <w:p>
      <w:pPr>
        <w:spacing w:before="160" w:after="60"/>
        <w:jc w:val="center"/>
      </w:pPr>
      <w:r>
        <w:rPr>
          <w:rFonts w:ascii="Times New Roman" w:hAnsi="Times New Roman" w:eastAsia="黑体"/>
          <w:b/>
          <w:sz w:val="22"/>
        </w:rPr>
        <w:t>表：主要施工风险及应对措施一览表</w:t>
      </w:r>
    </w:p>
    <w:tbl>
      <w:tblPr>
        <w:tblStyle w:val="TableGrid"/>
        <w:tblW w:type="auto" w:w="0"/>
        <w:jc w:val="center"/>
        <w:tblLayout w:type="autofit"/>
        <w:tblLook w:firstColumn="1" w:firstRow="1" w:lastColumn="0" w:lastRow="0" w:noHBand="0" w:noVBand="1" w:val="04A0"/>
      </w:tblPr>
      <w:tblGrid>
        <w:gridCol w:w="1758"/>
        <w:gridCol w:w="1758"/>
        <w:gridCol w:w="1758"/>
        <w:gridCol w:w="1758"/>
        <w:gridCol w:w="1758"/>
      </w:tblGrid>
      <w:tr>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风险类型</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诱因</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等级</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预防措施</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应急响应</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基坑坍塌</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降雨渗水</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高</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坡面防护+排水沟</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立即撤场+加固</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管线破坏</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机械误挖</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中</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人工开挖保护区</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停工+抢修</w:t>
            </w:r>
          </w:p>
        </w:tc>
      </w:tr>
    </w:tbl>
    <w:p>
      <w:pPr>
        <w:spacing w:after="120"/>
      </w:pPr>
    </w:p>
    <w:p>
      <w:pPr>
        <w:spacing w:after="120" w:lineRule="exact" w:line="520"/>
        <w:ind w:firstLine="560"/>
      </w:pPr>
      <w:r>
        <w:rPr>
          <w:rFonts w:ascii="宋体" w:hAnsi="宋体" w:eastAsia="宋体"/>
          <w:sz w:val="28"/>
        </w:rPr>
        <w:t>(4) 若遇软弱地基或地下水丰富地段，视具体情况选用换填法、水泥搅拌桩或注浆加固等处理方案，提升地基承载能力，防止沉降变形影响阀门井结构完整性。所有隐蔽工程均严格执行“三检制”，由专职质检员逐项验收合格后方可进入下一道工序，影像资料同步留存备查。</w:t>
      </w:r>
    </w:p>
    <w:p>
      <w:pPr>
        <w:spacing w:after="120" w:lineRule="exact" w:line="520"/>
        <w:ind w:firstLine="560"/>
      </w:pPr>
      <w:r>
        <w:rPr>
          <w:rFonts w:ascii="宋体" w:hAnsi="宋体" w:eastAsia="宋体"/>
          <w:sz w:val="28"/>
        </w:rPr>
        <w:t>(5) 施工期间设立专人负责每日巡查，重点关注沟槽边坡稳定性、降水效果及作业面安全状态，发现问题及时上报并启动应急预案。结合青海地区雨季特点，提前储备抽水泵、沙袋、挡水板等应急物资，确保突发天气下施工连续性和人员安全。</w:t>
      </w:r>
    </w:p>
    <w:p>
      <w:pPr>
        <w:pStyle w:val="Heading3"/>
      </w:pPr>
      <w:r>
        <w:rPr>
          <w:rFonts w:ascii="黑体" w:hAnsi="黑体" w:eastAsia="黑体"/>
          <w:b w:val="0"/>
          <w:sz w:val="26"/>
        </w:rPr>
        <w:t>2.1.3 入户管安装坡度控制与接口密封处理</w:t>
      </w:r>
    </w:p>
    <w:p>
      <w:pPr>
        <w:spacing w:after="120" w:lineRule="exact" w:line="520"/>
        <w:ind w:firstLine="560"/>
      </w:pPr>
      <w:r>
        <w:rPr>
          <w:rFonts w:ascii="宋体" w:hAnsi="宋体" w:eastAsia="宋体"/>
          <w:sz w:val="28"/>
        </w:rPr>
        <w:t>我方在入户管安装过程中，将严格遵循设计坡度要求并结合地形高差进行精确控制。管道敷设前依据现场实测数据确定每段落的纵向坡度，确保水流顺畅、无滞留现象，尤其在地势起伏较大区域采取分段调整方式，避免因局部坡度过小或过大影响供水效率。对于东庄村与上庄村不同地形条件下的埋深及坡度控制，我方将制定差异化布管方案，合理设置检查井位置以利于排水和检修，并通过水准仪与坡度尺双重校核保障施工精度。</w:t>
      </w:r>
    </w:p>
    <w:p>
      <w:pPr>
        <w:spacing w:after="120" w:lineRule="exact" w:line="520"/>
        <w:ind w:firstLine="560"/>
      </w:pPr>
      <w:r>
        <w:rPr>
          <w:rFonts w:ascii="宋体" w:hAnsi="宋体" w:eastAsia="宋体"/>
          <w:sz w:val="28"/>
        </w:rPr>
        <w:t>接口密封处理是保证管网系统长期稳定运行的关键环节。针对PE100材质管道，我方采用热熔对接工艺，严格执行加热时间、压力参数与冷却周期，确保接口强度达到母材性能指标。焊接完成后立即进行外观检查，确认焊缝均匀饱满、无气孔夹渣等缺陷；随后按规范要求进行水压试验，试验压力为工作压力的1.5倍且不低于0.8MPa，保压不少于30分钟，压降不超过0.05MPa视为合格。若遇特殊地质或交叉作业情况，视现场实际选用电熔连接作为补充手段，提高接口可靠性与适应性。</w:t>
      </w:r>
    </w:p>
    <w:p>
      <w:pPr>
        <w:spacing w:after="120" w:lineRule="exact" w:line="520"/>
        <w:ind w:firstLine="560"/>
      </w:pPr>
      <w:r>
        <w:rPr>
          <w:rFonts w:ascii="宋体" w:hAnsi="宋体" w:eastAsia="宋体"/>
          <w:sz w:val="28"/>
        </w:rPr>
        <w:t>为强化全过程质量管控，我方设立专职质检员对每一户入户管接口进行逐项验收，留存影像资料备查。同时，在关键节点如管沟回填前、试压后开展隐蔽工程验收，形成闭环管理机制。所有材料进场均执行见证取样制度，确保管材、阀门、配件符合GB5749生活饮用水卫生标准及相关行业规范。施工中若发现异常变形、渗漏或其他质量问题，第一时间暂停作业并组织专项排查，杜绝隐患带入下一工序，切实保障农村饮水安全工程的质量达标与长效运行。</w:t>
      </w:r>
    </w:p>
    <w:p>
      <w:pPr>
        <w:pStyle w:val="Heading2"/>
      </w:pPr>
      <w:r>
        <w:rPr>
          <w:rFonts w:ascii="黑体" w:hAnsi="黑体" w:eastAsia="黑体"/>
          <w:b/>
          <w:sz w:val="28"/>
        </w:rPr>
        <w:t>2.2 关键工序质量控制措施</w:t>
      </w:r>
    </w:p>
    <w:p>
      <w:pPr>
        <w:spacing w:after="120" w:lineRule="exact" w:line="520"/>
        <w:ind w:firstLine="560"/>
      </w:pPr>
      <w:r>
        <w:rPr>
          <w:rFonts w:ascii="宋体" w:hAnsi="宋体" w:eastAsia="宋体"/>
          <w:sz w:val="28"/>
        </w:rPr>
        <w:t>我方在关键工序质量控制中，聚焦管道焊接、接口密封与隐蔽工程验收三大核心环节，严格执行GB50268标准，通过工艺参数优化、无损检测全覆盖及影像资料留存，确保每一道工序可追溯、可验证。</w:t>
      </w:r>
    </w:p>
    <w:p>
      <w:pPr>
        <w:pStyle w:val="Heading3"/>
      </w:pPr>
      <w:r>
        <w:rPr>
          <w:rFonts w:ascii="黑体" w:hAnsi="黑体" w:eastAsia="黑体"/>
          <w:b w:val="0"/>
          <w:sz w:val="26"/>
        </w:rPr>
        <w:t>2.2.1 管道焊接工艺参数优化与无损检测方案</w:t>
      </w:r>
    </w:p>
    <w:p>
      <w:pPr>
        <w:spacing w:after="120" w:lineRule="exact" w:line="520"/>
        <w:ind w:firstLine="560"/>
      </w:pPr>
      <w:r>
        <w:rPr>
          <w:rFonts w:ascii="宋体" w:hAnsi="宋体" w:eastAsia="宋体"/>
          <w:sz w:val="28"/>
        </w:rPr>
        <w:t>我方针对本工程管道焊接工艺参数优化与无损检测方案，制定如下技术措施：</w:t>
      </w:r>
    </w:p>
    <w:p>
      <w:pPr>
        <w:spacing w:after="120" w:lineRule="exact" w:line="520"/>
        <w:ind w:firstLine="560"/>
      </w:pPr>
      <w:r>
        <w:rPr>
          <w:rFonts w:ascii="宋体" w:hAnsi="宋体" w:eastAsia="宋体"/>
          <w:sz w:val="28"/>
        </w:rPr>
        <w:t>(1) 管道焊接前依据PE100管材特性及设计要求，明确热熔对接温度、压力和时间参数，设定加热板温度为210±5℃，保压时间按壁厚每增加1mm延长3秒控制，确保熔接面充分融合并形成均匀的焊环。对接完成后冷却至常温再进行后续作业，避免因过早受力导致接口变形或强度不足。</w:t>
      </w:r>
    </w:p>
    <w:p>
      <w:pPr>
        <w:spacing w:after="120" w:lineRule="exact" w:line="520"/>
        <w:ind w:firstLine="560"/>
      </w:pPr>
      <w:r>
        <w:rPr>
          <w:rFonts w:ascii="宋体" w:hAnsi="宋体" w:eastAsia="宋体"/>
          <w:sz w:val="28"/>
        </w:rPr>
        <w:t>(2) 对于不同管径（DN32～DN110）及埋深条件下的焊接部位，采用双级质量控制机制：第一级由现场施工员按操作规程执行过程记录，第二级由专职质检员对每条焊缝进行外观检查，重点核查焊缝高度、平整度、无气孔、无夹渣等缺陷，符合《给水排水管道工程施工及验收规范》GB50268规定后方可进入下一道工序。</w:t>
      </w:r>
    </w:p>
    <w:p>
      <w:pPr>
        <w:spacing w:after="120" w:lineRule="exact" w:line="520"/>
        <w:ind w:firstLine="560"/>
      </w:pPr>
      <w:r>
        <w:rPr>
          <w:rFonts w:ascii="宋体" w:hAnsi="宋体" w:eastAsia="宋体"/>
          <w:sz w:val="28"/>
        </w:rPr>
        <w:t>(3) 无损检测方面，结合工程量分布特点和风险等级划分，对关键节点如顶管段、穿越路口处、阀门井周边接口实施100%超声波探伤检测；其余非关键区域按不少于10%比例抽检，检测标准执行JB/T4730.3-2005相关条款，确保内部缺陷检出率不低于95%，且评定级别不低于Ⅱ级合格。</w:t>
      </w:r>
    </w:p>
    <w:p>
      <w:pPr>
        <w:spacing w:after="120" w:lineRule="exact" w:line="520"/>
        <w:ind w:firstLine="560"/>
      </w:pPr>
      <w:r>
        <w:rPr>
          <w:rFonts w:ascii="宋体" w:hAnsi="宋体" w:eastAsia="宋体"/>
          <w:sz w:val="28"/>
        </w:rPr>
        <w:t>(4) 若发现焊缝存在超标缺陷，立即停止该段施工，组织返修处理，并重新进行焊接及检测直至达标。所有检测结果如实填写在隐蔽工程验收记录中，附带影像资料存档备查，做到全过程可追溯、责任可界定。</w:t>
      </w:r>
    </w:p>
    <w:p>
      <w:pPr>
        <w:spacing w:after="120" w:lineRule="exact" w:line="520"/>
        <w:ind w:firstLine="560"/>
      </w:pPr>
      <w:r>
        <w:rPr>
          <w:rFonts w:ascii="宋体" w:hAnsi="宋体" w:eastAsia="宋体"/>
          <w:sz w:val="28"/>
        </w:rPr>
        <w:t>(5) 针对高原地区日照强、昼夜温差大等特点，采取防风遮阳棚保护焊接区环境，防止因表面温度骤变引发应力集中影响焊接质量，同时配置便携式温湿度计实时监测作业面微气候状态，保障工艺稳定性与一致性。</w:t>
      </w:r>
    </w:p>
    <w:p>
      <w:pPr>
        <w:spacing w:after="120" w:lineRule="exact" w:line="520"/>
        <w:ind w:firstLine="560"/>
      </w:pPr>
      <w:r>
        <w:rPr>
          <w:rFonts w:ascii="宋体" w:hAnsi="宋体" w:eastAsia="宋体"/>
          <w:sz w:val="28"/>
        </w:rPr>
        <w:t>(6) 检测仪器设备均经法定计量机构校准并在有效期内使用，包括超声波测厚仪、数字式压力表、便携式水质分析仪等，满足工程测量精度与数据可靠性要求，确保检测结果真实反映施工质量水平。</w:t>
      </w:r>
    </w:p>
    <w:p>
      <w:pPr>
        <w:pStyle w:val="Heading3"/>
      </w:pPr>
      <w:r>
        <w:rPr>
          <w:rFonts w:ascii="黑体" w:hAnsi="黑体" w:eastAsia="黑体"/>
          <w:b w:val="0"/>
          <w:sz w:val="26"/>
        </w:rPr>
        <w:t>2.2.2 隐蔽工程验收节点设置与影像资料留存</w:t>
      </w:r>
    </w:p>
    <w:p>
      <w:pPr>
        <w:spacing w:after="120" w:lineRule="exact" w:line="520"/>
        <w:ind w:firstLine="560"/>
      </w:pPr>
      <w:r>
        <w:rPr>
          <w:rFonts w:ascii="宋体" w:hAnsi="宋体" w:eastAsia="宋体"/>
          <w:sz w:val="28"/>
        </w:rPr>
        <w:t>我方在施工组织设计中，将围绕管道敷设、阀门井构筑、入户管网安装三大核心内容制定系统化技术方案。针对本工程配水干管3.75km、支管6.74km及入户管14.97km的规模特征，结合东庄村与上庄村地形差异和施工环境特点，采用分段流水作业方式推进，确保各工序衔接顺畅、资源调配合理。</w:t>
      </w:r>
    </w:p>
    <w:p>
      <w:pPr>
        <w:spacing w:after="120" w:lineRule="exact" w:line="520"/>
        <w:ind w:firstLine="560"/>
      </w:pPr>
      <w:r>
        <w:rPr>
          <w:rFonts w:ascii="宋体" w:hAnsi="宋体" w:eastAsia="宋体"/>
          <w:sz w:val="28"/>
        </w:rPr>
        <w:t>(1) 管道敷设工艺以PE100级聚乙烯管为主材，依据《给水排水管道工程施工及验收规范》（GB50268）执行热熔对接连接，根据不同管径设定适宜的加热温度与压力参数，保证接口强度满足设计要求；沟槽开挖后按设计坡度设置砂垫层并夯实，控制压实度不低于90%，避免不均匀沉降导致管道应力集中。对于穿越村道或农田区域，采取人工开挖+机械配合模式，减少对既有设施扰动。</w:t>
      </w:r>
    </w:p>
    <w:p>
      <w:pPr>
        <w:spacing w:after="120" w:lineRule="exact" w:line="520"/>
        <w:ind w:firstLine="560"/>
      </w:pPr>
      <w:r>
        <w:rPr>
          <w:rFonts w:ascii="宋体" w:hAnsi="宋体" w:eastAsia="宋体"/>
          <w:sz w:val="28"/>
        </w:rPr>
        <w:t>(2) 阀门井施工统一采用预制拼装结构，混凝土强度等级C25W6F200，钢筋制安按图施工，止水缝使用沥青麻丝嵌填，防止渗漏。井体定位前进行复测放样，误差控制在±5mm以内，回填时分层夯实，每层厚度不超过30cm，并同步开展密实度检测，确保结构稳定。</w:t>
      </w:r>
    </w:p>
    <w:p>
      <w:pPr>
        <w:spacing w:after="120" w:lineRule="exact" w:line="520"/>
        <w:ind w:firstLine="560"/>
      </w:pPr>
      <w:r>
        <w:rPr>
          <w:rFonts w:ascii="宋体" w:hAnsi="宋体" w:eastAsia="宋体"/>
          <w:sz w:val="28"/>
        </w:rPr>
        <w:t>(3) 入户管安装严格遵循坡度要求（最小坡度≥0.5%），杜绝倒坡现象，热熔焊接完成后立即进行气压试验，试验压力为工作压力的1.5倍且不低于0.6MPa，保压时间不少于30分钟，合格后方可隐蔽。所有接头部位均设置影像资料留存，便于后期追溯管理。</w:t>
      </w:r>
    </w:p>
    <w:p>
      <w:pPr>
        <w:spacing w:before="160" w:after="60"/>
        <w:jc w:val="center"/>
      </w:pPr>
      <w:r>
        <w:rPr>
          <w:rFonts w:ascii="Times New Roman" w:hAnsi="Times New Roman" w:eastAsia="黑体"/>
          <w:b/>
          <w:sz w:val="22"/>
        </w:rPr>
        <w:t>表：关键工序质量检验项目一览表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检验项目</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检验方法</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检验频率</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合格标准</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责任人</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基础轴线偏差</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全站仪复测</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每道工序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≤±5mm</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测量员</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管道坡度</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水准仪测量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每50m抽查1处</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符合设计要求</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施工员</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接口密封性</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气压试验</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每段完成即检</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无泄漏、压力稳定</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质检员</w:t>
            </w:r>
          </w:p>
        </w:tc>
      </w:tr>
    </w:tbl>
    <w:p>
      <w:pPr>
        <w:spacing w:after="120"/>
      </w:pPr>
    </w:p>
    <w:p>
      <w:pPr>
        <w:spacing w:after="120" w:lineRule="exact" w:line="520"/>
        <w:ind w:firstLine="560"/>
      </w:pPr>
      <w:r>
        <w:rPr>
          <w:rFonts w:ascii="宋体" w:hAnsi="宋体" w:eastAsia="宋体"/>
          <w:sz w:val="28"/>
        </w:rPr>
        <w:t>我方配置满足峰值强度与关键线路需要的机械设备组合，包括挖掘机、吊车、焊机及便携式压力测试仪等，设备性能符合国家现行标准，数量按工况与设计要求选配相应规格与数量，保障连续作业能力。劳动力投入根据施工阶段动态调整，重点岗位持证齐备，如焊工需具备相应资质证书，确保操作规范性。</w:t>
      </w: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静力水准仪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BGK-4700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 套</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沉降自动化监测</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热熔焊机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国产高效型</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PE管接口焊接</w:t>
            </w:r>
          </w:p>
        </w:tc>
      </w:tr>
    </w:tbl>
    <w:p>
      <w:pPr>
        <w:spacing w:after="120"/>
      </w:pPr>
    </w:p>
    <w:p>
      <w:pPr>
        <w:spacing w:after="120" w:lineRule="exact" w:line="520"/>
        <w:ind w:firstLine="560"/>
      </w:pPr>
      <w:r>
        <w:rPr>
          <w:rFonts w:ascii="宋体" w:hAnsi="宋体" w:eastAsia="宋体"/>
          <w:sz w:val="28"/>
        </w:rPr>
        <w:t>施工进度计划划分为三个阶段：施工准备期、主体施工期、收尾调试期，在招标工期内划分可控里程碑节点，明确各阶段目标与责任分工。针对青海地区雨季多发特性，提前布设临时排水沟渠，加强基坑降水监测频次，视地下水位变化情况适时调整开挖节奏，防范塌方风险。同时建立水质检测机制，出厂水与末梢水分别取样送检，确保供水安全达标。</w:t>
      </w:r>
    </w:p>
    <w:p>
      <w:pPr>
        <w:spacing w:before="160" w:after="60"/>
        <w:jc w:val="center"/>
      </w:pPr>
      <w:r>
        <w:rPr>
          <w:rFonts w:ascii="Times New Roman" w:hAnsi="Times New Roman" w:eastAsia="黑体"/>
          <w:b/>
          <w:sz w:val="22"/>
        </w:rPr>
        <w:t>表：劳动力配置计划表</w:t>
      </w:r>
    </w:p>
    <w:tbl>
      <w:tblPr>
        <w:tblStyle w:val="TableGrid"/>
        <w:tblW w:type="auto" w:w="0"/>
        <w:jc w:val="center"/>
        <w:tblLayout w:type="autofit"/>
        <w:tblLook w:firstColumn="1" w:firstRow="1" w:lastColumn="0" w:lastRow="0" w:noHBand="0" w:noVBand="1" w:val="04A0"/>
      </w:tblPr>
      <w:tblGrid>
        <w:gridCol w:w="1758"/>
        <w:gridCol w:w="1758"/>
        <w:gridCol w:w="1758"/>
        <w:gridCol w:w="1758"/>
        <w:gridCol w:w="1758"/>
      </w:tblGrid>
      <w:tr>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工种</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准备阶段（人）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施工高峰期（人）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收尾阶段（人）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备注</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 1 名高级测量技师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土建工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持证特殊工种优先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安装工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含持证电工、焊工</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杂工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协助清运土方与材料搬运</w:t>
            </w:r>
          </w:p>
        </w:tc>
      </w:tr>
    </w:tbl>
    <w:p>
      <w:pPr>
        <w:spacing w:after="120"/>
      </w:pPr>
    </w:p>
    <w:p>
      <w:pPr>
        <w:spacing w:after="120" w:lineRule="exact" w:line="520"/>
        <w:ind w:firstLine="560"/>
      </w:pPr>
      <w:r>
        <w:rPr>
          <w:rFonts w:ascii="宋体" w:hAnsi="宋体" w:eastAsia="宋体"/>
          <w:sz w:val="28"/>
        </w:rPr>
        <w:t>质量安全控制贯穿全过程，实行“三检制”与旁站监督相结合，隐蔽工程验收前必须形成完整影像记录，由监理单位签字确认后方可进入下一环节。一旦发现质量问题，立即停工整改，严禁带病运行。通过上述措施，实现工程质量优良、安全生产受控、进度目标如期达成的综合管控效果。</w:t>
      </w:r>
    </w:p>
    <w:p>
      <w:pPr>
        <w:pStyle w:val="Heading2"/>
      </w:pPr>
      <w:r>
        <w:rPr>
          <w:rFonts w:ascii="黑体" w:hAnsi="黑体" w:eastAsia="黑体"/>
          <w:b/>
          <w:sz w:val="28"/>
        </w:rPr>
        <w:t>2.3 安全文明施工专项保障</w:t>
      </w:r>
    </w:p>
    <w:p>
      <w:pPr>
        <w:spacing w:after="120" w:lineRule="exact" w:line="520"/>
        <w:ind w:firstLine="560"/>
      </w:pPr>
      <w:r>
        <w:rPr>
          <w:rFonts w:ascii="宋体" w:hAnsi="宋体" w:eastAsia="宋体"/>
          <w:sz w:val="28"/>
        </w:rPr>
        <w:t>我方针对本工程特点，制定如下施工组织技术方案：</w:t>
      </w:r>
    </w:p>
    <w:p>
      <w:pPr>
        <w:spacing w:after="120" w:lineRule="exact" w:line="520"/>
        <w:ind w:firstLine="560"/>
      </w:pPr>
      <w:r>
        <w:rPr>
          <w:rFonts w:ascii="宋体" w:hAnsi="宋体" w:eastAsia="宋体"/>
          <w:sz w:val="28"/>
        </w:rPr>
        <w:t>(1) 管道敷设采用分段流水作业法，按东庄村干管先行、支管与入户管同步推进的逻辑组织施工。沟槽开挖前完成测量放线与地下障碍物探查，依据地质条件确定边坡系数并设置临时排水沟，防止基坑积水影响地基承载力。管道安装前进行基础处理，确保平整度与压实度符合规范要求，严禁超挖回填。</w:t>
      </w:r>
    </w:p>
    <w:p>
      <w:pPr>
        <w:spacing w:after="120" w:lineRule="exact" w:line="520"/>
        <w:ind w:firstLine="560"/>
      </w:pPr>
      <w:r>
        <w:rPr>
          <w:rFonts w:ascii="宋体" w:hAnsi="宋体" w:eastAsia="宋体"/>
          <w:sz w:val="28"/>
        </w:rPr>
        <w:t>(2) 阀门井施工严格遵循“定位准确—开挖成型—钢筋绑扎—模板支设—混凝土浇筑—养护拆模”标准化流程。根据现场地形调整井室尺寸及埋深，保证井盖与地面平齐，避免高差造成通行障碍。井壁内外均设防水层，接口处嵌入沥青麻丝止水材料，满足抗渗性能要求。</w:t>
      </w:r>
    </w:p>
    <w:p>
      <w:pPr>
        <w:spacing w:after="120" w:lineRule="exact" w:line="520"/>
        <w:ind w:firstLine="560"/>
      </w:pPr>
      <w:r>
        <w:rPr>
          <w:rFonts w:ascii="宋体" w:hAnsi="宋体" w:eastAsia="宋体"/>
          <w:sz w:val="28"/>
        </w:rPr>
        <w:t>(3) PE管热熔连接工艺执行《给水排水管道工程施工及验收规范》（GB50268）规定，控制加热时间、压力和冷却速度，形成均匀焊缝。每道焊口均实施外观检查，并对关键部位抽样进行无损检测，确保接口强度不低于母材设计值。不同管径对接时使用专用异径管件，禁止强行拼接。</w:t>
      </w:r>
    </w:p>
    <w:p>
      <w:pPr>
        <w:spacing w:after="120" w:lineRule="exact" w:line="520"/>
        <w:ind w:firstLine="560"/>
      </w:pPr>
      <w:r>
        <w:rPr>
          <w:rFonts w:ascii="宋体" w:hAnsi="宋体" w:eastAsia="宋体"/>
          <w:sz w:val="28"/>
        </w:rPr>
        <w:t>(4) 水质监测贯穿全过程，进场管材须提供出厂合格证与第三方检测报告，抽检比例不少于5%；焊接完成后立即开展水压试验，试验压力为工作压力的1.5倍且不小于0.6MPa，稳压30分钟无渗漏视为合格。竣工前委托具备资质单位进行管网末梢水质检测，结果符合《生活饮用水卫生标准》（GB5749）。</w:t>
      </w:r>
    </w:p>
    <w:p>
      <w:pPr>
        <w:spacing w:after="120" w:lineRule="exact" w:line="520"/>
        <w:ind w:firstLine="560"/>
      </w:pPr>
      <w:r>
        <w:rPr>
          <w:rFonts w:ascii="宋体" w:hAnsi="宋体" w:eastAsia="宋体"/>
          <w:sz w:val="28"/>
        </w:rPr>
        <w:t>(5) 机械设备配置以满足峰值强度与关键线路需要为核心原则，配备挖掘机、吊车、焊机、试压泵等成套设备，按工况与设计要求选配相应规格与数量，确保各工序间衔接顺畅。劳动力投入随施工阶段动态调整，保持关键岗位持证齐备，如焊工、安全员、质检员等人员均具备相应执业资格。</w:t>
      </w:r>
    </w:p>
    <w:p>
      <w:pPr>
        <w:spacing w:after="120" w:lineRule="exact" w:line="520"/>
        <w:ind w:firstLine="560"/>
      </w:pPr>
      <w:r>
        <w:rPr>
          <w:rFonts w:ascii="宋体" w:hAnsi="宋体" w:eastAsia="宋体"/>
          <w:sz w:val="28"/>
        </w:rPr>
        <w:t>(6) 进度计划划分为施工准备期、主体施工期、收尾调试期三个阶段，其中主体施工期内重点保障东庄村干管3.75km、支管6.74km及入户管14.97km的连续作业节奏。通过优化资源配置与交叉施工安排，实现阀门井655座集中布设区域的高效推进，减少重复扰动。</w:t>
      </w:r>
    </w:p>
    <w:p>
      <w:pPr>
        <w:spacing w:after="120" w:lineRule="exact" w:line="520"/>
        <w:ind w:firstLine="560"/>
      </w:pPr>
      <w:r>
        <w:rPr>
          <w:rFonts w:ascii="宋体" w:hAnsi="宋体" w:eastAsia="宋体"/>
          <w:sz w:val="28"/>
        </w:rPr>
        <w:t>(7) 质量控制实行三级检验制度：班组自检、项目部复检、监理终检，隐蔽工程必须经影像记录留存后方可覆盖。所有材料进场严格执行见证取样制度，杜绝不合格品进入施工现场。质量目标明确为分项工程验收合格率100%，单位工程质量等级达到“合格”。</w:t>
      </w:r>
    </w:p>
    <w:p>
      <w:pPr>
        <w:spacing w:after="120" w:lineRule="exact" w:line="520"/>
        <w:ind w:firstLine="560"/>
      </w:pPr>
      <w:r>
        <w:rPr>
          <w:rFonts w:ascii="宋体" w:hAnsi="宋体" w:eastAsia="宋体"/>
          <w:sz w:val="28"/>
        </w:rPr>
        <w:t>(8) 安全文明施工措施落实到每一个作业面，施工现场设置围挡、警示标识与防尘喷淋系统，夜间施工照明充足，机械操作区专人指挥。雨季期间加强边坡支护与基坑降水，建立地下水位变化监测机制，发现异常立即停工排查。特种作业人员持证上岗，定期开展安全培训与应急演练，提升全员风险防范意识。</w:t>
      </w:r>
    </w:p>
    <w:p>
      <w:pPr>
        <w:spacing w:after="120" w:lineRule="exact" w:line="520"/>
        <w:ind w:firstLine="560"/>
      </w:pPr>
      <w:r>
        <w:rPr>
          <w:rFonts w:ascii="宋体" w:hAnsi="宋体" w:eastAsia="宋体"/>
          <w:sz w:val="28"/>
        </w:rPr>
        <w:t>(9) 施工过程中同步实施环境保护措施，土方运输车辆覆盖篷布，进出工地冲洗轮胎，减少扬尘污染。施工废水集中收集至沉淀池处理达标后再排放，废料分类存放、及时清运，避免随意倾倒破坏生态环境。施工结束后恢复原有地貌，植被覆绿率达到设计要求。</w:t>
      </w:r>
    </w:p>
    <w:p>
      <w:pPr>
        <w:spacing w:after="120" w:lineRule="exact" w:line="520"/>
        <w:ind w:firstLine="560"/>
      </w:pPr>
      <w:r>
        <w:rPr>
          <w:rFonts w:ascii="宋体" w:hAnsi="宋体" w:eastAsia="宋体"/>
          <w:sz w:val="28"/>
        </w:rPr>
        <w:t>(10) 项目风险预测涵盖地质不确定性、雨季施工影响、焊接质量缺陷三大类，分别制定软基处理预案、临时排水系统布设方案、快速返修机制。突发停水事件启动应急调度程序，优先保障居民基本用水需求；水质污染事故第一时间切断污染源并上报相关部门，防止扩散。</w:t>
      </w:r>
    </w:p>
    <w:p>
      <w:pPr>
        <w:spacing w:after="120" w:lineRule="exact" w:line="520"/>
        <w:ind w:firstLine="560"/>
      </w:pPr>
      <w:r>
        <w:rPr>
          <w:rFonts w:ascii="宋体" w:hAnsi="宋体" w:eastAsia="宋体"/>
          <w:sz w:val="28"/>
        </w:rPr>
        <w:t>(11) 我方将根据实际地形与村民协调情况灵活调整入户管施工顺序，东庄村9.87km与上庄村5.1km采取差异化推进节奏，避免因单一村庄集中作业导致交通拥堵或群众不满。同时合理规划光缆穿越点位，减少对既有设施干扰，提升整体施工效率与社会接受度。</w:t>
      </w:r>
    </w:p>
    <w:p>
      <w:pPr>
        <w:spacing w:after="120" w:lineRule="exact" w:line="520"/>
        <w:ind w:firstLine="560"/>
      </w:pPr>
      <w:r>
        <w:rPr>
          <w:rFonts w:ascii="宋体" w:hAnsi="宋体" w:eastAsia="宋体"/>
          <w:sz w:val="28"/>
        </w:rPr>
        <w:t>(12) 所有施工活动均围绕招标文件规定的工期节点展开，结合项目环境与季节特点采取针对性措施，确保在214日历天内高质量完成全部建设内容。施工组织设计已充分考虑农村地区作业条件限制，力求科学组织、精细管理、安全可控、绿色施工。</w:t>
      </w:r>
    </w:p>
    <w:p>
      <w:pPr>
        <w:pStyle w:val="Heading1"/>
      </w:pPr>
      <w:r>
        <w:rPr>
          <w:rFonts w:ascii="黑体" w:hAnsi="黑体" w:eastAsia="黑体"/>
          <w:b/>
          <w:sz w:val="32"/>
        </w:rPr>
        <w:t>三、项目重难点及应对措施分析；</w:t>
      </w:r>
    </w:p>
    <w:p>
      <w:pPr>
        <w:spacing w:after="120" w:lineRule="exact" w:line="520"/>
        <w:ind w:firstLine="560"/>
      </w:pPr>
      <w:r>
        <w:rPr>
          <w:rFonts w:ascii="宋体" w:hAnsi="宋体" w:eastAsia="宋体"/>
          <w:sz w:val="28"/>
        </w:rPr>
        <w:t>本章聚焦东庄村与上庄村供水管网施工中的关键制约因素，围绕管道沟槽开挖稳定性、雨季施工降水控制、阀门井密集布设协调难题展开针对性应对。我方将通过分段流水作业优化资源配置，强化地下水位动态监测与边坡支护措施，确保土方工程安全可控；针对PE管热熔连接工艺差异，制定地形适应性参数调整方案，保障接口密封质量；对655座阀门井实施分区作业与工序穿插管理，避免交叉干扰，提升整体施工效率。</w:t>
      </w:r>
    </w:p>
    <w:p>
      <w:pPr>
        <w:pStyle w:val="Heading2"/>
      </w:pPr>
      <w:r>
        <w:rPr>
          <w:rFonts w:ascii="黑体" w:hAnsi="黑体" w:eastAsia="黑体"/>
          <w:b/>
          <w:sz w:val="28"/>
        </w:rPr>
        <w:t>3.1 东庄村配水干管（3.75km）施工重难点识别与应对</w:t>
      </w:r>
    </w:p>
    <w:p>
      <w:pPr>
        <w:spacing w:after="120" w:lineRule="exact" w:line="520"/>
        <w:ind w:firstLine="560"/>
      </w:pPr>
      <w:r>
        <w:rPr>
          <w:rFonts w:ascii="宋体" w:hAnsi="宋体" w:eastAsia="宋体"/>
          <w:sz w:val="28"/>
        </w:rPr>
        <w:t>我方针对东庄村配水干管3.75km施工段，重点识别沟槽开挖边坡稳定性差、地下水影响大、交叉作业干扰多三大核心风险。通过实施分段跳槽开挖、设置临时排水沟与降水井组合措施，确保基坑安全；采用实时水位监测与预警机制，动态调整施工节奏；建立工序穿插计划与现场调度日例会制度，保障各作业面有序衔接，提升整体施工效率与安全性。</w:t>
      </w:r>
    </w:p>
    <w:p>
      <w:pPr>
        <w:pStyle w:val="Heading3"/>
      </w:pPr>
      <w:r>
        <w:rPr>
          <w:rFonts w:ascii="黑体" w:hAnsi="黑体" w:eastAsia="黑体"/>
          <w:b w:val="0"/>
          <w:sz w:val="26"/>
        </w:rPr>
        <w:t>3.1.1 管道沟槽开挖边坡稳定性控制措施</w:t>
      </w:r>
    </w:p>
    <w:p>
      <w:pPr>
        <w:spacing w:after="120" w:lineRule="exact" w:line="520"/>
        <w:ind w:firstLine="560"/>
      </w:pPr>
      <w:r>
        <w:rPr>
          <w:rFonts w:ascii="宋体" w:hAnsi="宋体" w:eastAsia="宋体"/>
          <w:sz w:val="28"/>
        </w:rPr>
        <w:t>我方针对本工程特点，制定如下施工组织技术方案：</w:t>
      </w:r>
    </w:p>
    <w:p>
      <w:pPr>
        <w:spacing w:after="120" w:lineRule="exact" w:line="520"/>
        <w:ind w:firstLine="560"/>
      </w:pPr>
      <w:r>
        <w:rPr>
          <w:rFonts w:ascii="宋体" w:hAnsi="宋体" w:eastAsia="宋体"/>
          <w:sz w:val="28"/>
        </w:rPr>
        <w:t>(1) 管道敷设采用分段流水作业法，按东庄村干管先行、支管与入户管同步推进的逻辑组织施工。沟槽开挖前完成测量放线与地下障碍物探查，确保定位精度满足设计要求；开挖深度控制在1.5米以内时设置临时支撑，防止边坡失稳；回填分层压实，每层厚度不超过30cm，压实度符合《给水排水管道工程施工及验收规范》（GB50268）规定。</w:t>
      </w:r>
    </w:p>
    <w:p>
      <w:pPr>
        <w:spacing w:after="120" w:lineRule="exact" w:line="520"/>
        <w:ind w:firstLine="560"/>
      </w:pPr>
      <w:r>
        <w:rPr>
          <w:rFonts w:ascii="宋体" w:hAnsi="宋体" w:eastAsia="宋体"/>
          <w:sz w:val="28"/>
        </w:rPr>
        <w:t>(2) 阀门井施工严格执行“定位准确、结构稳固、接口密封”三原则。基坑开挖后立即进行地基承载力检测，必要时采取换填或垫层处理；砌筑使用MU10烧结普通砖与M7.5水泥砂浆，内外抹灰厚度不小于2cm并做防水处理；井盖安装前复核标高与水平度，确保与周边路面平顺衔接。</w:t>
      </w:r>
    </w:p>
    <w:p>
      <w:pPr>
        <w:spacing w:after="120" w:lineRule="exact" w:line="520"/>
        <w:ind w:firstLine="560"/>
      </w:pPr>
      <w:r>
        <w:rPr>
          <w:rFonts w:ascii="宋体" w:hAnsi="宋体" w:eastAsia="宋体"/>
          <w:sz w:val="28"/>
        </w:rPr>
        <w:t>(3) 管道焊接工艺根据材料类型和现场条件选择热熔对接或电熔连接方式，PE管热熔温度控制在210±10℃，加热时间依据壁厚设定，冷却期间禁止扰动焊缝。焊口完成后进行100%外观检查，并抽取不少于5%的焊口实施无损检测，合格率须达到100%。</w:t>
      </w: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静力水准仪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BGK-4700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 套</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沉降自动化监测</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热熔焊机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KF-160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PE管连接作业</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5</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压力测试仪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YZ-1.6MPa</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管道试压检测</w:t>
            </w:r>
          </w:p>
        </w:tc>
      </w:tr>
    </w:tbl>
    <w:p>
      <w:pPr>
        <w:spacing w:after="120"/>
      </w:pPr>
    </w:p>
    <w:p>
      <w:pPr>
        <w:spacing w:after="120" w:lineRule="exact" w:line="520"/>
        <w:ind w:firstLine="560"/>
      </w:pPr>
      <w:r>
        <w:rPr>
          <w:rFonts w:ascii="宋体" w:hAnsi="宋体" w:eastAsia="宋体"/>
          <w:sz w:val="28"/>
        </w:rPr>
        <w:t>(4) 施工进度计划以招标工期214日历天为基础，划分为施工准备期（约15天）、主体施工期（约170天）、收尾调试期（约29天）。关键线路为配水干管施工段，优先安排资源保障其连续作业；各区域阀门井布设点位错峰施工，避免交叉干扰，形成多点开花局面。</w:t>
      </w:r>
    </w:p>
    <w:p>
      <w:pPr>
        <w:spacing w:after="120" w:lineRule="exact" w:line="520"/>
        <w:ind w:firstLine="560"/>
      </w:pPr>
      <w:r>
        <w:rPr>
          <w:rFonts w:ascii="宋体" w:hAnsi="宋体" w:eastAsia="宋体"/>
          <w:sz w:val="28"/>
        </w:rPr>
        <w:t>(5) 质量管理体系实行“三级检验制”，即班组自检、项目部专检、监理抽检相结合。所有进场管材均提供出厂合格证与第三方检测报告，按批次见证取样送检，确保物理性能与卫生指标达标；隐蔽工程如沟槽基础、管道接口等，必须经监理确认签字后方可覆盖。</w:t>
      </w:r>
    </w:p>
    <w:p>
      <w:pPr>
        <w:spacing w:before="160" w:after="60"/>
        <w:jc w:val="center"/>
      </w:pPr>
      <w:r>
        <w:rPr>
          <w:rFonts w:ascii="Times New Roman" w:hAnsi="Times New Roman" w:eastAsia="黑体"/>
          <w:b/>
          <w:sz w:val="22"/>
        </w:rPr>
        <w:t>表：劳动力配置计划表</w:t>
      </w:r>
    </w:p>
    <w:tbl>
      <w:tblPr>
        <w:tblStyle w:val="TableGrid"/>
        <w:tblW w:type="auto" w:w="0"/>
        <w:jc w:val="center"/>
        <w:tblLayout w:type="autofit"/>
        <w:tblLook w:firstColumn="1" w:firstRow="1" w:lastColumn="0" w:lastRow="0" w:noHBand="0" w:noVBand="1" w:val="04A0"/>
      </w:tblPr>
      <w:tblGrid>
        <w:gridCol w:w="1758"/>
        <w:gridCol w:w="1758"/>
        <w:gridCol w:w="1758"/>
        <w:gridCol w:w="1758"/>
        <w:gridCol w:w="1758"/>
      </w:tblGrid>
      <w:tr>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工种</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准备阶段（人）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施工高峰期（人）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收尾阶段（人）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备注</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 1 名高级测量技师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土建工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持证特殊工种优先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安装工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含持证电工、焊工</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杂工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包括清淤、搬运等工作</w:t>
            </w:r>
          </w:p>
        </w:tc>
      </w:tr>
    </w:tbl>
    <w:p>
      <w:pPr>
        <w:spacing w:after="120"/>
      </w:pPr>
    </w:p>
    <w:p>
      <w:pPr>
        <w:spacing w:after="120" w:lineRule="exact" w:line="520"/>
        <w:ind w:firstLine="560"/>
      </w:pPr>
      <w:r>
        <w:rPr>
          <w:rFonts w:ascii="宋体" w:hAnsi="宋体" w:eastAsia="宋体"/>
          <w:sz w:val="28"/>
        </w:rPr>
        <w:t>(6) 安全文明施工贯穿全过程，重点防控沟槽坍塌、机械伤害、触电事故三大风险源。每日开工前开展班前安全交底，每周组织一次专项隐患排查；施工现场设置围挡与警示标识，夜间照明充足；生活区配备消防器材，落实防火责任制。</w:t>
      </w:r>
    </w:p>
    <w:p>
      <w:pPr>
        <w:spacing w:after="120" w:lineRule="exact" w:line="520"/>
        <w:ind w:firstLine="560"/>
      </w:pPr>
      <w:r>
        <w:rPr>
          <w:rFonts w:ascii="宋体" w:hAnsi="宋体" w:eastAsia="宋体"/>
          <w:sz w:val="28"/>
        </w:rPr>
        <w:t>(7) 水土保持措施结合青海地区气候特征，雨季来临前完成排水系统布设，沟槽两侧设集水井与排水沟，防止积水浸泡基坑；土方堆放远离边坡，及时覆盖防尘网，减少扬尘污染；施工废水集中收集至沉淀池处理后再排放，杜绝直排入农田或河道。</w:t>
      </w:r>
    </w:p>
    <w:p>
      <w:pPr>
        <w:spacing w:before="160" w:after="60"/>
        <w:jc w:val="center"/>
      </w:pPr>
      <w:r>
        <w:rPr>
          <w:rFonts w:ascii="Times New Roman" w:hAnsi="Times New Roman" w:eastAsia="黑体"/>
          <w:b/>
          <w:sz w:val="22"/>
        </w:rPr>
        <w:t>表：关键工序质量检验项目一览表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检验项目</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检验方法</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检验频率</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合格标准</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责任人</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基础轴线偏差</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全站仪复测</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每道工序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≤±5mm</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测量员</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混凝土强度</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试块取样</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 50m³</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≥C30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质检员</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接口密封性</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手动试压</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每个接头</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无渗漏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安装工</w:t>
            </w:r>
          </w:p>
        </w:tc>
      </w:tr>
    </w:tbl>
    <w:p>
      <w:pPr>
        <w:spacing w:after="120"/>
      </w:pPr>
    </w:p>
    <w:p>
      <w:pPr>
        <w:spacing w:after="120" w:lineRule="exact" w:line="520"/>
        <w:ind w:firstLine="560"/>
      </w:pPr>
      <w:r>
        <w:rPr>
          <w:rFonts w:ascii="宋体" w:hAnsi="宋体" w:eastAsia="宋体"/>
          <w:sz w:val="28"/>
        </w:rPr>
        <w:t>(8) 应急预案涵盖地质突变、暴雨侵袭、水质异常等情况。建立应急响应小组，明确信息报送流程；储备砂袋、抽水泵、应急照明等物资；一旦发生停水事件，立即启动备用管网调度机制，优先保障居民基本用水需求。</w:t>
      </w:r>
    </w:p>
    <w:p>
      <w:pPr>
        <w:spacing w:after="120" w:lineRule="exact" w:line="520"/>
        <w:ind w:firstLine="560"/>
      </w:pPr>
      <w:r>
        <w:rPr>
          <w:rFonts w:ascii="宋体" w:hAnsi="宋体" w:eastAsia="宋体"/>
          <w:sz w:val="28"/>
        </w:rPr>
        <w:t>(9) 我方承诺所有施工活动严格遵守国家现行法律法规和技术标准，执行“预防为主、过程可控、结果达标”的质量方针，确保工程实体质量合格率达到100%，安全零事故，环保合规达标，如期交付建设单位满意成果。</w:t>
      </w:r>
    </w:p>
    <w:p>
      <w:pPr>
        <w:pStyle w:val="Heading3"/>
      </w:pPr>
      <w:r>
        <w:rPr>
          <w:rFonts w:ascii="黑体" w:hAnsi="黑体" w:eastAsia="黑体"/>
          <w:b w:val="0"/>
          <w:sz w:val="26"/>
        </w:rPr>
        <w:t>3.1.2 地下水位变化对基坑安全影响的监测与预警机制</w:t>
      </w:r>
    </w:p>
    <w:p>
      <w:pPr>
        <w:spacing w:after="120" w:lineRule="exact" w:line="520"/>
        <w:ind w:firstLine="560"/>
      </w:pPr>
      <w:r>
        <w:rPr>
          <w:rFonts w:ascii="宋体" w:hAnsi="宋体" w:eastAsia="宋体"/>
          <w:sz w:val="28"/>
        </w:rPr>
        <w:t>我方针对本工程特点，制定如下施工组织技术方案：</w:t>
      </w:r>
    </w:p>
    <w:p>
      <w:pPr>
        <w:spacing w:after="120" w:lineRule="exact" w:line="520"/>
        <w:ind w:firstLine="560"/>
      </w:pPr>
      <w:r>
        <w:rPr>
          <w:rFonts w:ascii="宋体" w:hAnsi="宋体" w:eastAsia="宋体"/>
          <w:sz w:val="28"/>
        </w:rPr>
        <w:t>(1) 管道敷设采用分段流水作业法，按东庄村干管先行、支管与入户管同步推进的逻辑组织施工。沟槽开挖前完成测量放线与地下障碍物探查，依据地质条件选择人工或机械开挖方式，确保边坡稳定；开挖完成后立即进行基础处理，铺设砂垫层并压实至设计要求密实度，满足管道安装承载力需求。</w:t>
      </w:r>
    </w:p>
    <w:p>
      <w:pPr>
        <w:spacing w:after="120" w:lineRule="exact" w:line="520"/>
        <w:ind w:firstLine="560"/>
      </w:pPr>
      <w:r>
        <w:rPr>
          <w:rFonts w:ascii="宋体" w:hAnsi="宋体" w:eastAsia="宋体"/>
          <w:sz w:val="28"/>
        </w:rPr>
        <w:t>(2) 管道焊接工艺严格遵循《给水排水管道工程施工及验收规范》（GB50268）执行，PE管热熔连接参数根据环境温度调整，保证熔接面充分融合无气泡、无杂质。焊口经外观检查合格后，随机抽取不少于5%进行破坏性试验验证强度，同时对所有接口实施压力测试，稳压时间不少于30分钟，压力降不超过0.05MPa为合格。</w:t>
      </w:r>
    </w:p>
    <w:p>
      <w:pPr>
        <w:spacing w:after="120" w:lineRule="exact" w:line="520"/>
        <w:ind w:firstLine="560"/>
      </w:pPr>
      <w:r>
        <w:rPr>
          <w:rFonts w:ascii="宋体" w:hAnsi="宋体" w:eastAsia="宋体"/>
          <w:sz w:val="28"/>
        </w:rPr>
        <w:t>(3) 阀门井施工实行标准化流程控制：定位放样→基坑开挖→垫层浇筑→钢筋绑扎→模板支设→混凝土浇筑→养护→回填。井体结构尺寸按设计要求精确控制，混凝土强度等级不低于C25，抗渗等级W6，内壁抹灰使用防水水泥砂浆，防止渗漏；井盖选用防盗铸铁型式，安装时确保水平误差小于5mm。</w:t>
      </w:r>
    </w:p>
    <w:p>
      <w:pPr>
        <w:spacing w:after="120" w:lineRule="exact" w:line="520"/>
        <w:ind w:firstLine="560"/>
      </w:pPr>
      <w:r>
        <w:rPr>
          <w:rFonts w:ascii="宋体" w:hAnsi="宋体" w:eastAsia="宋体"/>
          <w:sz w:val="28"/>
        </w:rPr>
        <w:t>(4) 为应对青海地区雨季施工影响，我方在施工准备期即建立地下水位动态监测机制，设置自动水位计与人工巡查相结合的预警体系。当连续降雨导致基坑积水深度超过30cm时，启动抽排设备并暂停土方作业，避免塌方风险；同时加强边坡支护措施，必要时增设钢板桩或喷锚加固。</w:t>
      </w:r>
    </w:p>
    <w:p>
      <w:pPr>
        <w:spacing w:after="120" w:lineRule="exact" w:line="520"/>
        <w:ind w:firstLine="560"/>
      </w:pPr>
      <w:r>
        <w:rPr>
          <w:rFonts w:ascii="宋体" w:hAnsi="宋体" w:eastAsia="宋体"/>
          <w:sz w:val="28"/>
        </w:rPr>
        <w:t>(5) 材料进场严格执行见证取样制度，管材、阀门、井盖等主材均提供出厂合格证和第三方检测报告，现场复检比例不低于10%，杜绝不合格品进入施工现场。每批次材料入库后分类存放，标识清晰，防止混用错用。</w:t>
      </w:r>
    </w:p>
    <w:p>
      <w:pPr>
        <w:spacing w:after="120" w:lineRule="exact" w:line="520"/>
        <w:ind w:firstLine="560"/>
      </w:pPr>
      <w:r>
        <w:rPr>
          <w:rFonts w:ascii="宋体" w:hAnsi="宋体" w:eastAsia="宋体"/>
          <w:sz w:val="28"/>
        </w:rPr>
        <w:t>(6) 施工机械设备配置满足峰值强度与关键线路需要，挖掘机、吊车、焊机等按工序匹配投入，形成“开挖—运输—安装—检测”闭环作业链。设备性能符合国家现行标准，定期保养维修，保障连续高效运行。</w:t>
      </w:r>
    </w:p>
    <w:p>
      <w:pPr>
        <w:spacing w:after="120" w:lineRule="exact" w:line="520"/>
        <w:ind w:firstLine="560"/>
      </w:pPr>
      <w:r>
        <w:rPr>
          <w:rFonts w:ascii="宋体" w:hAnsi="宋体" w:eastAsia="宋体"/>
          <w:sz w:val="28"/>
        </w:rPr>
        <w:t>(7) 劳动力配置实行动态调整策略，开工初期以土建班组为主，中期转入管道安装与阀门井砌筑高峰，后期集中力量完成入户管接入与通水调试。各阶段持证上岗人员比例保持在95%以上，关键岗位如焊工、质检员均具备相应资质证书。</w:t>
      </w:r>
    </w:p>
    <w:p>
      <w:pPr>
        <w:spacing w:after="120" w:lineRule="exact" w:line="520"/>
        <w:ind w:firstLine="560"/>
      </w:pPr>
      <w:r>
        <w:rPr>
          <w:rFonts w:ascii="宋体" w:hAnsi="宋体" w:eastAsia="宋体"/>
          <w:sz w:val="28"/>
        </w:rPr>
        <w:t>(8) 质量管控贯穿全过程，隐蔽工程实行“三检制”——自检、互检、专检，影像资料完整留存备查。每一道工序完成后由监理单位签字确认方可进入下一环节，确保质量责任可追溯、过程可控。</w:t>
      </w:r>
    </w:p>
    <w:p>
      <w:pPr>
        <w:spacing w:after="120" w:lineRule="exact" w:line="520"/>
        <w:ind w:firstLine="560"/>
      </w:pPr>
      <w:r>
        <w:rPr>
          <w:rFonts w:ascii="宋体" w:hAnsi="宋体" w:eastAsia="宋体"/>
          <w:sz w:val="28"/>
        </w:rPr>
        <w:t>(9) 安全文明施工措施涵盖现场围挡、警示标志、临时用电管理、扬尘控制等多个维度。每日开展班前安全交底，每周组织专项隐患排查，重点防范沟槽坍塌、机械伤害、触电事故等常见风险源，落实分级管控责任到人。</w:t>
      </w:r>
    </w:p>
    <w:p>
      <w:pPr>
        <w:spacing w:after="120" w:lineRule="exact" w:line="520"/>
        <w:ind w:firstLine="560"/>
      </w:pPr>
      <w:r>
        <w:rPr>
          <w:rFonts w:ascii="宋体" w:hAnsi="宋体" w:eastAsia="宋体"/>
          <w:sz w:val="28"/>
        </w:rPr>
        <w:t>(10) 进度计划划分为三个阶段：施工准备期（含临建搭建、材料进场）、主体施工期（含管道敷设、阀门井砌筑、入户安装）、收尾调试期（含试压、水质检测、竣工资料整理）。各阶段设置明确里程碑节点，在招标工期内合理分配资源，确保按时交付。</w:t>
      </w:r>
    </w:p>
    <w:p>
      <w:pPr>
        <w:spacing w:after="120" w:lineRule="exact" w:line="520"/>
        <w:ind w:firstLine="560"/>
      </w:pPr>
      <w:r>
        <w:rPr>
          <w:rFonts w:ascii="宋体" w:hAnsi="宋体" w:eastAsia="宋体"/>
          <w:sz w:val="28"/>
        </w:rPr>
        <w:t>(11) 应急预案覆盖突发停水、水质污染、极端天气等场景，组建应急小组并配备专用通讯工具与抢险物资。一旦发生异常情况，立即启动响应程序，第一时间上报建设单位并与当地水务部门联动处置，最大限度减少损失。</w:t>
      </w:r>
    </w:p>
    <w:p>
      <w:pPr>
        <w:spacing w:after="120" w:lineRule="exact" w:line="520"/>
        <w:ind w:firstLine="560"/>
      </w:pPr>
      <w:r>
        <w:rPr>
          <w:rFonts w:ascii="宋体" w:hAnsi="宋体" w:eastAsia="宋体"/>
          <w:sz w:val="28"/>
        </w:rPr>
        <w:t>(12) 结合项目地形特征优化施工路径，优先避开农田耕作区与村庄道路交叉点，降低扰民程度。入户管施工采取分批推进模式，提前与村民沟通协调，错峰作业减少干扰，提升群众满意度。</w:t>
      </w:r>
    </w:p>
    <w:p>
      <w:pPr>
        <w:spacing w:after="120" w:lineRule="exact" w:line="520"/>
        <w:ind w:firstLine="560"/>
      </w:pPr>
      <w:r>
        <w:rPr>
          <w:rFonts w:ascii="宋体" w:hAnsi="宋体" w:eastAsia="宋体"/>
          <w:sz w:val="28"/>
        </w:rPr>
        <w:t>(13) 水保环保措施落实到位，土方开挖后及时覆盖防尘网，运输车辆出场冲洗干净，杜绝带泥上路；施工废水统一收集处理达标排放，严禁直排入周边水体；噪声超标时段禁止施工，夜间作业须取得许可并做好公示告知。</w:t>
      </w:r>
    </w:p>
    <w:p>
      <w:pPr>
        <w:spacing w:after="120" w:lineRule="exact" w:line="520"/>
        <w:ind w:firstLine="560"/>
      </w:pPr>
      <w:r>
        <w:rPr>
          <w:rFonts w:ascii="宋体" w:hAnsi="宋体" w:eastAsia="宋体"/>
          <w:sz w:val="28"/>
        </w:rPr>
        <w:t>(14) 我方承诺所有技术措施均基于实际工况灵活调整，不盲目套用固定模板，始终围绕“安全第一、质量为本、进度可控”的原则开展施工组织工作，切实履行合同义务，保障工程顺利建成投运。</w:t>
      </w:r>
    </w:p>
    <w:p>
      <w:pPr>
        <w:pStyle w:val="Heading2"/>
      </w:pPr>
      <w:r>
        <w:rPr>
          <w:rFonts w:ascii="黑体" w:hAnsi="黑体" w:eastAsia="黑体"/>
          <w:b/>
          <w:sz w:val="28"/>
        </w:rPr>
        <w:t>3.2 支管及入户管（共21.71km）敷设工艺优化与质量保障</w:t>
      </w:r>
    </w:p>
    <w:p>
      <w:pPr>
        <w:spacing w:after="120" w:lineRule="exact" w:line="520"/>
        <w:ind w:firstLine="560"/>
      </w:pPr>
      <w:r>
        <w:rPr>
          <w:rFonts w:ascii="宋体" w:hAnsi="宋体" w:eastAsia="宋体"/>
          <w:sz w:val="28"/>
        </w:rPr>
        <w:t>我方针对支管及入户管共21.71km的敷设工程，采用分段流水作业与地形适应性布管策略，明确PE管热熔连接工艺参数调整标准，确保接口密封性和埋深坡度符合设计要求；同步实施隐蔽工程影像记录与压力测试双控机制，实现全过程质量可追溯、可验证。</w:t>
      </w:r>
    </w:p>
    <w:p>
      <w:pPr>
        <w:pStyle w:val="Heading3"/>
      </w:pPr>
      <w:r>
        <w:rPr>
          <w:rFonts w:ascii="黑体" w:hAnsi="黑体" w:eastAsia="黑体"/>
          <w:b w:val="0"/>
          <w:sz w:val="26"/>
        </w:rPr>
        <w:t>3.2.1 不同地形条件下PE管热熔连接工艺参数调整方案</w:t>
      </w:r>
    </w:p>
    <w:p>
      <w:pPr>
        <w:spacing w:after="120" w:lineRule="exact" w:line="520"/>
        <w:ind w:firstLine="560"/>
      </w:pPr>
      <w:r>
        <w:rPr>
          <w:rFonts w:ascii="宋体" w:hAnsi="宋体" w:eastAsia="宋体"/>
          <w:sz w:val="28"/>
        </w:rPr>
        <w:t>我方针对本工程特点，制定如下施工组织技术方案：</w:t>
      </w:r>
    </w:p>
    <w:p>
      <w:pPr>
        <w:spacing w:after="120" w:lineRule="exact" w:line="520"/>
        <w:ind w:firstLine="560"/>
      </w:pPr>
      <w:r>
        <w:rPr>
          <w:rFonts w:ascii="宋体" w:hAnsi="宋体" w:eastAsia="宋体"/>
          <w:sz w:val="28"/>
        </w:rPr>
        <w:t>(1) 管道敷设采用分段流水作业法，按东庄村干管先行、支管与入户管同步推进的逻辑组织施工。沟槽开挖前完成测量放线与地下障碍物探查，依据地质条件确定边坡系数并设置临时排水沟，防止基坑积水影响地基承载力。管道安装前进行基础处理，确保平整度与压实度符合设计要求，严禁超挖回填虚土。</w:t>
      </w:r>
    </w:p>
    <w:p>
      <w:pPr>
        <w:spacing w:after="120" w:lineRule="exact" w:line="520"/>
        <w:ind w:firstLine="560"/>
      </w:pPr>
      <w:r>
        <w:rPr>
          <w:rFonts w:ascii="宋体" w:hAnsi="宋体" w:eastAsia="宋体"/>
          <w:sz w:val="28"/>
        </w:rPr>
        <w:t>(2) PE管热熔连接工艺根据地形差异调整参数：在平坦区域使用标准加热时间与压力，控制熔接温度为210℃±5℃；丘陵地带则适当延长加热时间（+10%）以补偿坡度导致的接口应力集中，同时采用专用夹具固定管材避免位移。焊接完成后立即进行外观检查，合格后按规范进行水压试验，试验压力为工作压力的1.5倍且不低于0.8MPa。</w:t>
      </w:r>
    </w:p>
    <w:p>
      <w:pPr>
        <w:spacing w:after="120" w:lineRule="exact" w:line="520"/>
        <w:ind w:firstLine="560"/>
      </w:pPr>
      <w:r>
        <w:rPr>
          <w:rFonts w:ascii="宋体" w:hAnsi="宋体" w:eastAsia="宋体"/>
          <w:sz w:val="28"/>
        </w:rPr>
        <w:t>(3) 阀门井布设遵循“先主干后支流”原则，优先完成关键节点位置的井体施工，形成连续作业面。开挖时采用机械配合人工修整边坡，支模后一次性浇筑混凝土至设计标高，插入钢筋笼增强整体性。井壁内外侧均做防水砂浆抹面处理，止水缝嵌填沥青麻丝，保证密封性能满足防渗要求。</w:t>
      </w:r>
    </w:p>
    <w:p>
      <w:pPr>
        <w:spacing w:after="120" w:lineRule="exact" w:line="520"/>
        <w:ind w:firstLine="560"/>
      </w:pPr>
      <w:r>
        <w:rPr>
          <w:rFonts w:ascii="宋体" w:hAnsi="宋体" w:eastAsia="宋体"/>
          <w:sz w:val="28"/>
        </w:rPr>
        <w:t>(4) 材料进场实行双控机制，所有PE管材提供出厂合格证及第三方检测报告，现场取样送检频率不少于每批次一次，抽检项目包括环刚度、纵向回缩率、耐压性能等。阀门井盖选用铸铁防盗型，尺寸与结构形式匹配图纸要求，杜绝混用或替代现象。</w:t>
      </w:r>
    </w:p>
    <w:p>
      <w:pPr>
        <w:spacing w:after="120" w:lineRule="exact" w:line="520"/>
        <w:ind w:firstLine="560"/>
      </w:pPr>
      <w:r>
        <w:rPr>
          <w:rFonts w:ascii="宋体" w:hAnsi="宋体" w:eastAsia="宋体"/>
          <w:sz w:val="28"/>
        </w:rPr>
        <w:t>(5) 质量控制贯穿全过程，隐蔽工程实施“三检制”——班组自检、项目部复检、监理终检，影像资料留存完整。重点部位如焊接口、接口密封区设立二维码标识，实现可追溯管理。每日施工日志记录天气、气温、设备运行状态及人员变动情况，作为质量责任追溯依据。</w:t>
      </w:r>
    </w:p>
    <w:p>
      <w:pPr>
        <w:spacing w:after="120" w:lineRule="exact" w:line="520"/>
        <w:ind w:firstLine="560"/>
      </w:pPr>
      <w:r>
        <w:rPr>
          <w:rFonts w:ascii="宋体" w:hAnsi="宋体" w:eastAsia="宋体"/>
          <w:sz w:val="28"/>
        </w:rPr>
        <w:t>(6) 安全文明施工方面，配备专职安全员每日巡查，重点防范沟槽坍塌、机械伤害、触电事故三大风险源。夜间施工设置警示灯带与围挡，减少扰民行为。土方运输车辆进出道路洒水降尘，施工现场设置沉淀池处理施工废水，确保达标排放。</w:t>
      </w:r>
    </w:p>
    <w:p>
      <w:pPr>
        <w:spacing w:after="120" w:lineRule="exact" w:line="520"/>
        <w:ind w:firstLine="560"/>
      </w:pPr>
      <w:r>
        <w:rPr>
          <w:rFonts w:ascii="宋体" w:hAnsi="宋体" w:eastAsia="宋体"/>
          <w:sz w:val="28"/>
        </w:rPr>
        <w:t>(7) 进度计划划分为三个阶段：施工准备期（含临建搭设、材料进场、技术交底）、主体施工期（管道敷设、阀门井砌筑、入户安装）、收尾调试期（试压验收、水质检测、竣工移交）。各阶段设置里程碑节点，动态调整资源配置，确保关键线路不受延误。</w:t>
      </w:r>
    </w:p>
    <w:p>
      <w:pPr>
        <w:spacing w:after="120" w:lineRule="exact" w:line="520"/>
        <w:ind w:firstLine="560"/>
      </w:pPr>
      <w:r>
        <w:rPr>
          <w:rFonts w:ascii="宋体" w:hAnsi="宋体" w:eastAsia="宋体"/>
          <w:sz w:val="28"/>
        </w:rPr>
        <w:t>(8) 应急预案覆盖雨季施工、管道泄漏、水质异常三种典型场景。遇强降雨提前启动抽排系统，保障基坑稳定；若发现接口渗漏立即停水隔离，启用备用管线维持供水；水质超标时暂停施工并联系疾控部门检测，待恢复合格后再继续作业。</w:t>
      </w:r>
    </w:p>
    <w:p>
      <w:pPr>
        <w:spacing w:after="120" w:lineRule="exact" w:line="520"/>
        <w:ind w:firstLine="560"/>
      </w:pPr>
      <w:r>
        <w:rPr>
          <w:rFonts w:ascii="宋体" w:hAnsi="宋体" w:eastAsia="宋体"/>
          <w:sz w:val="28"/>
        </w:rPr>
        <w:t>(9) 我方将配置满足峰值强度与关键线路需要的机械设备组合，包括挖掘机、吊车、焊机、压力测试仪等，其规格与数量按工况与设计要求选配，确保各工序衔接顺畅。劳动力投入依据施工阶段动态调配，保持关键岗位持证齐备，杜绝无证上岗。</w:t>
      </w:r>
    </w:p>
    <w:p>
      <w:pPr>
        <w:spacing w:after="120" w:lineRule="exact" w:line="520"/>
        <w:ind w:firstLine="560"/>
      </w:pPr>
      <w:r>
        <w:rPr>
          <w:rFonts w:ascii="宋体" w:hAnsi="宋体" w:eastAsia="宋体"/>
          <w:sz w:val="28"/>
        </w:rPr>
        <w:t>(10) 本方案严格执行《给水排水管道工程施工及验收规范》（GB50268）及相关强制性条文，对施工过程中的各项技术指标进行闭环管控，确保工程质量达到合格等级，满足生活饮用水卫生标准（GB5749）要求。</w:t>
      </w:r>
    </w:p>
    <w:p>
      <w:pPr>
        <w:pStyle w:val="Heading3"/>
      </w:pPr>
      <w:r>
        <w:rPr>
          <w:rFonts w:ascii="黑体" w:hAnsi="黑体" w:eastAsia="黑体"/>
          <w:b w:val="0"/>
          <w:sz w:val="26"/>
        </w:rPr>
        <w:t>3.2.2 阀门井周边管道接口密封性专项检测流程</w:t>
      </w:r>
    </w:p>
    <w:p>
      <w:pPr>
        <w:spacing w:after="120" w:lineRule="exact" w:line="520"/>
        <w:ind w:firstLine="560"/>
      </w:pPr>
      <w:r>
        <w:rPr>
          <w:rFonts w:ascii="宋体" w:hAnsi="宋体" w:eastAsia="宋体"/>
          <w:sz w:val="28"/>
        </w:rPr>
        <w:t>我方针对本工程特点，制定如下施工组织技术方案：</w:t>
      </w:r>
    </w:p>
    <w:p>
      <w:pPr>
        <w:spacing w:after="120" w:lineRule="exact" w:line="520"/>
        <w:ind w:firstLine="560"/>
      </w:pPr>
      <w:r>
        <w:rPr>
          <w:rFonts w:ascii="宋体" w:hAnsi="宋体" w:eastAsia="宋体"/>
          <w:sz w:val="28"/>
        </w:rPr>
        <w:t>(1) 管道敷设采用分段流水作业法，按东庄村干管先行、支管与入户管同步推进的逻辑组织施工。沟槽开挖前完成测量放线与地下障碍物探查，确保定位精度满足设计要求；开挖过程中严格执行边坡支护措施，视地质条件选用钢板桩或喷锚支护方式控制塌方风险。</w:t>
      </w:r>
    </w:p>
    <w:p>
      <w:pPr>
        <w:spacing w:after="120" w:lineRule="exact" w:line="520"/>
        <w:ind w:firstLine="560"/>
      </w:pPr>
      <w:r>
        <w:rPr>
          <w:rFonts w:ascii="宋体" w:hAnsi="宋体" w:eastAsia="宋体"/>
          <w:sz w:val="28"/>
        </w:rPr>
        <w:t>(2) 阀门井施工实行标准化流程：先定位放样→人工配合机械开挖基坑→垫层混凝土浇筑→钢筋绑扎→模板安装→混凝土浇筑→养护→回填压实。井体四周设置沥青麻丝止水缝，接口密封性通过注水试验验证，符合《给水排水管道工程施工及验收规范》（GB50268）中对闭水试验的要求。</w:t>
      </w:r>
    </w:p>
    <w:p>
      <w:pPr>
        <w:spacing w:after="120" w:lineRule="exact" w:line="520"/>
        <w:ind w:firstLine="560"/>
      </w:pPr>
      <w:r>
        <w:rPr>
          <w:rFonts w:ascii="宋体" w:hAnsi="宋体" w:eastAsia="宋体"/>
          <w:sz w:val="28"/>
        </w:rPr>
        <w:t>(3) 入户管安装以坡度控制为核心，结合地形高差调整埋深，确保最小坡度不低于0.3%，避免低点积水现象。PE管热熔连接工艺参数依据环境温度动态调节，每道焊口均实施外观检查和无损检测，防止虚焊、夹渣等缺陷。</w:t>
      </w:r>
    </w:p>
    <w:p>
      <w:pPr>
        <w:spacing w:after="120" w:lineRule="exact" w:line="520"/>
        <w:ind w:firstLine="560"/>
      </w:pPr>
      <w:r>
        <w:rPr>
          <w:rFonts w:ascii="宋体" w:hAnsi="宋体" w:eastAsia="宋体"/>
          <w:sz w:val="28"/>
        </w:rPr>
        <w:t>(4) 对于不同区域土质差异，我方将采取差异化处理策略：在软土地基段增设砂石垫层并进行强夯加固，在岩石地段采用风镐破除后人工修整，保证基础承载力达到设计值。</w:t>
      </w:r>
    </w:p>
    <w:p>
      <w:pPr>
        <w:spacing w:after="120" w:lineRule="exact" w:line="520"/>
        <w:ind w:firstLine="560"/>
      </w:pPr>
      <w:r>
        <w:rPr>
          <w:rFonts w:ascii="宋体" w:hAnsi="宋体" w:eastAsia="宋体"/>
          <w:sz w:val="28"/>
        </w:rPr>
        <w:t>(5) 材料进场实行“三检制”，即供应商自检、现场抽检、第三方见证取样相结合，所有管材、阀门、井盖等均提供出厂合格证及性能检测报告，杜绝不合格品进入施工现场。</w:t>
      </w:r>
    </w:p>
    <w:p>
      <w:pPr>
        <w:spacing w:before="160" w:after="60"/>
        <w:jc w:val="center"/>
      </w:pPr>
      <w:r>
        <w:rPr>
          <w:rFonts w:ascii="Times New Roman" w:hAnsi="Times New Roman" w:eastAsia="黑体"/>
          <w:b/>
          <w:sz w:val="22"/>
        </w:rPr>
        <w:t>表：关键工序质量检验项目一览表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检验项目</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检验方法</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检验频率</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合格标准</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责任人</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基础轴线偏差</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全站仪复测</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每道工序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≤±5mm</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测量员</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管道焊接质量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目视+X光探伤</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每10个焊口抽查1处</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无裂纹、气孔、夹渣</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质检员</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回填压实度</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环刀法检测</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每50m一段</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≥90%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土建工</w:t>
            </w:r>
          </w:p>
        </w:tc>
      </w:tr>
    </w:tbl>
    <w:p>
      <w:pPr>
        <w:spacing w:after="120"/>
      </w:pPr>
    </w:p>
    <w:p>
      <w:pPr>
        <w:spacing w:after="120" w:lineRule="exact" w:line="520"/>
        <w:ind w:firstLine="560"/>
      </w:pPr>
      <w:r>
        <w:rPr>
          <w:rFonts w:ascii="宋体" w:hAnsi="宋体" w:eastAsia="宋体"/>
          <w:sz w:val="28"/>
        </w:rPr>
        <w:t>(6) 安全管理方面，我方建立三级安全责任制，明确项目经理为第一责任人，专职安全员每日巡查各作业面，重点防控沟槽坍塌、机械伤害、触电事故三大类风险。高空作业人员持证上岗，佩戴五点式安全带，脚手架搭设符合JGJ130规定。</w:t>
      </w:r>
    </w:p>
    <w:p>
      <w:pPr>
        <w:spacing w:after="120" w:lineRule="exact" w:line="520"/>
        <w:ind w:firstLine="560"/>
      </w:pPr>
      <w:r>
        <w:rPr>
          <w:rFonts w:ascii="宋体" w:hAnsi="宋体" w:eastAsia="宋体"/>
          <w:sz w:val="28"/>
        </w:rPr>
        <w:t>(7) 进度保障上，我方在招标工期内划分为准备期、主体施工期、收尾调试期三个阶段，关键线路锁定为配水干管施工与阀门井集中布设区，配置满足峰值强度需要的机械设备组合，如挖掘机、吊车、焊机等按工况与设计要求选配相应规格与数量，保障连续作业能力。</w:t>
      </w: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静力水准仪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BGK-4700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 套</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沉降自动化监测</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热熔焊机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PE专用</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若干</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管道接口焊接</w:t>
            </w:r>
          </w:p>
        </w:tc>
      </w:tr>
    </w:tbl>
    <w:p>
      <w:pPr>
        <w:spacing w:after="120"/>
      </w:pPr>
    </w:p>
    <w:p>
      <w:pPr>
        <w:spacing w:after="120" w:lineRule="exact" w:line="520"/>
        <w:ind w:firstLine="560"/>
      </w:pPr>
      <w:r>
        <w:rPr>
          <w:rFonts w:ascii="宋体" w:hAnsi="宋体" w:eastAsia="宋体"/>
          <w:sz w:val="28"/>
        </w:rPr>
        <w:t>(8) 针对青海地区雨季施工特点，我方提前部署防洪排涝预案，包括设置临时排水沟渠、配备抽水泵组、储备编织袋与彩条布用于应急围挡，确保雨水不会影响沟槽稳定性与已铺设管道质量。</w:t>
      </w:r>
    </w:p>
    <w:p>
      <w:pPr>
        <w:spacing w:after="120" w:lineRule="exact" w:line="520"/>
        <w:ind w:firstLine="560"/>
      </w:pPr>
      <w:r>
        <w:rPr>
          <w:rFonts w:ascii="宋体" w:hAnsi="宋体" w:eastAsia="宋体"/>
          <w:sz w:val="28"/>
        </w:rPr>
        <w:t>(9) 环境保护方面，我方实施“绿色施工”管理机制，土方运输车辆覆盖封闭，施工废水经沉淀池处理达标后排放，噪声源周边设置隔音屏障，减少对周边居民生活干扰。</w:t>
      </w:r>
    </w:p>
    <w:p>
      <w:pPr>
        <w:spacing w:before="160" w:after="60"/>
        <w:jc w:val="center"/>
      </w:pPr>
      <w:r>
        <w:rPr>
          <w:rFonts w:ascii="Times New Roman" w:hAnsi="Times New Roman" w:eastAsia="黑体"/>
          <w:b/>
          <w:sz w:val="22"/>
        </w:rPr>
        <w:t>表：劳动力配置计划表</w:t>
      </w:r>
    </w:p>
    <w:tbl>
      <w:tblPr>
        <w:tblStyle w:val="TableGrid"/>
        <w:tblW w:type="auto" w:w="0"/>
        <w:jc w:val="center"/>
        <w:tblLayout w:type="autofit"/>
        <w:tblLook w:firstColumn="1" w:firstRow="1" w:lastColumn="0" w:lastRow="0" w:noHBand="0" w:noVBand="1" w:val="04A0"/>
      </w:tblPr>
      <w:tblGrid>
        <w:gridCol w:w="1758"/>
        <w:gridCol w:w="1758"/>
        <w:gridCol w:w="1758"/>
        <w:gridCol w:w="1758"/>
        <w:gridCol w:w="1758"/>
      </w:tblGrid>
      <w:tr>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工种</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准备阶段（人）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施工高峰期（人）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收尾阶段（人）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备注</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 1 名高级测量技师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土建工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持证特殊工种优先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安装工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含持证电工、焊工</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普工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15</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分批次轮班作业</w:t>
            </w:r>
          </w:p>
        </w:tc>
      </w:tr>
    </w:tbl>
    <w:p>
      <w:pPr>
        <w:spacing w:after="120"/>
      </w:pPr>
    </w:p>
    <w:p>
      <w:pPr>
        <w:spacing w:after="120" w:lineRule="exact" w:line="520"/>
        <w:ind w:firstLine="560"/>
      </w:pPr>
      <w:r>
        <w:rPr>
          <w:rFonts w:ascii="宋体" w:hAnsi="宋体" w:eastAsia="宋体"/>
          <w:sz w:val="28"/>
        </w:rPr>
        <w:t>(10) 我方坚持“预防为主、过程可控”的质量管理理念，对隐蔽工程实行影像资料留存制度，每一道工序完成后由质检员签字确认方可进入下一道工序，确保全过程可追溯、责任清晰。</w:t>
      </w:r>
    </w:p>
    <w:p>
      <w:pPr>
        <w:spacing w:after="120" w:lineRule="exact" w:line="520"/>
        <w:ind w:firstLine="560"/>
      </w:pPr>
      <w:r>
        <w:rPr>
          <w:rFonts w:ascii="宋体" w:hAnsi="宋体" w:eastAsia="宋体"/>
          <w:sz w:val="28"/>
        </w:rPr>
        <w:t>(11) 应急响应体系涵盖突发停水、水质污染、设备故障等多个场景，设立专项应急小组，定期开展演练，提升现场处置效率，最大限度降低对村民用水的影响。</w:t>
      </w:r>
    </w:p>
    <w:p>
      <w:pPr>
        <w:spacing w:after="120" w:lineRule="exact" w:line="520"/>
        <w:ind w:firstLine="560"/>
      </w:pPr>
      <w:r>
        <w:rPr>
          <w:rFonts w:ascii="宋体" w:hAnsi="宋体" w:eastAsia="宋体"/>
          <w:sz w:val="28"/>
        </w:rPr>
        <w:t>(12) 所有施工活动均严格遵守国家现行水利水电工程相关法规和技术标准，做到技术可行、安全可靠、质量达标、进度可控、环保合规，切实履行合同义务，实现项目建设目标。</w:t>
      </w:r>
    </w:p>
    <w:p>
      <w:pPr>
        <w:pStyle w:val="Heading2"/>
      </w:pPr>
      <w:r>
        <w:rPr>
          <w:rFonts w:ascii="黑体" w:hAnsi="黑体" w:eastAsia="黑体"/>
          <w:b/>
          <w:sz w:val="28"/>
        </w:rPr>
        <w:t>3.3 阀门井（655座）集中布设区域施工组织协调策略</w:t>
      </w:r>
    </w:p>
    <w:p>
      <w:pPr>
        <w:spacing w:after="120" w:lineRule="exact" w:line="520"/>
        <w:ind w:firstLine="560"/>
      </w:pPr>
      <w:r>
        <w:rPr>
          <w:rFonts w:ascii="宋体" w:hAnsi="宋体" w:eastAsia="宋体"/>
          <w:sz w:val="28"/>
        </w:rPr>
        <w:t>我方针对阀门井集中布设区域施工组织，采用分段流水作业与动态资源调配相结合的方式，确保655座阀门井在有限工期内有序高效完成。通过提前划分施工单元、明确各作业面衔接节点，避免交叉干扰；同步配置专职协调人员，实时跟踪进度偏差并调整机械与人力投入，保障每道工序连续推进。</w:t>
      </w:r>
    </w:p>
    <w:p>
      <w:pPr>
        <w:pStyle w:val="Heading3"/>
      </w:pPr>
      <w:r>
        <w:rPr>
          <w:rFonts w:ascii="黑体" w:hAnsi="黑体" w:eastAsia="黑体"/>
          <w:b w:val="0"/>
          <w:sz w:val="26"/>
        </w:rPr>
        <w:t>3.3.1 分段流水作业与交叉施工冲突化解机制</w:t>
      </w:r>
    </w:p>
    <w:p>
      <w:pPr>
        <w:spacing w:after="120" w:lineRule="exact" w:line="520"/>
        <w:ind w:firstLine="560"/>
      </w:pPr>
      <w:r>
        <w:rPr>
          <w:rFonts w:ascii="宋体" w:hAnsi="宋体" w:eastAsia="宋体"/>
          <w:sz w:val="28"/>
        </w:rPr>
        <w:t>我方在本工程中将采用分段流水作业与交叉施工冲突化解机制，确保东庄村与上庄村区域同步推进、资源高效调配。针对配水干管（3.75 km）、支管（6.74 km）及入户管（14.97 km）的多点并行施工特点，按地形条件划分若干作业区段，每区段独立组织土方开挖、管道敷设、阀门井砌筑等工序，并设置明确的接口控制点，避免因前后工序衔接不畅导致窝工或返工。</w:t>
      </w:r>
    </w:p>
    <w:p>
      <w:pPr>
        <w:spacing w:after="120" w:lineRule="exact" w:line="520"/>
        <w:ind w:firstLine="560"/>
      </w:pPr>
      <w:r>
        <w:rPr>
          <w:rFonts w:ascii="宋体" w:hAnsi="宋体" w:eastAsia="宋体"/>
          <w:sz w:val="28"/>
        </w:rPr>
        <w:t>(1) 土方开挖阶段实行“先干管后支管再入户”的顺序推进策略，优先完成东庄村3.75 km干管沟槽开挖，形成连续作业面；支管与入户管则根据村庄分布密度分批实施，利用已有道路作为运输通道，减少对农田和村民出行干扰。</w:t>
      </w:r>
    </w:p>
    <w:p>
      <w:pPr>
        <w:spacing w:after="120" w:lineRule="exact" w:line="520"/>
        <w:ind w:firstLine="560"/>
      </w:pPr>
      <w:r>
        <w:rPr>
          <w:rFonts w:ascii="宋体" w:hAnsi="宋体" w:eastAsia="宋体"/>
          <w:sz w:val="28"/>
        </w:rPr>
        <w:t>(2) 管道安装过程采用“预制+现场焊接”结合方式，PE管热熔连接前由技术员逐段校核坡度与高程，保证埋深符合设计要求，同时通过试压检测验证接口密封性，防止渗漏隐患。</w:t>
      </w:r>
    </w:p>
    <w:p>
      <w:pPr>
        <w:spacing w:after="120" w:lineRule="exact" w:line="520"/>
        <w:ind w:firstLine="560"/>
      </w:pPr>
      <w:r>
        <w:rPr>
          <w:rFonts w:ascii="宋体" w:hAnsi="宋体" w:eastAsia="宋体"/>
          <w:sz w:val="28"/>
        </w:rPr>
        <w:t>(3) 阀门井集中布设区（共655座）采取“跳段施工法”，即每隔一定距离留出一段未施工区域，用于后续机械调头、材料转运及临时通行，有效缓解不同班组间作业面重叠带来的冲突。</w:t>
      </w: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静力水准仪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BGK-4700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 套</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沉降自动化监测</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bl>
    <w:p>
      <w:pPr>
        <w:spacing w:after="120"/>
      </w:pPr>
    </w:p>
    <w:p>
      <w:pPr>
        <w:spacing w:after="120" w:lineRule="exact" w:line="520"/>
        <w:ind w:firstLine="560"/>
      </w:pPr>
      <w:r>
        <w:rPr>
          <w:rFonts w:ascii="宋体" w:hAnsi="宋体" w:eastAsia="宋体"/>
          <w:sz w:val="28"/>
        </w:rPr>
        <w:t>为保障关键线路进度不受影响，我方配置满足峰值强度与关键线路需要的机械设备组合，包括挖掘机、吊车、焊机、压力测试仪等，其数量与规格均按工况与设计要求选配相应规格与数量，确保各阶段施工节奏紧凑有序。劳动力投入依据施工阶段动态调整，保持关键岗位持证齐备，如测量员、质检员、焊工等专业人员始终处于满负荷状态，杜绝因人力短缺延误工期。</w:t>
      </w:r>
    </w:p>
    <w:p>
      <w:pPr>
        <w:spacing w:after="120" w:lineRule="exact" w:line="520"/>
        <w:ind w:firstLine="560"/>
      </w:pPr>
      <w:r>
        <w:rPr>
          <w:rFonts w:ascii="宋体" w:hAnsi="宋体" w:eastAsia="宋体"/>
          <w:sz w:val="28"/>
        </w:rPr>
        <w:t>(1) 施工准备期重点完成场地平整、临时设施搭建及原材料进场检验，同步开展图纸会审和技术交底，明确各节点质量标准与验收流程。</w:t>
      </w:r>
    </w:p>
    <w:p>
      <w:pPr>
        <w:spacing w:after="120" w:lineRule="exact" w:line="520"/>
        <w:ind w:firstLine="560"/>
      </w:pPr>
      <w:r>
        <w:rPr>
          <w:rFonts w:ascii="宋体" w:hAnsi="宋体" w:eastAsia="宋体"/>
          <w:sz w:val="28"/>
        </w:rPr>
        <w:t>(2) 主体施工期内以干管为主线，带动支管与入户管穿插作业，每日安排专人巡查沟槽边坡稳定性和地下水位变化情况，遇雨季提前启用排水泵站，防止基坑积水引发塌方风险。</w:t>
      </w:r>
    </w:p>
    <w:p>
      <w:pPr>
        <w:spacing w:after="120" w:lineRule="exact" w:line="520"/>
        <w:ind w:firstLine="560"/>
      </w:pPr>
      <w:r>
        <w:rPr>
          <w:rFonts w:ascii="宋体" w:hAnsi="宋体" w:eastAsia="宋体"/>
          <w:sz w:val="28"/>
        </w:rPr>
        <w:t>(3) 收尾阶段集中进行隐蔽工程影像资料留存、压力测试报告编制及水质检测，确保所有分项工程合格率100%，最终达到单位工程质量等级“合格”标准。</w:t>
      </w:r>
    </w:p>
    <w:p>
      <w:pPr>
        <w:spacing w:after="120" w:lineRule="exact" w:line="520"/>
        <w:ind w:firstLine="560"/>
      </w:pPr>
      <w:r>
        <w:rPr>
          <w:rFonts w:ascii="宋体" w:hAnsi="宋体" w:eastAsia="宋体"/>
          <w:sz w:val="28"/>
        </w:rPr>
        <w:t>我方严格遵循《给水排水管道工程施工及验收规范》（GB50268）相关条款，对管道焊接工艺参数进行优化，制定无损检测方案，对焊缝进行X射线探伤抽检，抽检比例不低于10%；对于阀门井周边接口密封性，执行专项检测流程，采用灌水试验方法验证抗渗性能，杜绝后期运行中出现跑冒滴漏问题。所有检测数据如实记录并纳入竣工档案，供监理单位复核使用。</w:t>
      </w:r>
    </w:p>
    <w:p>
      <w:pPr>
        <w:spacing w:before="160" w:after="60"/>
        <w:jc w:val="center"/>
      </w:pPr>
      <w:r>
        <w:rPr>
          <w:rFonts w:ascii="Times New Roman" w:hAnsi="Times New Roman" w:eastAsia="黑体"/>
          <w:b/>
          <w:sz w:val="22"/>
        </w:rPr>
        <w:t>表：关键工序质量检验项目一览表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检验项目</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检验方法</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检验频率</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合格标准</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责任人</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基础轴线偏差</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全站仪复测</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每道工序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≤±5mm</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测量员</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混凝土强度</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试块取样</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 50m³</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≥C30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质检员</w:t>
            </w:r>
          </w:p>
        </w:tc>
      </w:tr>
    </w:tbl>
    <w:p>
      <w:pPr>
        <w:spacing w:after="120"/>
      </w:pPr>
    </w:p>
    <w:p>
      <w:pPr>
        <w:spacing w:after="120" w:lineRule="exact" w:line="520"/>
        <w:ind w:firstLine="560"/>
      </w:pPr>
      <w:r>
        <w:rPr>
          <w:rFonts w:ascii="宋体" w:hAnsi="宋体" w:eastAsia="宋体"/>
          <w:sz w:val="28"/>
        </w:rPr>
        <w:t>施工过程中严格执行安全技术交底制度，对沟槽开挖、起重吊装、高空作业等高风险环节开展班前教育，确保每位工人清楚操作规程与应急处置要点。针对雨季施工可能带来的地质软化、边坡失稳等问题，建立地下水位变化监测机制，一旦发现异常立即启动应急预案，暂停作业并加固防护措施，切实保障施工人员生命安全与工程实体质量。</w:t>
      </w:r>
    </w:p>
    <w:p>
      <w:pPr>
        <w:pStyle w:val="Heading1"/>
      </w:pPr>
      <w:r>
        <w:rPr>
          <w:rFonts w:ascii="黑体" w:hAnsi="黑体" w:eastAsia="黑体"/>
          <w:b/>
          <w:sz w:val="32"/>
        </w:rPr>
        <w:t>四、质量管理体系与措施；</w:t>
      </w:r>
    </w:p>
    <w:p>
      <w:pPr>
        <w:spacing w:after="120" w:lineRule="exact" w:line="520"/>
        <w:ind w:firstLine="560"/>
      </w:pPr>
      <w:r>
        <w:rPr>
          <w:rFonts w:ascii="宋体" w:hAnsi="宋体" w:eastAsia="宋体"/>
          <w:sz w:val="28"/>
        </w:rPr>
        <w:t>我方在本章中聚焦于构建全过程、可追溯的质量控制闭环体系，以材料进场检验为起点，贯穿隐蔽工程验收、关键工序检测与最终竣工评定各环节。通过明确岗位责任、固化工艺标准、强化过程留痕，确保每一道工序均符合设计要求及《给水排水管道工程施工及验收规范》（GB50268）规定，实现分项工程合格率100%、单位工程质量等级“合格”的硬性目标。</w:t>
      </w:r>
    </w:p>
    <w:p>
      <w:pPr>
        <w:pStyle w:val="Heading2"/>
      </w:pPr>
      <w:r>
        <w:rPr>
          <w:rFonts w:ascii="黑体" w:hAnsi="黑体" w:eastAsia="黑体"/>
          <w:b/>
          <w:sz w:val="28"/>
        </w:rPr>
        <w:t>4.1 质量管理体系架构与责任分工</w:t>
      </w:r>
    </w:p>
    <w:p>
      <w:pPr>
        <w:spacing w:after="120" w:lineRule="exact" w:line="520"/>
        <w:ind w:firstLine="560"/>
      </w:pPr>
      <w:r>
        <w:rPr>
          <w:rFonts w:ascii="宋体" w:hAnsi="宋体" w:eastAsia="宋体"/>
          <w:sz w:val="28"/>
        </w:rPr>
        <w:t>我方建立三级质量管理体系，明确项目部、施工班组与专职质检员职责边界，实行工序自检、互检、专检闭环管理。所有关键岗位持证上岗，材料进场严格执行见证取样制度，确保每道工序可追溯、责任可落实。</w:t>
      </w:r>
    </w:p>
    <w:p>
      <w:pPr>
        <w:pStyle w:val="Heading3"/>
      </w:pPr>
      <w:r>
        <w:rPr>
          <w:rFonts w:ascii="黑体" w:hAnsi="黑体" w:eastAsia="黑体"/>
          <w:b w:val="0"/>
          <w:sz w:val="26"/>
        </w:rPr>
        <w:t>4.1.1 项目质量目标分解与岗位责任制落实</w:t>
      </w:r>
    </w:p>
    <w:p>
      <w:pPr>
        <w:spacing w:after="120" w:lineRule="exact" w:line="520"/>
        <w:ind w:firstLine="560"/>
      </w:pPr>
      <w:r>
        <w:rPr>
          <w:rFonts w:ascii="宋体" w:hAnsi="宋体" w:eastAsia="宋体"/>
          <w:sz w:val="28"/>
        </w:rPr>
        <w:t>我方将依据招标文件要求及工程实际情况，制定科学合理的施工组织方案。针对本工程特点，管道敷设工艺采用分段流水作业方式，结合地形条件合理划分施工单元，确保各工序衔接顺畅、资源调配高效。</w:t>
      </w:r>
    </w:p>
    <w:p>
      <w:pPr>
        <w:spacing w:after="120" w:lineRule="exact" w:line="520"/>
        <w:ind w:firstLine="560"/>
      </w:pPr>
      <w:r>
        <w:rPr>
          <w:rFonts w:ascii="宋体" w:hAnsi="宋体" w:eastAsia="宋体"/>
          <w:sz w:val="28"/>
        </w:rPr>
        <w:t>(1) 管道敷设前完成测量放线与沟槽开挖，按设计坡度控制基底标高，遇软弱地基时及时进行换填处理，压实度满足规范要求；(2) PE管材安装采用热熔对接工艺，焊接参数根据环境温度动态调整，保证接口强度符合GB50268规定；(3) 阀门井定位布设以不影响村庄交通和农田耕作为前提，开挖深度超过1.5m时设置支撑结构，防止边坡失稳；(4) 入户管埋设过程中严格控制坡度，避免积水现象发生，接口密封采用专用胶圈并做渗漏试验验证。</w:t>
      </w:r>
    </w:p>
    <w:p>
      <w:pPr>
        <w:spacing w:after="120" w:lineRule="exact" w:line="520"/>
        <w:ind w:firstLine="560"/>
      </w:pPr>
      <w:r>
        <w:rPr>
          <w:rFonts w:ascii="宋体" w:hAnsi="宋体" w:eastAsia="宋体"/>
          <w:sz w:val="28"/>
        </w:rPr>
        <w:t>为保障工程质量，我方建立全过程质量管理体系，明确岗位责任分工。项目经理对整体质量负总责，技术负责人牵头编制专项施工方案并组织交底，专职质检员负责每日巡检与隐蔽工程验收记录留存。材料进场实行“三证齐全”制度，所有管材、阀门等主材均需提供出厂合格证明，并按批次取样送检，检测结果符合《生活饮用水卫生标准》（GB5749）方可使用。</w:t>
      </w:r>
    </w:p>
    <w:p>
      <w:pPr>
        <w:spacing w:after="120" w:lineRule="exact" w:line="520"/>
        <w:ind w:firstLine="560"/>
      </w:pPr>
      <w:r>
        <w:rPr>
          <w:rFonts w:ascii="宋体" w:hAnsi="宋体" w:eastAsia="宋体"/>
          <w:sz w:val="28"/>
        </w:rPr>
        <w:t>安全文明施工方面，我方配置专职安全管理人员，开展班前安全教育与风险辨识培训，重点防范沟槽坍塌、机械伤害、触电事故等常见隐患。施工现场设置围挡隔离区域，配备灭火器材与应急物资，雨季期间加强排水系统维护，防止雨水倒灌影响施工进度。</w:t>
      </w:r>
    </w:p>
    <w:p>
      <w:pPr>
        <w:spacing w:after="120" w:lineRule="exact" w:line="520"/>
        <w:ind w:firstLine="560"/>
      </w:pPr>
      <w:r>
        <w:rPr>
          <w:rFonts w:ascii="宋体" w:hAnsi="宋体" w:eastAsia="宋体"/>
          <w:sz w:val="28"/>
        </w:rPr>
        <w:t>机械设备投入按工况与设计要求选配相应规格与数量，满足流水作业与峰值强度需要。挖掘机用于土方开挖，吊车配合管道下沟，焊机用于PE管热熔连接，压力测试仪用于管道试压，各类设备性能稳定可靠，定期保养检修，杜绝带病运行。</w:t>
      </w: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静力水准仪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BGK-4700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 套</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沉降自动化监测</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吊车</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25吨</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管道吊装</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5</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热熔焊机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SMT-200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PE管焊接</w:t>
            </w:r>
          </w:p>
        </w:tc>
      </w:tr>
    </w:tbl>
    <w:p>
      <w:pPr>
        <w:spacing w:after="120"/>
      </w:pPr>
    </w:p>
    <w:p>
      <w:pPr>
        <w:spacing w:after="120" w:lineRule="exact" w:line="520"/>
        <w:ind w:firstLine="560"/>
      </w:pPr>
      <w:r>
        <w:rPr>
          <w:rFonts w:ascii="宋体" w:hAnsi="宋体" w:eastAsia="宋体"/>
          <w:sz w:val="28"/>
        </w:rPr>
        <w:t>劳动力配置根据施工阶段动态投入，准备期安排测量、试验人员进场，主体施工期增加土建、安装工人数量，收尾阶段逐步减少非关键岗位人员。项目部设立专职安全员、质量员、施工员各1名，持证上岗，职责清晰，形成闭环管理机制。</w:t>
      </w:r>
    </w:p>
    <w:p>
      <w:pPr>
        <w:spacing w:before="160" w:after="60"/>
        <w:jc w:val="center"/>
      </w:pPr>
      <w:r>
        <w:rPr>
          <w:rFonts w:ascii="Times New Roman" w:hAnsi="Times New Roman" w:eastAsia="黑体"/>
          <w:b/>
          <w:sz w:val="22"/>
        </w:rPr>
        <w:t>表：劳动力配置计划表</w:t>
      </w:r>
    </w:p>
    <w:tbl>
      <w:tblPr>
        <w:tblStyle w:val="TableGrid"/>
        <w:tblW w:type="auto" w:w="0"/>
        <w:jc w:val="center"/>
        <w:tblLayout w:type="autofit"/>
        <w:tblLook w:firstColumn="1" w:firstRow="1" w:lastColumn="0" w:lastRow="0" w:noHBand="0" w:noVBand="1" w:val="04A0"/>
      </w:tblPr>
      <w:tblGrid>
        <w:gridCol w:w="1758"/>
        <w:gridCol w:w="1758"/>
        <w:gridCol w:w="1758"/>
        <w:gridCol w:w="1758"/>
        <w:gridCol w:w="1758"/>
      </w:tblGrid>
      <w:tr>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工种</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准备阶段（人）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施工高峰期（人）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收尾阶段（人）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备注</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 1 名高级测量技师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土建工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持证特殊工种优先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安装工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含持证电工、焊工</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杂工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负责现场清理与辅助作业</w:t>
            </w:r>
          </w:p>
        </w:tc>
      </w:tr>
    </w:tbl>
    <w:p>
      <w:pPr>
        <w:spacing w:after="120"/>
      </w:pPr>
    </w:p>
    <w:p>
      <w:pPr>
        <w:spacing w:after="120" w:lineRule="exact" w:line="520"/>
        <w:ind w:firstLine="560"/>
      </w:pPr>
      <w:r>
        <w:rPr>
          <w:rFonts w:ascii="宋体" w:hAnsi="宋体" w:eastAsia="宋体"/>
          <w:sz w:val="28"/>
        </w:rPr>
        <w:t>进度计划在招标工期内划分为施工准备期、主体施工期、收尾调试期三个阶段，设置关键节点控制点，如沟槽开挖完成、管道敷设完成、阀门井砌筑完成、压力测试完成等，每项任务均设定责任人与完成时限，确保工期可控。</w:t>
      </w:r>
    </w:p>
    <w:p>
      <w:pPr>
        <w:spacing w:before="160" w:after="60"/>
        <w:jc w:val="center"/>
      </w:pPr>
      <w:r>
        <w:rPr>
          <w:rFonts w:ascii="Times New Roman" w:hAnsi="Times New Roman" w:eastAsia="黑体"/>
          <w:b/>
          <w:sz w:val="22"/>
        </w:rPr>
        <w:t>表：关键工序质量检验项目一览表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检验项目</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检验方法</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检验频率</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合格标准</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责任人</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基础轴线偏差</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全站仪复测</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每道工序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≤±5mm</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测量员</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混凝土强度</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试块取样</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 50m³</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≥C30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质检员</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接口密封性</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渗漏试验</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每段管道</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无渗漏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安装工</w:t>
            </w:r>
          </w:p>
        </w:tc>
      </w:tr>
    </w:tbl>
    <w:p>
      <w:pPr>
        <w:spacing w:after="120"/>
      </w:pPr>
    </w:p>
    <w:p>
      <w:pPr>
        <w:spacing w:after="120" w:lineRule="exact" w:line="520"/>
        <w:ind w:firstLine="560"/>
      </w:pPr>
      <w:r>
        <w:rPr>
          <w:rFonts w:ascii="宋体" w:hAnsi="宋体" w:eastAsia="宋体"/>
          <w:sz w:val="28"/>
        </w:rPr>
        <w:t>我方承诺严格执行各项技术措施，落实质量安全责任制，确保工程实体质量达到合格等级，如期交付使用。</w:t>
      </w:r>
    </w:p>
    <w:p>
      <w:pPr>
        <w:pStyle w:val="Heading3"/>
      </w:pPr>
      <w:r>
        <w:rPr>
          <w:rFonts w:ascii="黑体" w:hAnsi="黑体" w:eastAsia="黑体"/>
          <w:b w:val="0"/>
          <w:sz w:val="26"/>
        </w:rPr>
        <w:t>4.1.2 材料进场检验流程与合格率控制机制</w:t>
      </w:r>
    </w:p>
    <w:p>
      <w:pPr>
        <w:spacing w:after="120" w:lineRule="exact" w:line="520"/>
        <w:ind w:firstLine="560"/>
      </w:pPr>
      <w:r>
        <w:rPr>
          <w:rFonts w:ascii="宋体" w:hAnsi="宋体" w:eastAsia="宋体"/>
          <w:sz w:val="28"/>
        </w:rPr>
        <w:t>我方在本工程中将严格遵循国家现行施工规范与质量验收标准，围绕资源配备计划这一核心环节，构建科学、高效、可执行的资源配置体系。资源配置不仅涵盖人力、设备、材料等基础要素，更强调各阶段投入的动态匹配与关键线路保障能力。</w:t>
      </w:r>
    </w:p>
    <w:p>
      <w:pPr>
        <w:spacing w:after="120" w:lineRule="exact" w:line="520"/>
        <w:ind w:firstLine="560"/>
      </w:pPr>
      <w:r>
        <w:rPr>
          <w:rFonts w:ascii="宋体" w:hAnsi="宋体" w:eastAsia="宋体"/>
          <w:sz w:val="28"/>
        </w:rPr>
        <w:t>(1) 人力资源配置方面，我方将组建专业化项目团队，项目经理由具备水利水电专业一级建造师资格并持有B类安全生产考核合格证的人员担任，技术负责人具有中级以上职称且熟悉给排水工程施工管理。项目部设专职安全员、质检员、施工员各1名，均持证上岗，并建立岗位责任制，确保责任到人、过程受控。施工班组按工序需求分设管道安装组、土方作业组、焊接组及测量组，其中焊接组成员须具备相应特种作业操作证，且每批次作业前开展专项技术交底。劳动力投入依据施工进度安排实行动态调配，在主体施工高峰期保证现场作业人员满足流水作业与峰值强度需要，同时保持关键岗位人员稳定性和连续性。</w:t>
      </w:r>
    </w:p>
    <w:p>
      <w:pPr>
        <w:spacing w:after="120" w:lineRule="exact" w:line="520"/>
        <w:ind w:firstLine="560"/>
      </w:pPr>
      <w:r>
        <w:rPr>
          <w:rFonts w:ascii="宋体" w:hAnsi="宋体" w:eastAsia="宋体"/>
          <w:sz w:val="28"/>
        </w:rPr>
        <w:t>(2) 主要施工机械设备配置上，我方根据工程特点和实际工况选配相应规格与数量的机械设备组合，以适应不同施工区域的地形条件与作业节奏。例如针对东庄村3.75km干管敷设任务，拟投入挖掘机2台（卡特320D型）、吊车1台（25吨级）、焊机若干（满足PE管热熔连接要求），以及配套运输车辆用于管材倒运；对于入户管密集区段，则配置小型挖掘设备与便携式检测仪器，提高灵活性与效率。所有设备均定期维护保养，确保性能良好，满足施工现场连续作业需求，杜绝因机械故障影响工期或质量的情况发生。</w:t>
      </w:r>
    </w:p>
    <w:p>
      <w:pPr>
        <w:spacing w:after="120" w:lineRule="exact" w:line="520"/>
        <w:ind w:firstLine="560"/>
      </w:pPr>
      <w:r>
        <w:rPr>
          <w:rFonts w:ascii="宋体" w:hAnsi="宋体" w:eastAsia="宋体"/>
          <w:sz w:val="28"/>
        </w:rPr>
        <w:t>(3) 材料供应保障措施严格执行进场检验制度，所有管材、阀门井盖等主材均来自具备资质的供应商，进场时进行外观检查、出厂合格证明核验及见证取样送检，确保符合《生活饮用水卫生标准》GB5749及《给水排水管道工程施工及验收规范》GB50268要求。材料计划结合施工进度节点提前制定，避免因缺料导致停工，同时设立临时仓储点统一管理，减少二次搬运损耗。对于PE管等易受环境影响的材料，采取遮阳防雨措施存放，防止老化变形，从源头控制质量风险。</w:t>
      </w: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静力水准仪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BGK-4700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 套</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沉降自动化监测</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吊车</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25吨级</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管道吊装</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5</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PE热熔焊机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专用设备</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若干</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管道接口焊接</w:t>
            </w:r>
          </w:p>
        </w:tc>
      </w:tr>
    </w:tbl>
    <w:p>
      <w:pPr>
        <w:spacing w:after="120"/>
      </w:pPr>
    </w:p>
    <w:p>
      <w:pPr>
        <w:spacing w:after="120" w:lineRule="exact" w:line="520"/>
        <w:ind w:firstLine="560"/>
      </w:pPr>
      <w:r>
        <w:rPr>
          <w:rFonts w:ascii="宋体" w:hAnsi="宋体" w:eastAsia="宋体"/>
          <w:sz w:val="28"/>
        </w:rPr>
        <w:t>(4) 资源配置还注重与其他专业工序的协调配合，如与道路恢复、光缆穿越等工作交叉作业时，通过合理划分施工界面与时间窗口，减少相互干扰。特别是在东庄村与上庄村分段推进过程中，采用“先干管后支管、再入户”的顺序组织施工，使资源利用最大化。若遇地质异常或突发天气变化，我方可迅速调整资源配置策略，优先保障重点部位施工不受影响，体现较强的应变能力和执行力。</w:t>
      </w:r>
    </w:p>
    <w:p>
      <w:pPr>
        <w:spacing w:before="160" w:after="60"/>
        <w:jc w:val="center"/>
      </w:pPr>
      <w:r>
        <w:rPr>
          <w:rFonts w:ascii="Times New Roman" w:hAnsi="Times New Roman" w:eastAsia="黑体"/>
          <w:b/>
          <w:sz w:val="22"/>
        </w:rPr>
        <w:t>表：劳动力配置计划表</w:t>
      </w:r>
    </w:p>
    <w:tbl>
      <w:tblPr>
        <w:tblStyle w:val="TableGrid"/>
        <w:tblW w:type="auto" w:w="0"/>
        <w:jc w:val="center"/>
        <w:tblLayout w:type="autofit"/>
        <w:tblLook w:firstColumn="1" w:firstRow="1" w:lastColumn="0" w:lastRow="0" w:noHBand="0" w:noVBand="1" w:val="04A0"/>
      </w:tblPr>
      <w:tblGrid>
        <w:gridCol w:w="1758"/>
        <w:gridCol w:w="1758"/>
        <w:gridCol w:w="1758"/>
        <w:gridCol w:w="1758"/>
        <w:gridCol w:w="1758"/>
      </w:tblGrid>
      <w:tr>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工种</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准备阶段（人）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施工高峰期（人）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收尾阶段（人）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备注</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 1 名高级测量技师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土建工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持证特殊工种优先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安装工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含持证电工、焊工</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普工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15</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5</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包括辅助搬运与清理</w:t>
            </w:r>
          </w:p>
        </w:tc>
      </w:tr>
    </w:tbl>
    <w:p>
      <w:pPr>
        <w:spacing w:after="120"/>
      </w:pPr>
    </w:p>
    <w:p>
      <w:pPr>
        <w:spacing w:after="120" w:lineRule="exact" w:line="520"/>
        <w:ind w:firstLine="560"/>
      </w:pPr>
      <w:r>
        <w:rPr>
          <w:rFonts w:ascii="宋体" w:hAnsi="宋体" w:eastAsia="宋体"/>
          <w:sz w:val="28"/>
        </w:rPr>
        <w:t>(5) 所有资源配置均纳入信息化管理系统，实现设备台账、人员考勤、材料出入库的数字化记录，便于实时监控与过程追溯。通过精细化管理和全过程管控，确保资源投入精准有效，为高质量完成本项目提供坚实支撑。</w:t>
      </w:r>
    </w:p>
    <w:p>
      <w:pPr>
        <w:pStyle w:val="Heading2"/>
      </w:pPr>
      <w:r>
        <w:rPr>
          <w:rFonts w:ascii="黑体" w:hAnsi="黑体" w:eastAsia="黑体"/>
          <w:b/>
          <w:sz w:val="28"/>
        </w:rPr>
        <w:t>4.2 关键工序质量控制措施</w:t>
      </w:r>
    </w:p>
    <w:p>
      <w:pPr>
        <w:spacing w:after="120" w:lineRule="exact" w:line="520"/>
        <w:ind w:firstLine="560"/>
      </w:pPr>
      <w:r>
        <w:rPr>
          <w:rFonts w:ascii="宋体" w:hAnsi="宋体" w:eastAsia="宋体"/>
          <w:sz w:val="28"/>
        </w:rPr>
        <w:t>我方在关键工序质量控制中，聚焦管道焊接、接口密封与隐蔽工程验收三大核心环节，严格执行GB50268标准，通过工艺参数优化、无损检测全覆盖及影像资料留存，确保每一道工序可追溯、可验证。</w:t>
      </w:r>
    </w:p>
    <w:p>
      <w:pPr>
        <w:pStyle w:val="Heading3"/>
      </w:pPr>
      <w:r>
        <w:rPr>
          <w:rFonts w:ascii="黑体" w:hAnsi="黑体" w:eastAsia="黑体"/>
          <w:b w:val="0"/>
          <w:sz w:val="26"/>
        </w:rPr>
        <w:t>4.2.1 管道焊接工艺标准与无损检测方案（GB50268）</w:t>
      </w:r>
    </w:p>
    <w:p>
      <w:pPr>
        <w:spacing w:after="120" w:lineRule="exact" w:line="520"/>
        <w:ind w:firstLine="560"/>
      </w:pPr>
      <w:r>
        <w:rPr>
          <w:rFonts w:ascii="宋体" w:hAnsi="宋体" w:eastAsia="宋体"/>
          <w:sz w:val="28"/>
        </w:rPr>
        <w:t>我方将依据工程实际条件，科学组织施工流程，确保各阶段工序衔接顺畅、资源调配合理。针对本工程涉及的配水干管、支管及入户管敷设作业，结合东庄村与上庄村地形差异和施工环境特点，制定分段流水施工作业模式，优先推进东庄村3.75km干管先行施工，同步开展支管与入户管预制加工及材料储备，形成多点并进、交叉作业的立体化施工格局。</w:t>
      </w:r>
    </w:p>
    <w:p>
      <w:pPr>
        <w:spacing w:after="120" w:lineRule="exact" w:line="520"/>
        <w:ind w:firstLine="560"/>
      </w:pPr>
      <w:r>
        <w:rPr>
          <w:rFonts w:ascii="宋体" w:hAnsi="宋体" w:eastAsia="宋体"/>
          <w:sz w:val="28"/>
        </w:rPr>
        <w:t>管道敷设工艺采用开槽埋管方式，沟槽开挖按设计要求控制边坡稳定性和基底高程精度，遇软弱土层时设置垫层或换填处理，满足地基承载力与沉降控制标准。PE管材安装严格遵循《给水排水管道工程施工及验收规范》（GB50268）规定，热熔对接连接前进行试焊验证参数匹配性，保证接口熔合充分、无气孔缺陷；对于穿越村道、农田等障碍区域，根据地质情况选用定向钻进或顶管工艺，确保管线埋深符合安全净距要求，避免扰动既有设施。阀门井布设位置经现场复核后精确放样，采用现浇混凝土结构形式，模板支设牢固、钢筋绑扎规范，混凝土浇筑分层振捣密实，养护期间保持湿润状态不少于7天，防止早期裂缝产生。</w:t>
      </w:r>
    </w:p>
    <w:p>
      <w:pPr>
        <w:spacing w:after="120" w:lineRule="exact" w:line="520"/>
        <w:ind w:firstLine="560"/>
      </w:pPr>
      <w:r>
        <w:rPr>
          <w:rFonts w:ascii="宋体" w:hAnsi="宋体" w:eastAsia="宋体"/>
          <w:sz w:val="28"/>
        </w:rPr>
        <w:t>为保障工程质量，我方建立全过程质量管控体系，实行“三检制”与旁站监理相结合机制。所有进场管材、阀门、井盖等主要材料均提供出厂合格证及第三方检测报告，并按批次抽样送检，重点检验耐压强度、抗冲击性能与卫生安全性指标。隐蔽工程如管道基础、接口密封、回填压实等环节，由专职质检员全程跟踪记录影像资料，填写隐蔽验收单后报监理单位确认，严禁未经检查擅自覆盖。压力测试分段实施，每段长度不超过1km，稳压时间不少于30分钟，压力降值小于0.05MPa视为合格，测试完成后及时排空积水并封堵管口，防止二次污染。</w:t>
      </w:r>
    </w:p>
    <w:p>
      <w:pPr>
        <w:spacing w:after="120" w:lineRule="exact" w:line="520"/>
        <w:ind w:firstLine="560"/>
      </w:pPr>
      <w:r>
        <w:rPr>
          <w:rFonts w:ascii="宋体" w:hAnsi="宋体" w:eastAsia="宋体"/>
          <w:sz w:val="28"/>
        </w:rPr>
        <w:t>安全生产管理贯穿施工全过程，围绕“预防为主、防治结合”原则落实各项措施。施工现场设立封闭围挡与警示标识，危险作业区配备专人值守，每日开工前开展班前安全教育和技术交底，明确岗位职责与风险防控要点。机械操作人员持证上岗，定期对挖掘机、吊车、焊机等设备进行维护保养，杜绝带病运行。雨季施工期间加强基坑排水系统布设，配置移动式水泵应对突发积水，同时做好临时道路硬化与扬尘抑制措施，减少对周边居民生活影响。若发生管道泄漏、坍塌等突发事件，立即启动应急预案，组织抢险队伍赶赴现场处置，同步向建设单位和主管部门报告，最大限度降低损失。</w:t>
      </w:r>
    </w:p>
    <w:p>
      <w:pPr>
        <w:spacing w:after="120" w:lineRule="exact" w:line="520"/>
        <w:ind w:firstLine="560"/>
      </w:pPr>
      <w:r>
        <w:rPr>
          <w:rFonts w:ascii="宋体" w:hAnsi="宋体" w:eastAsia="宋体"/>
          <w:sz w:val="28"/>
        </w:rPr>
        <w:t>资源配置方面，我方按施工高峰期需求配置机械设备组合，包括挖掘机、吊装设备、焊接工具、检测仪器等，满足流水作业与峰值强度需要。劳动力投入根据进度计划动态调整，关键工种如测量员、焊工、安装工均保持持证齐备，确保技术能力与岗位匹配。材料供应提前编制采购计划，依托本地优质供应商建立稳定供货渠道，保障主材按时到场且质量可控。整个施工过程严格执行国家现行法律法规和行业标准，强化过程控制与闭环管理，确保项目如期高质量交付。</w:t>
      </w:r>
    </w:p>
    <w:p>
      <w:pPr>
        <w:pStyle w:val="Heading3"/>
      </w:pPr>
      <w:r>
        <w:rPr>
          <w:rFonts w:ascii="黑体" w:hAnsi="黑体" w:eastAsia="黑体"/>
          <w:b w:val="0"/>
          <w:sz w:val="26"/>
        </w:rPr>
        <w:t>4.2.2 阀门井施工精度控制与密封性测试方法</w:t>
      </w:r>
    </w:p>
    <w:p>
      <w:pPr>
        <w:spacing w:after="120" w:lineRule="exact" w:line="520"/>
        <w:ind w:firstLine="560"/>
      </w:pPr>
      <w:r>
        <w:rPr>
          <w:rFonts w:ascii="宋体" w:hAnsi="宋体" w:eastAsia="宋体"/>
          <w:sz w:val="28"/>
        </w:rPr>
        <w:t>我方针对本工程特点，制定如下施工组织技术方案：</w:t>
      </w:r>
    </w:p>
    <w:p>
      <w:pPr>
        <w:spacing w:after="120" w:lineRule="exact" w:line="520"/>
        <w:ind w:firstLine="560"/>
      </w:pPr>
      <w:r>
        <w:rPr>
          <w:rFonts w:ascii="宋体" w:hAnsi="宋体" w:eastAsia="宋体"/>
          <w:sz w:val="28"/>
        </w:rPr>
        <w:t>(1) 管道敷设采用分段流水作业法，按东庄村干管先行、支管与入户管同步推进的逻辑组织施工。沟槽开挖前完成测量放线与地下障碍物探查，确保定位精度满足设计要求；开挖过程中严格执行边坡支护措施，视地质条件选用钢板桩或喷锚支护方式控制塌方风险。</w:t>
      </w:r>
    </w:p>
    <w:p>
      <w:pPr>
        <w:spacing w:after="120" w:lineRule="exact" w:line="520"/>
        <w:ind w:firstLine="560"/>
      </w:pPr>
      <w:r>
        <w:rPr>
          <w:rFonts w:ascii="宋体" w:hAnsi="宋体" w:eastAsia="宋体"/>
          <w:sz w:val="28"/>
        </w:rPr>
        <w:t>(2) 阀门井施工实行标准化模板体系，依据结构尺寸定制定型钢模，混凝土浇筑分层振捣密实，养护时间不少于7天。井体砌筑完成后进行满水试验，测试压力值不低于工作压力的1.5倍，且保持30分钟无渗漏视为合格，该环节纳入隐蔽工程验收节点。</w:t>
      </w:r>
    </w:p>
    <w:p>
      <w:pPr>
        <w:spacing w:after="120" w:lineRule="exact" w:line="520"/>
        <w:ind w:firstLine="560"/>
      </w:pPr>
      <w:r>
        <w:rPr>
          <w:rFonts w:ascii="宋体" w:hAnsi="宋体" w:eastAsia="宋体"/>
          <w:sz w:val="28"/>
        </w:rPr>
        <w:t>(3) 管道焊接工艺根据管径与材质灵活调整参数，PE管采用热熔对接方式，加热温度设定为210±10℃，保压时间按壁厚动态调节，焊缝冷却后立即开展外观检查并随机取样做破坏性试验，确保接口强度符合GB50268规定。</w:t>
      </w: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静力水准仪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BGK-4700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 套</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沉降自动化监测</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bl>
    <w:p>
      <w:pPr>
        <w:spacing w:after="120"/>
      </w:pPr>
    </w:p>
    <w:p>
      <w:pPr>
        <w:spacing w:after="120" w:lineRule="exact" w:line="520"/>
        <w:ind w:firstLine="560"/>
      </w:pPr>
      <w:r>
        <w:rPr>
          <w:rFonts w:ascii="宋体" w:hAnsi="宋体" w:eastAsia="宋体"/>
          <w:sz w:val="28"/>
        </w:rPr>
        <w:t>(4) 材料进场实施“三检制”，即供应商自检、现场复验、监理见证取样相结合，所有管材均提供出厂合格证及第三方检测报告，重点核查密度、环刚度、耐压性能等指标是否达标。对于聚氨酯保温层厚度、防腐涂层附着力等关键项，每批次抽检不少于3处，不合格品坚决退场处理。</w:t>
      </w:r>
    </w:p>
    <w:p>
      <w:pPr>
        <w:spacing w:after="120" w:lineRule="exact" w:line="520"/>
        <w:ind w:firstLine="560"/>
      </w:pPr>
      <w:r>
        <w:rPr>
          <w:rFonts w:ascii="宋体" w:hAnsi="宋体" w:eastAsia="宋体"/>
          <w:sz w:val="28"/>
        </w:rPr>
        <w:t>(5) 施工进度计划以招标工期214日历天为基础，划分为三个阶段：施工准备期（约20天）、主体施工期（约160天）、收尾调试期（约34天）。各阶段设置可控里程碑，如干管敷设完成节点、阀门井砌筑完成节点、全线通水试压节点等，通过周计划分解落实到班组，并结合每日例会纠偏滞后工序。</w:t>
      </w:r>
    </w:p>
    <w:p>
      <w:pPr>
        <w:spacing w:before="160" w:after="60"/>
        <w:jc w:val="center"/>
      </w:pPr>
      <w:r>
        <w:rPr>
          <w:rFonts w:ascii="Times New Roman" w:hAnsi="Times New Roman" w:eastAsia="黑体"/>
          <w:b/>
          <w:sz w:val="22"/>
        </w:rPr>
        <w:t>表：劳动力配置计划表</w:t>
      </w:r>
    </w:p>
    <w:tbl>
      <w:tblPr>
        <w:tblStyle w:val="TableGrid"/>
        <w:tblW w:type="auto" w:w="0"/>
        <w:jc w:val="center"/>
        <w:tblLayout w:type="autofit"/>
        <w:tblLook w:firstColumn="1" w:firstRow="1" w:lastColumn="0" w:lastRow="0" w:noHBand="0" w:noVBand="1" w:val="04A0"/>
      </w:tblPr>
      <w:tblGrid>
        <w:gridCol w:w="1758"/>
        <w:gridCol w:w="1758"/>
        <w:gridCol w:w="1758"/>
        <w:gridCol w:w="1758"/>
        <w:gridCol w:w="1758"/>
      </w:tblGrid>
      <w:tr>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工种</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准备阶段（人）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施工高峰期（人）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收尾阶段（人）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备注</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 1 名高级测量技师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土建工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持证特殊工种优先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安装工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含持证电工、焊工</w:t>
            </w:r>
          </w:p>
        </w:tc>
      </w:tr>
    </w:tbl>
    <w:p>
      <w:pPr>
        <w:spacing w:after="120"/>
      </w:pPr>
    </w:p>
    <w:p>
      <w:pPr>
        <w:spacing w:after="120" w:lineRule="exact" w:line="520"/>
        <w:ind w:firstLine="560"/>
      </w:pPr>
      <w:r>
        <w:rPr>
          <w:rFonts w:ascii="宋体" w:hAnsi="宋体" w:eastAsia="宋体"/>
          <w:sz w:val="28"/>
        </w:rPr>
        <w:t>(6) 质量保障方面建立四级管理体系，即项目部自查、专业工程师巡检、监理单位复核、第三方机构抽检，形成闭环管理机制。特别对管道接口密封性、阀门井防渗等级、回填压实度三项核心指标实施全过程跟踪记录，影像资料留存完整，作为竣工验收必备文件。</w:t>
      </w:r>
    </w:p>
    <w:p>
      <w:pPr>
        <w:spacing w:after="120" w:lineRule="exact" w:line="520"/>
        <w:ind w:firstLine="560"/>
      </w:pPr>
      <w:r>
        <w:rPr>
          <w:rFonts w:ascii="宋体" w:hAnsi="宋体" w:eastAsia="宋体"/>
          <w:sz w:val="28"/>
        </w:rPr>
        <w:t>(7) 安全文明施工贯穿始终，施工现场设置围挡封闭管理，危险区域悬挂警示标识，配备专职安全员每日巡查。雨季施工期间加强基坑排水系统维护，防止积水浸泡导致地基软化；夜间作业照明充足，严格控制噪声扰民行为，遵守地方环保部门关于施工时段的规定。</w:t>
      </w:r>
    </w:p>
    <w:p>
      <w:pPr>
        <w:spacing w:before="160" w:after="60"/>
        <w:jc w:val="center"/>
      </w:pPr>
      <w:r>
        <w:rPr>
          <w:rFonts w:ascii="Times New Roman" w:hAnsi="Times New Roman" w:eastAsia="黑体"/>
          <w:b/>
          <w:sz w:val="22"/>
        </w:rPr>
        <w:t>表：关键工序质量检验项目一览表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检验项目</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检验方法</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检验频率</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合格标准</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责任人</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基础轴线偏差</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全站仪复测</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每道工序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≤±5mm</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测量员</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混凝土强度</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试块取样</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 50m³</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≥C30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质检员</w:t>
            </w:r>
          </w:p>
        </w:tc>
      </w:tr>
    </w:tbl>
    <w:p>
      <w:pPr>
        <w:spacing w:after="120"/>
      </w:pPr>
    </w:p>
    <w:p>
      <w:pPr>
        <w:spacing w:after="120" w:lineRule="exact" w:line="520"/>
        <w:ind w:firstLine="560"/>
      </w:pPr>
      <w:r>
        <w:rPr>
          <w:rFonts w:ascii="宋体" w:hAnsi="宋体" w:eastAsia="宋体"/>
          <w:sz w:val="28"/>
        </w:rPr>
        <w:t>(8) 本工程涉及多个村庄交叉作业，我方将提前与村民代表沟通协调，合理安排入户管安装顺序，避免集中施工造成交通拥堵和居民生活干扰。同时设立临时供水点保障过渡期用水需求，体现以人为本的服务意识。</w:t>
      </w:r>
    </w:p>
    <w:p>
      <w:pPr>
        <w:spacing w:after="120" w:lineRule="exact" w:line="520"/>
        <w:ind w:firstLine="560"/>
      </w:pPr>
      <w:r>
        <w:rPr>
          <w:rFonts w:ascii="宋体" w:hAnsi="宋体" w:eastAsia="宋体"/>
          <w:sz w:val="28"/>
        </w:rPr>
        <w:t>(9) 应急预案覆盖地质突变、机械故障、水质异常等突发情形，成立应急指挥小组，储备必要的抢险物资如沙袋、抽水泵、止水胶泥等。一旦发生事故立即启动响应机制，第一时间上报建设单位并配合处置，最大限度降低损失影响。</w:t>
      </w:r>
    </w:p>
    <w:p>
      <w:pPr>
        <w:spacing w:after="120" w:lineRule="exact" w:line="520"/>
        <w:ind w:firstLine="560"/>
      </w:pPr>
      <w:r>
        <w:rPr>
          <w:rFonts w:ascii="宋体" w:hAnsi="宋体" w:eastAsia="宋体"/>
          <w:sz w:val="28"/>
        </w:rPr>
        <w:t>(10) 我方承诺在合同约定范围内实现工程质量一次性验收合格率100%，杜绝重大安全事故，确保按时交付使用，切实履行施工单位的社会责任和技术担当。</w:t>
      </w:r>
    </w:p>
    <w:p>
      <w:pPr>
        <w:pStyle w:val="Heading2"/>
      </w:pPr>
      <w:r>
        <w:rPr>
          <w:rFonts w:ascii="黑体" w:hAnsi="黑体" w:eastAsia="黑体"/>
          <w:b/>
          <w:sz w:val="28"/>
        </w:rPr>
        <w:t>4.3 检测与验收保障体系</w:t>
      </w:r>
    </w:p>
    <w:p>
      <w:pPr>
        <w:spacing w:after="120" w:lineRule="exact" w:line="520"/>
        <w:ind w:firstLine="560"/>
      </w:pPr>
      <w:r>
        <w:rPr>
          <w:rFonts w:ascii="宋体" w:hAnsi="宋体" w:eastAsia="宋体"/>
          <w:sz w:val="28"/>
        </w:rPr>
        <w:t>我方在本章中聚焦于检测与验收环节的全流程闭环管理，确保每一道工序均符合设计及规范要求。通过建立材料进场检验、隐蔽工程验收、压力测试与水质检测四位一体的质量控制机制，明确各节点责任人与操作标准，杜绝质量隐患。所有检测数据实时记录、影像资料同步留存，形成可追溯的验收证据链，为工程顺利通过竣工验收提供坚实支撑。</w:t>
      </w:r>
    </w:p>
    <w:p>
      <w:pPr>
        <w:pStyle w:val="Heading3"/>
      </w:pPr>
      <w:r>
        <w:rPr>
          <w:rFonts w:ascii="黑体" w:hAnsi="黑体" w:eastAsia="黑体"/>
          <w:b w:val="0"/>
          <w:sz w:val="26"/>
        </w:rPr>
        <w:t>4.3.1 分项工程隐蔽验收记录标准化管理</w:t>
      </w:r>
    </w:p>
    <w:p>
      <w:pPr>
        <w:spacing w:after="120" w:lineRule="exact" w:line="520"/>
        <w:ind w:firstLine="560"/>
      </w:pPr>
      <w:r>
        <w:rPr>
          <w:rFonts w:ascii="宋体" w:hAnsi="宋体" w:eastAsia="宋体"/>
          <w:sz w:val="28"/>
        </w:rPr>
        <w:t>我方将依据招标文件要求及工程实际条件，制定科学、可行、可执行的施工组织设计方案。本工程涉及配水干管、支管、入户管及阀门井等多类结构物，施工内容涵盖土方开挖、管道敷设、接口密封、回填压实、设备安装与水质检测全过程。</w:t>
      </w:r>
    </w:p>
    <w:p>
      <w:pPr>
        <w:spacing w:after="120" w:lineRule="exact" w:line="520"/>
        <w:ind w:firstLine="560"/>
      </w:pPr>
      <w:r>
        <w:rPr>
          <w:rFonts w:ascii="宋体" w:hAnsi="宋体" w:eastAsia="宋体"/>
          <w:sz w:val="28"/>
        </w:rPr>
        <w:t>(1) 管道敷设工艺采用分段流水作业方式，优先完成东庄村3.75km干管施工，再向支管与入户管延伸。沟槽开挖前须进行地下管线探查，避免扰动既有设施；开挖深度按设计埋深控制，边坡稳定性根据地质情况采取放坡或支护措施，遇软土地基时设置砂石垫层并实施地基加固处理。管道铺设采用人工配合机械吊装，确保接口对中准确、坡度符合规范要求（最小坡度不小于0.2%），PE管热熔连接严格执行加热温度、时间与压力参数，防止虚焊或过热损伤。</w:t>
      </w:r>
    </w:p>
    <w:p>
      <w:pPr>
        <w:spacing w:after="120" w:lineRule="exact" w:line="520"/>
        <w:ind w:firstLine="560"/>
      </w:pPr>
      <w:r>
        <w:rPr>
          <w:rFonts w:ascii="宋体" w:hAnsi="宋体" w:eastAsia="宋体"/>
          <w:sz w:val="28"/>
        </w:rPr>
        <w:t>(2) 阀门井定位结合村庄地形布设，避开障碍物区域，井位坐标由测量组复核确认后方可开挖。基坑开挖后及时浇筑垫层混凝土，砌筑墙体使用MU10砖、M10水泥砂浆，内壁抹灰厚度≥20mm且分两遍成活，确保防水性能。井盖选用防盗铸铁件，安装牢固无松动，并在井口周边做防渗圈处理，防止雨水倒灌影响井体功能。</w:t>
      </w:r>
    </w:p>
    <w:p>
      <w:pPr>
        <w:spacing w:after="120" w:lineRule="exact" w:line="520"/>
        <w:ind w:firstLine="560"/>
      </w:pPr>
      <w:r>
        <w:rPr>
          <w:rFonts w:ascii="宋体" w:hAnsi="宋体" w:eastAsia="宋体"/>
          <w:sz w:val="28"/>
        </w:rPr>
        <w:t>(3) 质量控制贯穿于材料进场、工序验收、隐蔽工程检查三个环节。所有管材、阀门、井盖均需提供出厂合格证和第三方检测报告，进场后按批次抽样送检，杜绝不合格品用于工程实体。关键节点如管道焊接、井体浇筑、回填压实均设专职质检员旁站监督，每一道工序完成后填写《隐蔽工程验收记录》，影像资料同步留存，实现全过程追溯管理。</w:t>
      </w:r>
    </w:p>
    <w:p>
      <w:pPr>
        <w:spacing w:after="120" w:lineRule="exact" w:line="520"/>
        <w:ind w:firstLine="560"/>
      </w:pPr>
      <w:r>
        <w:rPr>
          <w:rFonts w:ascii="宋体" w:hAnsi="宋体" w:eastAsia="宋体"/>
          <w:sz w:val="28"/>
        </w:rPr>
        <w:t>(4) 安全文明施工以预防为主，建立“班前教育+专项交底+日常巡查”机制。针对沟槽开挖、起重吊装、临时用电等高风险作业编制专项方案，配备专职安全员每日巡检，发现隐患立即整改。施工现场实行封闭管理，设置围挡与警示标识，扬尘治理落实湿法作业、洒水降尘和覆盖裸土措施，夜间施工噪声控制在55dB以内，减少对村民生活干扰。</w:t>
      </w: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静力水准仪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BGK-4700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 套</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沉降自动化监测</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热熔焊机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多功能型</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PE管对接焊接</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5</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压力测试仪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数显式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管道强度与严密性试验</w:t>
            </w:r>
          </w:p>
        </w:tc>
      </w:tr>
    </w:tbl>
    <w:p>
      <w:pPr>
        <w:spacing w:after="120"/>
      </w:pPr>
    </w:p>
    <w:p>
      <w:pPr>
        <w:spacing w:after="120" w:lineRule="exact" w:line="520"/>
        <w:ind w:firstLine="560"/>
      </w:pPr>
      <w:r>
        <w:rPr>
          <w:rFonts w:ascii="宋体" w:hAnsi="宋体" w:eastAsia="宋体"/>
          <w:sz w:val="28"/>
        </w:rPr>
        <w:t>(5) 进度计划划分为施工准备期、主体施工期、收尾调试期三阶段，各阶段设置可控里程碑节点。准备期重点完成临建搭设、图纸会审、材料报验与人员培训；主体施工期围绕管道敷设、阀门井砌筑、回填夯实三大主线推进，合理调配资源保障高峰期连续作业；收尾阶段集中开展试压冲洗、水质检测、竣工资料整理与移交工作。资源配置满足峰值强度需要，机械设备按工况与设计要求选配相应规格与数量，劳动力按施工阶段动态投入并保持关键岗位持证齐备。</w:t>
      </w:r>
    </w:p>
    <w:p>
      <w:pPr>
        <w:spacing w:before="160" w:after="60"/>
        <w:jc w:val="center"/>
      </w:pPr>
      <w:r>
        <w:rPr>
          <w:rFonts w:ascii="Times New Roman" w:hAnsi="Times New Roman" w:eastAsia="黑体"/>
          <w:b/>
          <w:sz w:val="22"/>
        </w:rPr>
        <w:t>表：劳动力配置计划表</w:t>
      </w:r>
    </w:p>
    <w:tbl>
      <w:tblPr>
        <w:tblStyle w:val="TableGrid"/>
        <w:tblW w:type="auto" w:w="0"/>
        <w:jc w:val="center"/>
        <w:tblLayout w:type="autofit"/>
        <w:tblLook w:firstColumn="1" w:firstRow="1" w:lastColumn="0" w:lastRow="0" w:noHBand="0" w:noVBand="1" w:val="04A0"/>
      </w:tblPr>
      <w:tblGrid>
        <w:gridCol w:w="1758"/>
        <w:gridCol w:w="1758"/>
        <w:gridCol w:w="1758"/>
        <w:gridCol w:w="1758"/>
        <w:gridCol w:w="1758"/>
      </w:tblGrid>
      <w:tr>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工种</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准备阶段（人）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施工高峰期（人）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收尾阶段（人）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备注</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 1 名高级测量技师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土建工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持证特殊工种优先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安装工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含持证电工、焊工</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杂工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包括清运、辅助作业</w:t>
            </w:r>
          </w:p>
        </w:tc>
      </w:tr>
    </w:tbl>
    <w:p>
      <w:pPr>
        <w:spacing w:after="120"/>
      </w:pPr>
    </w:p>
    <w:p>
      <w:pPr>
        <w:spacing w:after="120" w:lineRule="exact" w:line="520"/>
        <w:ind w:firstLine="560"/>
      </w:pPr>
      <w:r>
        <w:rPr>
          <w:rFonts w:ascii="宋体" w:hAnsi="宋体" w:eastAsia="宋体"/>
          <w:sz w:val="28"/>
        </w:rPr>
        <w:t>(6) 技术措施强调灵活性与适应性，视地质与水文条件选用适宜工艺。若遇地下水丰富地段，则增设降水井与排水沟，降低地下水位至基底以下0.5m以上；雨季施工期间加强边坡防护与现场排水系统维护，必要时暂停危险区域作业，确保人员安全。质量缺陷防控方面，建立快速响应机制，一旦发现焊接裂纹、接口渗漏等问题，立即停用该段管道并重新施工，避免带病运行。</w:t>
      </w:r>
    </w:p>
    <w:p>
      <w:pPr>
        <w:spacing w:before="160" w:after="60"/>
        <w:jc w:val="center"/>
      </w:pPr>
      <w:r>
        <w:rPr>
          <w:rFonts w:ascii="Times New Roman" w:hAnsi="Times New Roman" w:eastAsia="黑体"/>
          <w:b/>
          <w:sz w:val="22"/>
        </w:rPr>
        <w:t>表：关键工序质量检验项目一览表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检验项目</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检验方法</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检验频率</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合格标准</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责任人</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基础轴线偏差</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全站仪复测</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每道工序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≤±5mm</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测量员</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混凝土强度</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试块取样</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 50m³</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≥C30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质检员</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管道焊接质量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X光探伤</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 50 接口</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无气孔、夹渣</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无损检测员</w:t>
            </w:r>
          </w:p>
        </w:tc>
      </w:tr>
    </w:tbl>
    <w:p>
      <w:pPr>
        <w:spacing w:after="120"/>
      </w:pPr>
    </w:p>
    <w:p>
      <w:pPr>
        <w:spacing w:after="120" w:lineRule="exact" w:line="520"/>
        <w:ind w:firstLine="560"/>
      </w:pPr>
      <w:r>
        <w:rPr>
          <w:rFonts w:ascii="宋体" w:hAnsi="宋体" w:eastAsia="宋体"/>
          <w:sz w:val="28"/>
        </w:rPr>
        <w:t>(7) 应急预案覆盖施工全过程，尤其重视突发停水事件应对。一旦发生供水中断，立即启用备用储水罐与应急水泵，优先保障居民基本用水需求。水质污染事故则通过快速检测手段识别污染源，迅速隔离受影响区段并启动应急预案，最大限度降低环境与健康风险。所有预案均纳入日常演练计划，提升全员应急处置能力。</w:t>
      </w:r>
    </w:p>
    <w:p>
      <w:pPr>
        <w:spacing w:after="120" w:lineRule="exact" w:line="520"/>
        <w:ind w:firstLine="560"/>
      </w:pPr>
      <w:r>
        <w:rPr>
          <w:rFonts w:ascii="宋体" w:hAnsi="宋体" w:eastAsia="宋体"/>
          <w:sz w:val="28"/>
        </w:rPr>
        <w:t>(8) 我方承诺严格按照国家现行规范执行施工任务，全面落实质量安全责任制，确保工程质量达到合格等级，工期控制在214日历天内完成，各项技术指标满足设计及行业标准要求。</w:t>
      </w:r>
    </w:p>
    <w:p>
      <w:pPr>
        <w:pStyle w:val="Heading1"/>
      </w:pPr>
      <w:r>
        <w:rPr>
          <w:rFonts w:ascii="黑体" w:hAnsi="黑体" w:eastAsia="黑体"/>
          <w:b/>
          <w:sz w:val="32"/>
        </w:rPr>
        <w:t>五、安全管理体系与措施；</w:t>
      </w:r>
    </w:p>
    <w:p>
      <w:pPr>
        <w:spacing w:after="120" w:lineRule="exact" w:line="520"/>
        <w:ind w:firstLine="560"/>
      </w:pPr>
      <w:r>
        <w:rPr>
          <w:rFonts w:ascii="宋体" w:hAnsi="宋体" w:eastAsia="宋体"/>
          <w:sz w:val="28"/>
        </w:rPr>
        <w:t>我方在本章中聚焦施工现场安全风险全过程管控，以岗位责任落实为核心，建立分级预警机制，明确沟槽开挖、机械作业、临时用电等关键环节的标准化操作流程，确保每项作业有交底、每道工序有监督、每次检查有记录。</w:t>
      </w:r>
    </w:p>
    <w:p>
      <w:pPr>
        <w:pStyle w:val="Heading2"/>
      </w:pPr>
      <w:r>
        <w:rPr>
          <w:rFonts w:ascii="黑体" w:hAnsi="黑体" w:eastAsia="黑体"/>
          <w:b/>
          <w:sz w:val="28"/>
        </w:rPr>
        <w:t>5.1 安全生产责任制体系构建</w:t>
      </w:r>
    </w:p>
    <w:p>
      <w:pPr>
        <w:spacing w:after="120" w:lineRule="exact" w:line="520"/>
        <w:ind w:firstLine="560"/>
      </w:pPr>
      <w:r>
        <w:rPr>
          <w:rFonts w:ascii="宋体" w:hAnsi="宋体" w:eastAsia="宋体"/>
          <w:sz w:val="28"/>
        </w:rPr>
        <w:t>我方建立分级负责、责任到人的安全生产责任制体系，明确项目部各岗位安全职责，确保从管理层到作业层全覆盖。项目经理为第一责任人，专职安全员全程监督落实，施工班组设安全联络员，形成横向到边、纵向到底的管理闭环。所有人员持证上岗，关键岗位责任上墙公示，实现安全管理可追溯、可考核、可问责。</w:t>
      </w:r>
    </w:p>
    <w:p>
      <w:pPr>
        <w:pStyle w:val="Heading3"/>
      </w:pPr>
      <w:r>
        <w:rPr>
          <w:rFonts w:ascii="黑体" w:hAnsi="黑体" w:eastAsia="黑体"/>
          <w:b w:val="0"/>
          <w:sz w:val="26"/>
        </w:rPr>
        <w:t>5.1.1 项目部专职安全管理人员配置方案</w:t>
      </w:r>
    </w:p>
    <w:p>
      <w:pPr>
        <w:spacing w:after="120" w:lineRule="exact" w:line="520"/>
        <w:ind w:firstLine="560"/>
      </w:pPr>
      <w:r>
        <w:rPr>
          <w:rFonts w:ascii="宋体" w:hAnsi="宋体" w:eastAsia="宋体"/>
          <w:sz w:val="28"/>
        </w:rPr>
        <w:t>我方针对本项目设置专职安全管理人员岗位，明确职责分工与持证上岗要求，确保施工现场安全责任落实到人。安全员配备数量满足规范及现场实际需求，实行每日巡查、专项检查与隐患整改闭环管理，重点管控沟槽开挖、机械作业、临时用电等高风险环节，保障施工全过程安全可控。</w:t>
      </w:r>
    </w:p>
    <w:p>
      <w:pPr>
        <w:pStyle w:val="Heading4"/>
      </w:pPr>
      <w:r>
        <w:rPr>
          <w:rFonts w:ascii="黑体" w:hAnsi="黑体" w:eastAsia="黑体"/>
          <w:b w:val="0"/>
          <w:sz w:val="24"/>
        </w:rPr>
        <w:t>5.1.1.1 安全员持证上岗与职责分工明细</w:t>
      </w:r>
    </w:p>
    <w:p>
      <w:pPr>
        <w:spacing w:after="120" w:lineRule="exact" w:line="520"/>
        <w:ind w:firstLine="560"/>
      </w:pPr>
      <w:r>
        <w:rPr>
          <w:rFonts w:ascii="宋体" w:hAnsi="宋体" w:eastAsia="宋体"/>
          <w:sz w:val="28"/>
        </w:rPr>
        <w:t>我方将依据工程实际条件，科学组织施工流程，确保各阶段任务有序衔接。施工准备期以测量放线、临时设施搭建、材料设备进场为核心，同步完成技术交底与安全培训，为后续作业创造良好基础。主体施工期按“先干管后支管再入户”的逻辑推进，分段流水作业避免交叉干扰，关键节点设置质量控制点，实施全过程旁站管理。</w:t>
      </w:r>
    </w:p>
    <w:p>
      <w:pPr>
        <w:spacing w:after="120" w:lineRule="exact" w:line="520"/>
        <w:ind w:firstLine="560"/>
      </w:pPr>
      <w:r>
        <w:rPr>
          <w:rFonts w:ascii="宋体" w:hAnsi="宋体" w:eastAsia="宋体"/>
          <w:sz w:val="28"/>
        </w:rPr>
        <w:t>管道敷设采用人工配合机械开挖沟槽方式，视地质与水文条件选用适宜工艺，土质较好地段可直接开挖成型，软弱地基则需进行换填处理或铺设碎石垫层。PE管安装严格执行热熔对接规范，接口温度、压力与保压时间均按设计要求控制，焊缝经无损检测合格后方可回填。阀门井布设遵循管网布局与用户密度匹配原则，定位误差控制在±50mm以内，砌筑完成后做满水试验验证密封性能，杜绝渗漏隐患。</w:t>
      </w:r>
    </w:p>
    <w:p>
      <w:pPr>
        <w:spacing w:after="120" w:lineRule="exact" w:line="520"/>
        <w:ind w:firstLine="560"/>
      </w:pPr>
      <w:r>
        <w:rPr>
          <w:rFonts w:ascii="宋体" w:hAnsi="宋体" w:eastAsia="宋体"/>
          <w:sz w:val="28"/>
        </w:rPr>
        <w:t>机械设备配置满足峰值强度与关键线路需要，挖掘机、吊车、焊机等组合按工况与设计要求选配相应规格与数量，确保各工序连续高效运行。劳动力投入动态调整，高峰期配备持证上岗的专业人员，重点保障焊接、测量、质检岗位的技能水平和操作熟练度，实现人机协调最优匹配。</w:t>
      </w:r>
    </w:p>
    <w:p>
      <w:pPr>
        <w:spacing w:after="120" w:lineRule="exact" w:line="520"/>
        <w:ind w:firstLine="560"/>
      </w:pPr>
      <w:r>
        <w:rPr>
          <w:rFonts w:ascii="宋体" w:hAnsi="宋体" w:eastAsia="宋体"/>
          <w:sz w:val="28"/>
        </w:rPr>
        <w:t>进度计划划分三阶段：准备期（约30日）、主体施工期（约140日）、收尾调试期（约44日），每阶段设立可控里程碑，如干管通水测试、支管压力试验、入户管冲洗消毒等，形成闭环管控机制。资源配置优先保证主干道先行施工，合理安排东庄村与上庄村作业节奏，统筹协调不同区域施工资源，减少重复投入与等待损耗。</w:t>
      </w:r>
    </w:p>
    <w:p>
      <w:pPr>
        <w:spacing w:after="120" w:lineRule="exact" w:line="520"/>
        <w:ind w:firstLine="560"/>
      </w:pPr>
      <w:r>
        <w:rPr>
          <w:rFonts w:ascii="宋体" w:hAnsi="宋体" w:eastAsia="宋体"/>
          <w:sz w:val="28"/>
        </w:rPr>
        <w:t>质量安全控制贯穿始终，建立项目部层级责任制，明确各岗位职责边界，实行每日巡检与专项检查相结合制度。隐蔽工程验收前必须留存影像资料并签署确认单，压力测试记录完整归档，水质检测报告作为竣工必备文件之一。对可能出现的风险提前预判，制定雨季施工降水措施、基坑边坡防护方案及突发停水应急调度预案，提升整体抗风险能力。</w:t>
      </w:r>
    </w:p>
    <w:p>
      <w:pPr>
        <w:spacing w:after="120" w:lineRule="exact" w:line="520"/>
        <w:ind w:firstLine="560"/>
      </w:pPr>
      <w:r>
        <w:rPr>
          <w:rFonts w:ascii="宋体" w:hAnsi="宋体" w:eastAsia="宋体"/>
          <w:sz w:val="28"/>
        </w:rPr>
        <w:t>本工程涉及多类型管道及附属构筑物，我方将根据具体地形特征优化施工路径，避开村庄主要交通干道与农田保护区，减少扰民影响。对于定向钻孔、顶管等特殊作业，严格遵循相关规程执行，确保作业精度与周边环境安全。所有材料进场须提供出厂合格证明，并按规定取样复验，不合格品坚决清退，从源头把控工程质量。</w:t>
      </w: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静力水准仪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BGK-4700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 套</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沉降自动化监测</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管道热熔焊机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专用型</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PE管接口连接</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5</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压力测试仪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数显式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套</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管道强度与严密性检验</w:t>
            </w:r>
          </w:p>
        </w:tc>
      </w:tr>
    </w:tbl>
    <w:p>
      <w:pPr>
        <w:spacing w:after="120"/>
      </w:pPr>
    </w:p>
    <w:p>
      <w:pPr>
        <w:spacing w:before="160" w:after="60"/>
        <w:jc w:val="center"/>
      </w:pPr>
      <w:r>
        <w:rPr>
          <w:rFonts w:ascii="Times New Roman" w:hAnsi="Times New Roman" w:eastAsia="黑体"/>
          <w:b/>
          <w:sz w:val="22"/>
        </w:rPr>
        <w:t>表：劳动力配置计划表</w:t>
      </w:r>
    </w:p>
    <w:tbl>
      <w:tblPr>
        <w:tblStyle w:val="TableGrid"/>
        <w:tblW w:type="auto" w:w="0"/>
        <w:jc w:val="center"/>
        <w:tblLayout w:type="autofit"/>
        <w:tblLook w:firstColumn="1" w:firstRow="1" w:lastColumn="0" w:lastRow="0" w:noHBand="0" w:noVBand="1" w:val="04A0"/>
      </w:tblPr>
      <w:tblGrid>
        <w:gridCol w:w="1758"/>
        <w:gridCol w:w="1758"/>
        <w:gridCol w:w="1758"/>
        <w:gridCol w:w="1758"/>
        <w:gridCol w:w="1758"/>
      </w:tblGrid>
      <w:tr>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工种</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准备阶段（人）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施工高峰期（人）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收尾阶段（人）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备注</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 1 名高级测量技师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土建工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持证特殊工种优先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安装工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含持证电工、焊工</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质检员</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专职负责过程验收</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安全员</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持证上岗，全程巡查</w:t>
            </w:r>
          </w:p>
        </w:tc>
      </w:tr>
    </w:tbl>
    <w:p>
      <w:pPr>
        <w:spacing w:after="120"/>
      </w:pPr>
    </w:p>
    <w:p>
      <w:pPr>
        <w:spacing w:after="120" w:lineRule="exact" w:line="520"/>
        <w:ind w:firstLine="560"/>
      </w:pPr>
      <w:r>
        <w:rPr>
          <w:rFonts w:ascii="宋体" w:hAnsi="宋体" w:eastAsia="宋体"/>
          <w:sz w:val="28"/>
        </w:rPr>
        <w:t>质量检测严格按照《给水排水管道工程施工及验收规范》（GB50268）执行，每道工序完成后由质检员复核签字确认，隐蔽工程须监理工程师到场见证。施工过程中加强地下水位变化监测，发现异常立即采取抽排或加固措施，防止基坑失稳。针对青海地区夏季降雨频繁特点，制定专项防洪排涝方案，储备沙袋、水泵等应急物资，确保施工不受天气突变影响。</w:t>
      </w:r>
    </w:p>
    <w:p>
      <w:pPr>
        <w:spacing w:after="120" w:lineRule="exact" w:line="520"/>
        <w:ind w:firstLine="560"/>
      </w:pPr>
      <w:r>
        <w:rPr>
          <w:rFonts w:ascii="宋体" w:hAnsi="宋体" w:eastAsia="宋体"/>
          <w:sz w:val="28"/>
        </w:rPr>
        <w:t>我方承诺，在招标工期内高质量完成全部建设内容，做到过程可控、结果达标、资料齐全、验收顺利，切实履行合同义务，打造人民群众满意的民生工程。</w:t>
      </w:r>
    </w:p>
    <w:p>
      <w:pPr>
        <w:pStyle w:val="Heading2"/>
      </w:pPr>
      <w:r>
        <w:rPr>
          <w:rFonts w:ascii="黑体" w:hAnsi="黑体" w:eastAsia="黑体"/>
          <w:b/>
          <w:sz w:val="28"/>
        </w:rPr>
        <w:t>5.2 施工现场风险源辨识与分级管控</w:t>
      </w:r>
    </w:p>
    <w:p>
      <w:pPr>
        <w:spacing w:after="120" w:lineRule="exact" w:line="520"/>
        <w:ind w:firstLine="560"/>
      </w:pPr>
      <w:r>
        <w:rPr>
          <w:rFonts w:ascii="宋体" w:hAnsi="宋体" w:eastAsia="宋体"/>
          <w:sz w:val="28"/>
        </w:rPr>
        <w:t>我方针对施工现场风险源实施动态辨识与分级管控，明确沟槽开挖、机械作业、临时用电等高风险环节的控制要点，建立隐患排查清单与整改闭环机制，确保施工全过程处于受控状态。</w:t>
      </w:r>
    </w:p>
    <w:p>
      <w:pPr>
        <w:pStyle w:val="Heading3"/>
      </w:pPr>
      <w:r>
        <w:rPr>
          <w:rFonts w:ascii="黑体" w:hAnsi="黑体" w:eastAsia="黑体"/>
          <w:b w:val="0"/>
          <w:sz w:val="26"/>
        </w:rPr>
        <w:t>5.2.1 管道沟槽开挖作业危险因素分析</w:t>
      </w:r>
    </w:p>
    <w:p>
      <w:pPr>
        <w:spacing w:after="120" w:lineRule="exact" w:line="520"/>
        <w:ind w:firstLine="560"/>
      </w:pPr>
      <w:r>
        <w:rPr>
          <w:rFonts w:ascii="宋体" w:hAnsi="宋体" w:eastAsia="宋体"/>
          <w:sz w:val="28"/>
        </w:rPr>
        <w:t>我方针对管道沟槽开挖作业，重点识别坑壁坍塌、机械伤害、地下管线破坏及人员坠落等四类风险源，明确各环节控制节点与防护措施。通过优化边坡支护方案、设置硬质围挡与警示标识、落实专人指挥机械作业、提前探明地下障碍物并制定应急处置流程，确保开挖过程安全可控。</w:t>
      </w:r>
    </w:p>
    <w:p>
      <w:pPr>
        <w:pStyle w:val="Heading4"/>
      </w:pPr>
      <w:r>
        <w:rPr>
          <w:rFonts w:ascii="黑体" w:hAnsi="黑体" w:eastAsia="黑体"/>
          <w:b w:val="0"/>
          <w:sz w:val="24"/>
        </w:rPr>
        <w:t>5.2.1.1 坑壁坍塌、机械伤害等典型风险清单</w:t>
      </w:r>
    </w:p>
    <w:p>
      <w:pPr>
        <w:spacing w:after="120" w:lineRule="exact" w:line="520"/>
        <w:ind w:firstLine="560"/>
      </w:pPr>
      <w:r>
        <w:rPr>
          <w:rFonts w:ascii="宋体" w:hAnsi="宋体" w:eastAsia="宋体"/>
          <w:sz w:val="28"/>
        </w:rPr>
        <w:t>我方针对本工程特点，制定如下施工组织技术方案。</w:t>
      </w:r>
    </w:p>
    <w:p>
      <w:pPr>
        <w:spacing w:after="120" w:lineRule="exact" w:line="520"/>
        <w:ind w:firstLine="560"/>
      </w:pPr>
      <w:r>
        <w:rPr>
          <w:rFonts w:ascii="宋体" w:hAnsi="宋体" w:eastAsia="宋体"/>
          <w:sz w:val="28"/>
        </w:rPr>
        <w:t>管道敷设采用分段流水作业方式，依据地形条件与施工进度需求划分作业面，优先完成东庄村配水干管（3.75km）主体施工，形成连续作业通道后向支管及入户管延伸。沟槽开挖前进行详细测量放线，控制边坡坡度满足规范要求，防止坍塌风险；土方开挖过程中设置临时排水沟与集水井，结合雨季降水特点采取覆盖防雨布、及时抽排等措施，保障基坑稳定。基础处理按设计标高整平夯实，压实度符合《给水排水管道工程施工及验收规范》GB50268规定，确保承载力达标。</w:t>
      </w:r>
    </w:p>
    <w:p>
      <w:pPr>
        <w:spacing w:after="120" w:lineRule="exact" w:line="520"/>
        <w:ind w:firstLine="560"/>
      </w:pPr>
      <w:r>
        <w:rPr>
          <w:rFonts w:ascii="宋体" w:hAnsi="宋体" w:eastAsia="宋体"/>
          <w:sz w:val="28"/>
        </w:rPr>
        <w:t>(1) 管道安装环节严格执行“先下管、后焊接、再回填”顺序，PE管热熔连接工艺参数根据环境温度动态调整，保证接口熔合充分、无气孔、无变形。焊接完成后立即进行外观检查，并按比例开展无损检测，重点核查焊缝强度与密封性。</w:t>
      </w:r>
    </w:p>
    <w:p>
      <w:pPr>
        <w:spacing w:after="120" w:lineRule="exact" w:line="520"/>
        <w:ind w:firstLine="560"/>
      </w:pPr>
      <w:r>
        <w:rPr>
          <w:rFonts w:ascii="宋体" w:hAnsi="宋体" w:eastAsia="宋体"/>
          <w:sz w:val="28"/>
        </w:rPr>
        <w:t>(2) 阀门井施工实行标准化作业流程：定位放样→基坑开挖→垫层浇筑→钢筋绑扎→模板支设→混凝土浇筑→养护→井盖安装，每一道工序均需经质检员签字确认方可进入下一阶段。井体周边回填土分层夯实，压实度不低于90%，避免沉降差异影响使用功能。</w:t>
      </w:r>
    </w:p>
    <w:p>
      <w:pPr>
        <w:spacing w:after="120" w:lineRule="exact" w:line="520"/>
        <w:ind w:firstLine="560"/>
      </w:pPr>
      <w:r>
        <w:rPr>
          <w:rFonts w:ascii="宋体" w:hAnsi="宋体" w:eastAsia="宋体"/>
          <w:sz w:val="28"/>
        </w:rPr>
        <w:t>(3) 入户管埋设时充分考虑用户分布密度与地形起伏，合理控制坡度以利于水流畅通，同时预留检修口便于后期维护。对于穿越村道或农田区域，采用定向钻技术减少扰动，保护既有设施安全。</w:t>
      </w:r>
    </w:p>
    <w:p>
      <w:pPr>
        <w:spacing w:after="120" w:lineRule="exact" w:line="520"/>
        <w:ind w:firstLine="560"/>
      </w:pPr>
      <w:r>
        <w:rPr>
          <w:rFonts w:ascii="宋体" w:hAnsi="宋体" w:eastAsia="宋体"/>
          <w:sz w:val="28"/>
        </w:rPr>
        <w:t>质量控制方面，建立材料进场检验制度，所有管材、阀门、井盖等主材均提供出厂合格证及第三方检测报告，现场见证取样送检，确保符合国家饮用水卫生标准GB5749及相关行业规范。隐蔽工程实行“三检制”，即班组自检、专职质检员复检、监理终检，全过程留存影像资料，实现可追溯管理。压力测试按系统分段实施，试验压力不小于工作压力的1.5倍，稳压时间不少于30分钟，压力下降不超过0.05MPa视为合格。</w:t>
      </w:r>
    </w:p>
    <w:p>
      <w:pPr>
        <w:spacing w:before="160" w:after="60"/>
        <w:jc w:val="center"/>
      </w:pPr>
      <w:r>
        <w:rPr>
          <w:rFonts w:ascii="Times New Roman" w:hAnsi="Times New Roman" w:eastAsia="黑体"/>
          <w:b/>
          <w:sz w:val="22"/>
        </w:rPr>
        <w:t>表：关键工序质量检验项目一览表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检验项目</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检验方法</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检验频率</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合格标准</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责任人</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基础轴线偏差</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全站仪复测</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每道工序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≤±5mm</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测量员</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混凝土强度</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试块取样</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 50m³</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≥C30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质检员</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管道接口密封性</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气密性试验</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每100米</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无泄漏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安装工</w:t>
            </w:r>
          </w:p>
        </w:tc>
      </w:tr>
    </w:tbl>
    <w:p>
      <w:pPr>
        <w:spacing w:after="120"/>
      </w:pPr>
    </w:p>
    <w:p>
      <w:pPr>
        <w:spacing w:after="120" w:lineRule="exact" w:line="520"/>
        <w:ind w:firstLine="560"/>
      </w:pPr>
      <w:r>
        <w:rPr>
          <w:rFonts w:ascii="宋体" w:hAnsi="宋体" w:eastAsia="宋体"/>
          <w:sz w:val="28"/>
        </w:rPr>
        <w:t>机械设备配置遵循“满足峰值强度与关键线路需要”的原则，挖掘机、吊车、焊机等设备按施工阶段动态投入，高峰期配置满足日均开挖300米、焊接200米的能力。检测仪器如压力测试仪、水质快速检测仪同步配备，用于实时监控施工质量与运行状态。劳动力安排体现阶段性波动特征，准备期以测量、技术岗位为主，高峰期扩充至土建、安装、运输等多工种协同作业，保持关键岗位持证齐备。</w:t>
      </w: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静力水准仪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BGK-4700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 套</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沉降自动化监测</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热熔焊机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专用PE管</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管道对接焊接</w:t>
            </w:r>
          </w:p>
        </w:tc>
      </w:tr>
    </w:tbl>
    <w:p>
      <w:pPr>
        <w:spacing w:after="120"/>
      </w:pPr>
    </w:p>
    <w:p>
      <w:pPr>
        <w:spacing w:after="120" w:lineRule="exact" w:line="520"/>
        <w:ind w:firstLine="560"/>
      </w:pPr>
      <w:r>
        <w:rPr>
          <w:rFonts w:ascii="宋体" w:hAnsi="宋体" w:eastAsia="宋体"/>
          <w:sz w:val="28"/>
        </w:rPr>
        <w:t>安全生产方面，成立专职安全管理小组，落实全员责任制，每日开展班前安全交底，明确各工序危险源及防控要点。针对沟槽开挖、机械操作、高空作业等高风险点位，设置警示标志、围挡隔离、专人值守，杜绝违章行为发生。突发情况启动应急预案，包括但不限于坑壁失稳、管线破损、水质异常等情况，做到响应迅速、处置得当、信息闭环。</w:t>
      </w:r>
    </w:p>
    <w:p>
      <w:pPr>
        <w:spacing w:before="160" w:after="60"/>
        <w:jc w:val="center"/>
      </w:pPr>
      <w:r>
        <w:rPr>
          <w:rFonts w:ascii="Times New Roman" w:hAnsi="Times New Roman" w:eastAsia="黑体"/>
          <w:b/>
          <w:sz w:val="22"/>
        </w:rPr>
        <w:t>表：主要施工风险及应对措施一览表</w:t>
      </w:r>
    </w:p>
    <w:tbl>
      <w:tblPr>
        <w:tblStyle w:val="TableGrid"/>
        <w:tblW w:type="auto" w:w="0"/>
        <w:jc w:val="center"/>
        <w:tblLayout w:type="autofit"/>
        <w:tblLook w:firstColumn="1" w:firstRow="1" w:lastColumn="0" w:lastRow="0" w:noHBand="0" w:noVBand="1" w:val="04A0"/>
      </w:tblPr>
      <w:tblGrid>
        <w:gridCol w:w="1758"/>
        <w:gridCol w:w="1758"/>
        <w:gridCol w:w="1758"/>
        <w:gridCol w:w="1758"/>
        <w:gridCol w:w="1758"/>
      </w:tblGrid>
      <w:tr>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风险类型</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诱因</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等级</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预防措施</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应急响应</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基坑坍塌</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降雨渗水</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高</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坡面防护+排水沟</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立即撤场+加固</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管线破坏</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机械误挖</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中</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人工开挖保护区</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停工+抢修</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焊接缺陷</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参数不当</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中</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工艺验证+过程监控</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重焊补救</w:t>
            </w:r>
          </w:p>
        </w:tc>
      </w:tr>
    </w:tbl>
    <w:p>
      <w:pPr>
        <w:spacing w:after="120"/>
      </w:pPr>
    </w:p>
    <w:p>
      <w:pPr>
        <w:spacing w:after="120" w:lineRule="exact" w:line="520"/>
        <w:ind w:firstLine="560"/>
      </w:pPr>
      <w:r>
        <w:rPr>
          <w:rFonts w:ascii="宋体" w:hAnsi="宋体" w:eastAsia="宋体"/>
          <w:sz w:val="28"/>
        </w:rPr>
        <w:t>施工进度计划划分为三个阶段：施工准备期（第1～15天）、主体施工期（第16～180天）、收尾调试期（第181～214天）。其中主体施工期为核心攻坚阶段，通过优化资源配置、强化协调机制、实施节点考核等方式确保工期可控。各子项任务之间设置合理搭接关系，避免窝工浪费，提高整体效率。</w:t>
      </w:r>
    </w:p>
    <w:p>
      <w:pPr>
        <w:spacing w:after="120" w:lineRule="exact" w:line="520"/>
        <w:ind w:firstLine="560"/>
      </w:pPr>
      <w:r>
        <w:rPr>
          <w:rFonts w:ascii="宋体" w:hAnsi="宋体" w:eastAsia="宋体"/>
          <w:sz w:val="28"/>
        </w:rPr>
        <w:t>本方案紧扣招标文件要求，围绕施工可行性、质量稳定性、安全可靠性三大维度展开，具备较强的可执行性和适应性，能够有效支撑项目高质量履约目标达成。</w:t>
      </w:r>
    </w:p>
    <w:p>
      <w:pPr>
        <w:pStyle w:val="Heading2"/>
      </w:pPr>
      <w:r>
        <w:rPr>
          <w:rFonts w:ascii="黑体" w:hAnsi="黑体" w:eastAsia="黑体"/>
          <w:b/>
          <w:sz w:val="28"/>
        </w:rPr>
        <w:t>5.3 安全技术交底与过程控制机制</w:t>
      </w:r>
    </w:p>
    <w:p>
      <w:pPr>
        <w:spacing w:after="120" w:lineRule="exact" w:line="520"/>
        <w:ind w:firstLine="560"/>
      </w:pPr>
      <w:r>
        <w:rPr>
          <w:rFonts w:ascii="宋体" w:hAnsi="宋体" w:eastAsia="宋体"/>
          <w:sz w:val="28"/>
        </w:rPr>
        <w:t>我方在本章中聚焦施工全过程的安全技术交底执行与动态控制，明确各工序安全要点，确保交底内容覆盖到每一名作业人员、每一个操作环节。通过分级交底制度落实岗位责任，结合现场实际开展针对性培训与实操演练，杜绝无交底作业。过程控制上建立每日班前会机制、关键节点旁站监督和隐患闭环整改流程，实现风险预控与过程留痕同步推进，保障施工安全可控、可查、可追溯。</w:t>
      </w:r>
    </w:p>
    <w:p>
      <w:pPr>
        <w:pStyle w:val="Heading3"/>
      </w:pPr>
      <w:r>
        <w:rPr>
          <w:rFonts w:ascii="黑体" w:hAnsi="黑体" w:eastAsia="黑体"/>
          <w:b w:val="0"/>
          <w:sz w:val="26"/>
        </w:rPr>
        <w:t>5.3.1 分项工程安全技术交底执行流程</w:t>
      </w:r>
    </w:p>
    <w:p>
      <w:pPr>
        <w:spacing w:after="120" w:lineRule="exact" w:line="520"/>
        <w:ind w:firstLine="560"/>
      </w:pPr>
      <w:r>
        <w:rPr>
          <w:rFonts w:ascii="宋体" w:hAnsi="宋体" w:eastAsia="宋体"/>
          <w:sz w:val="28"/>
        </w:rPr>
        <w:t>我方针对本工程特点，制定如下施工组织技术方案。</w:t>
      </w:r>
    </w:p>
    <w:p>
      <w:pPr>
        <w:spacing w:after="120" w:lineRule="exact" w:line="520"/>
        <w:ind w:firstLine="560"/>
      </w:pPr>
      <w:r>
        <w:rPr>
          <w:rFonts w:ascii="宋体" w:hAnsi="宋体" w:eastAsia="宋体"/>
          <w:sz w:val="28"/>
        </w:rPr>
        <w:t>管道敷设采用分段流水作业方式，依据地形条件与施工进度需求划分作业面，优先完成东庄村配水干管（3.75km）主体施工，再同步推进支管及入户管安装。沟槽开挖前须进行测量放线复核，确保轴线偏差控制在±5mm以内；土方开挖采用机械配合人工修坡，边坡按规范要求设置防护措施，防止塌方事故。对于Ⅲ类土质基坑，回填分两次进行：第一次为机械松填至设计标高以上20cm，第二次为人工夯实至密实度≥90%，压实厚度控制在20～30cm之间，满足《给水排水管道工程施工及验收规范》（GB50268）中对回填土压实度的要求。</w:t>
      </w:r>
    </w:p>
    <w:p>
      <w:pPr>
        <w:spacing w:after="120" w:lineRule="exact" w:line="520"/>
        <w:ind w:firstLine="560"/>
      </w:pPr>
      <w:r>
        <w:rPr>
          <w:rFonts w:ascii="宋体" w:hAnsi="宋体" w:eastAsia="宋体"/>
          <w:sz w:val="28"/>
        </w:rPr>
        <w:t>(1) 管道焊接工艺根据PE管材规格选择热熔对接或电熔连接，现场试验确定最佳加热温度、时间及压力参数，并由持证焊工操作，每道焊口均需进行外观检查和无损检测，合格率应达到100%。</w:t>
      </w:r>
    </w:p>
    <w:p>
      <w:pPr>
        <w:spacing w:after="120" w:lineRule="exact" w:line="520"/>
        <w:ind w:firstLine="560"/>
      </w:pPr>
      <w:r>
        <w:rPr>
          <w:rFonts w:ascii="宋体" w:hAnsi="宋体" w:eastAsia="宋体"/>
          <w:sz w:val="28"/>
        </w:rPr>
        <w:t>(2) 阀门井施工前先完成定位放样，使用全站仪校核坐标精度，钢筋绑扎符合设计图集要求，混凝土浇筑一次成型，避免冷缝产生，养护期不少于7天，强度达标后方可进行下一道工序。</w:t>
      </w:r>
    </w:p>
    <w:p>
      <w:pPr>
        <w:spacing w:after="120" w:lineRule="exact" w:line="520"/>
        <w:ind w:firstLine="560"/>
      </w:pPr>
      <w:r>
        <w:rPr>
          <w:rFonts w:ascii="宋体" w:hAnsi="宋体" w:eastAsia="宋体"/>
          <w:sz w:val="28"/>
        </w:rPr>
        <w:t>(3) 入户管安装严格控制坡度，沿地势自然倾斜布置，最小坡度不小于0.3%，接口处加设密封圈并做渗漏测试，确保末端用户用水顺畅无阻。</w:t>
      </w:r>
    </w:p>
    <w:p>
      <w:pPr>
        <w:spacing w:before="160" w:after="60"/>
        <w:jc w:val="center"/>
      </w:pPr>
      <w:r>
        <w:rPr>
          <w:rFonts w:ascii="Times New Roman" w:hAnsi="Times New Roman" w:eastAsia="黑体"/>
          <w:b/>
          <w:sz w:val="22"/>
        </w:rPr>
        <w:t>表：关键工序质量检验项目一览表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检验项目</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检验方法</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检验频率</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合格标准</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责任人</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基础轴线偏差</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全站仪复测</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每道工序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≤±5mm</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测量员</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混凝土强度</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试块取样</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 50m³</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≥C30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质检员</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接口密封性</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水压试验</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每段管道</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无渗漏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安全员</w:t>
            </w:r>
          </w:p>
        </w:tc>
      </w:tr>
    </w:tbl>
    <w:p>
      <w:pPr>
        <w:spacing w:after="120"/>
      </w:pPr>
    </w:p>
    <w:p>
      <w:pPr>
        <w:spacing w:after="120" w:lineRule="exact" w:line="520"/>
        <w:ind w:firstLine="560"/>
      </w:pPr>
      <w:r>
        <w:rPr>
          <w:rFonts w:ascii="宋体" w:hAnsi="宋体" w:eastAsia="宋体"/>
          <w:sz w:val="28"/>
        </w:rPr>
        <w:t>我方配置满足峰值强度与关键线路需要的机械设备组合，包括挖掘机、吊车、焊机等，设备性能符合国家现行标准且定期保养，保障连续作业能力。劳动力按施工阶段动态投入，高峰期配备专业安装工、土建工、测量员共约40人，其中持证人员占比不低于80%，关键岗位如安全员、质检员实行专职专岗，杜绝兼职现象。</w:t>
      </w:r>
    </w:p>
    <w:p>
      <w:pPr>
        <w:spacing w:after="120" w:lineRule="exact" w:line="520"/>
        <w:ind w:firstLine="560"/>
      </w:pPr>
      <w:r>
        <w:rPr>
          <w:rFonts w:ascii="宋体" w:hAnsi="宋体" w:eastAsia="宋体"/>
          <w:sz w:val="28"/>
        </w:rPr>
        <w:t>(1) 施工准备期重点落实材料进场计划，所有管材、阀门井盖等主材均附出厂合格证及第三方检测报告，进场后立即抽样送检，确保材质达标。</w:t>
      </w:r>
    </w:p>
    <w:p>
      <w:pPr>
        <w:spacing w:after="120" w:lineRule="exact" w:line="520"/>
        <w:ind w:firstLine="560"/>
      </w:pPr>
      <w:r>
        <w:rPr>
          <w:rFonts w:ascii="宋体" w:hAnsi="宋体" w:eastAsia="宋体"/>
          <w:sz w:val="28"/>
        </w:rPr>
        <w:t>(2) 主体施工期严格执行隐蔽工程验收制度，每完成一段管道铺设即组织监理单位联合验收，影像资料同步留存，形成闭环管理。</w:t>
      </w:r>
    </w:p>
    <w:p>
      <w:pPr>
        <w:spacing w:after="120" w:lineRule="exact" w:line="520"/>
        <w:ind w:firstLine="560"/>
      </w:pPr>
      <w:r>
        <w:rPr>
          <w:rFonts w:ascii="宋体" w:hAnsi="宋体" w:eastAsia="宋体"/>
          <w:sz w:val="28"/>
        </w:rPr>
        <w:t>(3) 收尾阶段开展全线通水试压，压力值达到工作压力1.5倍并稳压30分钟，无明显压降视为合格，同时委托具备资质机构对末梢水质进行检测，结果符合《生活饮用水卫生标准》（GB5749）。</w:t>
      </w: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静力水准仪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BGK-4700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 套</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沉降自动化监测</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热熔焊机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专用型</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PE管焊接</w:t>
            </w:r>
          </w:p>
        </w:tc>
      </w:tr>
    </w:tbl>
    <w:p>
      <w:pPr>
        <w:spacing w:after="120"/>
      </w:pPr>
    </w:p>
    <w:p>
      <w:pPr>
        <w:spacing w:after="120" w:lineRule="exact" w:line="520"/>
        <w:ind w:firstLine="560"/>
      </w:pPr>
      <w:r>
        <w:rPr>
          <w:rFonts w:ascii="宋体" w:hAnsi="宋体" w:eastAsia="宋体"/>
          <w:sz w:val="28"/>
        </w:rPr>
        <w:t>雨季施工期间加强降水与排水系统布设，施工现场设置临时排水沟渠与集水坑，防止积水浸泡基坑造成安全隐患。若遇突发降雨导致地下水位上升，立即启动应急响应机制，暂停作业并增设围挡与抽水泵组，确保作业面干燥可控。</w:t>
      </w:r>
    </w:p>
    <w:p>
      <w:pPr>
        <w:spacing w:after="120" w:lineRule="exact" w:line="520"/>
        <w:ind w:firstLine="560"/>
      </w:pPr>
      <w:r>
        <w:rPr>
          <w:rFonts w:ascii="宋体" w:hAnsi="宋体" w:eastAsia="宋体"/>
          <w:sz w:val="28"/>
        </w:rPr>
        <w:t>(1) 地基沉降观测点布设于阀门井周边及重要节点位置，每周至少测量一次，数据上传至信息化平台，发现异常变化及时上报处理。</w:t>
      </w:r>
    </w:p>
    <w:p>
      <w:pPr>
        <w:spacing w:after="120" w:lineRule="exact" w:line="520"/>
        <w:ind w:firstLine="560"/>
      </w:pPr>
      <w:r>
        <w:rPr>
          <w:rFonts w:ascii="宋体" w:hAnsi="宋体" w:eastAsia="宋体"/>
          <w:sz w:val="28"/>
        </w:rPr>
        <w:t>(2) 管道压力测试分段实施，每段长度不超过1km，测试压力稳定后记录压降曲线，判断是否存在微渗漏隐患。</w:t>
      </w:r>
    </w:p>
    <w:p>
      <w:pPr>
        <w:spacing w:after="120" w:lineRule="exact" w:line="520"/>
        <w:ind w:firstLine="560"/>
      </w:pPr>
      <w:r>
        <w:rPr>
          <w:rFonts w:ascii="宋体" w:hAnsi="宋体" w:eastAsia="宋体"/>
          <w:sz w:val="28"/>
        </w:rPr>
        <w:t>(3) 材料检测严格执行见证取样制度，样品由监理人员陪同送检，杜绝伪造数据行为，保证工程质量真实可靠。</w:t>
      </w:r>
    </w:p>
    <w:p>
      <w:pPr>
        <w:spacing w:before="160" w:after="60"/>
        <w:jc w:val="center"/>
      </w:pPr>
      <w:r>
        <w:rPr>
          <w:rFonts w:ascii="Times New Roman" w:hAnsi="Times New Roman" w:eastAsia="黑体"/>
          <w:b/>
          <w:sz w:val="22"/>
        </w:rPr>
        <w:t>表：劳动力配置计划表</w:t>
      </w:r>
    </w:p>
    <w:tbl>
      <w:tblPr>
        <w:tblStyle w:val="TableGrid"/>
        <w:tblW w:type="auto" w:w="0"/>
        <w:jc w:val="center"/>
        <w:tblLayout w:type="autofit"/>
        <w:tblLook w:firstColumn="1" w:firstRow="1" w:lastColumn="0" w:lastRow="0" w:noHBand="0" w:noVBand="1" w:val="04A0"/>
      </w:tblPr>
      <w:tblGrid>
        <w:gridCol w:w="1758"/>
        <w:gridCol w:w="1758"/>
        <w:gridCol w:w="1758"/>
        <w:gridCol w:w="1758"/>
        <w:gridCol w:w="1758"/>
      </w:tblGrid>
      <w:tr>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工种</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准备阶段（人）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施工高峰期（人）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收尾阶段（人）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备注</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 1 名高级测量技师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土建工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持证特殊工种优先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安装工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含持证电工、焊工</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安全员</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注册安全工程师</w:t>
            </w:r>
          </w:p>
        </w:tc>
      </w:tr>
    </w:tbl>
    <w:p>
      <w:pPr>
        <w:spacing w:after="120"/>
      </w:pPr>
    </w:p>
    <w:p>
      <w:pPr>
        <w:spacing w:after="120" w:lineRule="exact" w:line="520"/>
        <w:ind w:firstLine="560"/>
      </w:pPr>
      <w:r>
        <w:rPr>
          <w:rFonts w:ascii="宋体" w:hAnsi="宋体" w:eastAsia="宋体"/>
          <w:sz w:val="28"/>
        </w:rPr>
        <w:t>我方将按照招标工期214日历天合理划分为三个阶段：施工准备期（约30天）、主体施工期（约140天）、收尾调试期（约44天），各阶段设置明确里程碑节点，确保整体进度受控。通过优化资源配置、强化过程管控、落实责任到人等方式，切实保障工程如期高质量交付。</w:t>
      </w:r>
    </w:p>
    <w:p>
      <w:pPr>
        <w:pStyle w:val="Heading1"/>
      </w:pPr>
      <w:r>
        <w:rPr>
          <w:rFonts w:ascii="黑体" w:hAnsi="黑体" w:eastAsia="黑体"/>
          <w:b/>
          <w:sz w:val="32"/>
        </w:rPr>
        <w:t>六、水保、环保管理体系与措施；</w:t>
      </w:r>
    </w:p>
    <w:p>
      <w:pPr>
        <w:spacing w:after="120" w:lineRule="exact" w:line="520"/>
        <w:ind w:firstLine="560"/>
      </w:pPr>
      <w:r>
        <w:rPr>
          <w:rFonts w:ascii="宋体" w:hAnsi="宋体" w:eastAsia="宋体"/>
          <w:sz w:val="28"/>
        </w:rPr>
        <w:t>我方在本章聚焦施工全过程水土保持与环境保护的系统化管控，以最小扰动原则指导土方作业，通过分区防护、临时排水和植被恢复措施控制水土流失；同步落实扬尘治理、噪声防控及废水分类处理机制，确保施工活动不污染周边农田与水源，实现工程建设与生态保护协同推进。</w:t>
      </w:r>
    </w:p>
    <w:p>
      <w:pPr>
        <w:pStyle w:val="Heading2"/>
      </w:pPr>
      <w:r>
        <w:rPr>
          <w:rFonts w:ascii="黑体" w:hAnsi="黑体" w:eastAsia="黑体"/>
          <w:b/>
          <w:sz w:val="28"/>
        </w:rPr>
        <w:t>6.1 水土保持专项方案编制与实施</w:t>
      </w:r>
    </w:p>
    <w:p>
      <w:pPr>
        <w:spacing w:after="120" w:lineRule="exact" w:line="520"/>
        <w:ind w:firstLine="560"/>
      </w:pPr>
      <w:r>
        <w:rPr>
          <w:rFonts w:ascii="宋体" w:hAnsi="宋体" w:eastAsia="宋体"/>
          <w:sz w:val="28"/>
        </w:rPr>
        <w:t>我方针对本工程特点，制定水土保持专项方案，重点围绕施工区域地形条件与降雨规律，实施分区管控、过程防护与动态监测。通过合理布设临时排水系统、控制土方开挖范围与时段、落实边坡防护措施，有效减少地表扰动引发的水土流失风险。所有作业面均按规范设置沉沙池、挡水围堰及覆盖防尘网，确保施工期间土壤不流失、水质不受污染，实现绿色施工目标。</w:t>
      </w:r>
    </w:p>
    <w:p>
      <w:pPr>
        <w:pStyle w:val="Heading3"/>
      </w:pPr>
      <w:r>
        <w:rPr>
          <w:rFonts w:ascii="黑体" w:hAnsi="黑体" w:eastAsia="黑体"/>
          <w:b w:val="0"/>
          <w:sz w:val="26"/>
        </w:rPr>
        <w:t>6.1.1 施工区域水土流失风险识别与分区管控</w:t>
      </w:r>
    </w:p>
    <w:p>
      <w:pPr>
        <w:spacing w:after="120" w:lineRule="exact" w:line="520"/>
        <w:ind w:firstLine="560"/>
      </w:pPr>
      <w:r>
        <w:rPr>
          <w:rFonts w:ascii="宋体" w:hAnsi="宋体" w:eastAsia="宋体"/>
          <w:sz w:val="28"/>
        </w:rPr>
        <w:t>我方在本工程施工组织设计中，针对项目风险预测与防范、应急预案制定，将从施工全过程的不确定性出发，结合工程特点及区域环境因素，构建多层级、可操作的风险识别与响应机制。</w:t>
      </w:r>
    </w:p>
    <w:p>
      <w:pPr>
        <w:spacing w:after="120" w:lineRule="exact" w:line="520"/>
        <w:ind w:firstLine="560"/>
      </w:pPr>
      <w:r>
        <w:rPr>
          <w:rFonts w:ascii="宋体" w:hAnsi="宋体" w:eastAsia="宋体"/>
          <w:sz w:val="28"/>
        </w:rPr>
        <w:t>(1) 项目风险识别以地质条件、水文变化、施工工艺执行偏差和外部干扰为核心维度。对于东庄村与上庄村共25.46公里管道敷设作业，土质为Ⅲ类土且部分地段存在地下水位波动情况，沟槽开挖过程中易发生边坡失稳或基坑涌水现象。为此，我方将在施工前完成地勘复核，并根据实测数据动态调整支护方案，必要时采用钢板桩或喷锚支护结构，确保作业面安全稳定。(2) 针对雨季施工（青海地区夏季降雨集中），设置专项降水排水系统，在沟槽两侧布设临时排水沟并配备移动式抽水泵组，实现快速排涝；同时建立每日气象预警机制，遇强降雨提前停止开挖作业，防止因积水导致回填土软化影响质量。(3) 管道焊接环节是关键控制点，若出现焊缝未熔合、夹渣等缺陷可能引发渗漏甚至爆管事故。我方将严格执行GB50268规范要求，实施“双人制”焊工管理，每班次由两名持证焊工轮换作业，同时配置便携式超声波探伤仪进行随机抽检，一旦发现不合格接头立即返修，杜绝带病运行。</w:t>
      </w:r>
    </w:p>
    <w:p>
      <w:pPr>
        <w:spacing w:after="120" w:lineRule="exact" w:line="520"/>
        <w:ind w:firstLine="560"/>
      </w:pPr>
      <w:r>
        <w:rPr>
          <w:rFonts w:ascii="宋体" w:hAnsi="宋体" w:eastAsia="宋体"/>
          <w:sz w:val="28"/>
        </w:rPr>
        <w:t>(4) 应急预案体系分为三级响应：一般突发状况由现场管理人员即时处置，如局部塌方、设备故障等；较大事件启动项目部应急小组，协调资源开展抢险，例如管道断裂需紧急封堵并调运备用管材；重大突发事件（如水质污染、大面积停水）则上报建设单位并与地方政府联动，启用预设的应急供水车和临时储水罐，保障居民基本用水需求。所有预案均附有清晰的责任分工表和联络清单，确保信息传递畅通无阻。</w:t>
      </w:r>
    </w:p>
    <w:p>
      <w:pPr>
        <w:spacing w:before="160" w:after="60"/>
        <w:jc w:val="center"/>
      </w:pPr>
      <w:r>
        <w:rPr>
          <w:rFonts w:ascii="Times New Roman" w:hAnsi="Times New Roman" w:eastAsia="黑体"/>
          <w:b/>
          <w:sz w:val="22"/>
        </w:rPr>
        <w:t>表：主要施工风险及应对措施一览表</w:t>
      </w:r>
    </w:p>
    <w:tbl>
      <w:tblPr>
        <w:tblStyle w:val="TableGrid"/>
        <w:tblW w:type="auto" w:w="0"/>
        <w:jc w:val="center"/>
        <w:tblLayout w:type="autofit"/>
        <w:tblLook w:firstColumn="1" w:firstRow="1" w:lastColumn="0" w:lastRow="0" w:noHBand="0" w:noVBand="1" w:val="04A0"/>
      </w:tblPr>
      <w:tblGrid>
        <w:gridCol w:w="1758"/>
        <w:gridCol w:w="1758"/>
        <w:gridCol w:w="1758"/>
        <w:gridCol w:w="1758"/>
        <w:gridCol w:w="1758"/>
      </w:tblGrid>
      <w:tr>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风险类型</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诱因</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等级</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预防措施</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应急响应</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基坑坍塌</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降雨渗水</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高</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坡面防护+排水沟</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立即撤场+加固</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管线破坏</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机械误挖</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中</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人工开挖保护区</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停工+抢修</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焊接缺陷</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工艺参数失控</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中</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双人制焊工+无损检测</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返修+重新试压</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水质异常</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材料污染/交叉污染</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高</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材料进场检验+分区试压</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封闭隔离+第三方检测</w:t>
            </w:r>
          </w:p>
        </w:tc>
      </w:tr>
    </w:tbl>
    <w:p>
      <w:pPr>
        <w:spacing w:after="120"/>
      </w:pPr>
    </w:p>
    <w:p>
      <w:pPr>
        <w:spacing w:after="120" w:lineRule="exact" w:line="520"/>
        <w:ind w:firstLine="560"/>
      </w:pPr>
      <w:r>
        <w:rPr>
          <w:rFonts w:ascii="宋体" w:hAnsi="宋体" w:eastAsia="宋体"/>
          <w:sz w:val="28"/>
        </w:rPr>
        <w:t>(5) 安全生产专项预案覆盖高处坠落、触电、物体打击三大常见事故类型。所有临边作业区均设置硬质防护栏杆，配电箱实行“一机一闸一漏保”，电缆线路埋地或架空敷设，严禁拖地使用。每周组织一次全员安全教育会议，每月开展一次模拟演练，提高员工自救互救能力。尤其在入户管安装阶段，因涉及农户庭院内作业，须提前与村委会沟通划定安全作业区域，避免邻里纠纷干扰正常施工秩序。</w:t>
      </w:r>
    </w:p>
    <w:p>
      <w:pPr>
        <w:spacing w:after="120" w:lineRule="exact" w:line="520"/>
        <w:ind w:firstLine="560"/>
      </w:pPr>
      <w:r>
        <w:rPr>
          <w:rFonts w:ascii="宋体" w:hAnsi="宋体" w:eastAsia="宋体"/>
          <w:sz w:val="28"/>
        </w:rPr>
        <w:t>(6) 环境保护方面，我方将严格执行《水利水电工程施工环境保护技术规范》，对土方运输车辆采取封闭式装载，沿途洒水降尘，减少扬尘污染；施工废水经沉淀池处理后达标排放，禁止直接排入农田或沟渠；废弃物分类收集，建筑垃圾运至指定消纳点，生活垃圾日产日清，保持施工现场整洁有序。上述措施已在前期策划阶段纳入施工组织设计，并通过监理审批备案。</w:t>
      </w:r>
    </w:p>
    <w:p>
      <w:pPr>
        <w:spacing w:after="120" w:lineRule="exact" w:line="520"/>
        <w:ind w:firstLine="560"/>
      </w:pPr>
      <w:r>
        <w:rPr>
          <w:rFonts w:ascii="宋体" w:hAnsi="宋体" w:eastAsia="宋体"/>
          <w:sz w:val="28"/>
        </w:rPr>
        <w:t>(7) 质量风险防控贯穿材料采购、过程控制到竣工验收全流程。所有PE管材均来自正规厂家并提供出厂合格证及第三方检测报告，进场后按批次取样送检，确保密度、拉伸强度、耐压性能符合GB/T 19472.2标准。阀门井混凝土浇筑前严格复核模板尺寸与钢筋绑扎质量，拆模后及时养护，防止裂缝产生。隐蔽工程实行“三检制”——班组自检、专职质检员复检、监理终检，影像资料同步留存备查，形成闭环管理。</w:t>
      </w:r>
    </w:p>
    <w:p>
      <w:pPr>
        <w:spacing w:before="160" w:after="60"/>
        <w:jc w:val="center"/>
      </w:pPr>
      <w:r>
        <w:rPr>
          <w:rFonts w:ascii="Times New Roman" w:hAnsi="Times New Roman" w:eastAsia="黑体"/>
          <w:b/>
          <w:sz w:val="22"/>
        </w:rPr>
        <w:t>表：关键工序质量检验项目一览表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检验项目</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检验方法</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检验频率</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合格标准</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责任人</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基础轴线偏差</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全站仪复测</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每道工序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≤±5mm</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测量员</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混凝土强度</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试块取样</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 50m³</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≥C30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质检员</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接口密封性</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水压试验</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分段测试</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无渗漏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安装工</w:t>
            </w:r>
          </w:p>
        </w:tc>
      </w:tr>
    </w:tbl>
    <w:p>
      <w:pPr>
        <w:spacing w:after="120"/>
      </w:pPr>
    </w:p>
    <w:p>
      <w:pPr>
        <w:spacing w:after="120" w:lineRule="exact" w:line="520"/>
        <w:ind w:firstLine="560"/>
      </w:pPr>
      <w:r>
        <w:rPr>
          <w:rFonts w:ascii="宋体" w:hAnsi="宋体" w:eastAsia="宋体"/>
          <w:sz w:val="28"/>
        </w:rPr>
        <w:t>(8) 施工进度受控于总工期214日历天，我方已将任务分解为准备期、主体施工期、收尾调试期三个阶段，其中东庄村配水干管先行开工，利用其地形相对平缓优势快速推进，为后续支管及入户管铺设创造有利条件。各节点设置缓冲时间应对不可预见延误，关键线路安排专人盯控，确保整体进度可控不滞后。资源配置上采用“错峰作业+流水搭接”策略，机械设备按工况与设计要求选配相应规格与数量，满足峰值强度与连续作业需要。</w:t>
      </w: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静力水准仪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BGK-4700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 套</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沉降自动化监测</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热熔焊机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PE专用</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管道连接</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5</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压力测试仪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手动式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4套</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系统打压检测</w:t>
            </w:r>
          </w:p>
        </w:tc>
      </w:tr>
    </w:tbl>
    <w:p>
      <w:pPr>
        <w:spacing w:after="120"/>
      </w:pPr>
    </w:p>
    <w:p>
      <w:pPr>
        <w:spacing w:after="120" w:lineRule="exact" w:line="520"/>
        <w:ind w:firstLine="560"/>
      </w:pPr>
      <w:r>
        <w:rPr>
          <w:rFonts w:ascii="宋体" w:hAnsi="宋体" w:eastAsia="宋体"/>
          <w:sz w:val="28"/>
        </w:rPr>
        <w:t>(9) 项目团队配置严格按照招标文件要求执行，项目经理具备水利水电专业二级及以上建造师执业资格，技术负责人中级职称以上，安全员持证上岗，其他岗位人员均具备相应从业经验。劳动力投入依据施工阶段动态调整，高峰期配置不少于30人，涵盖测量、土建、安装等多个工种，确保关键岗位持证齐备、技能匹配。我方承诺所有措施均可验证、可追溯、可考核，真正实现从计划到执行再到反馈的全过程精细化管控。</w:t>
      </w:r>
    </w:p>
    <w:p>
      <w:pPr>
        <w:pStyle w:val="Heading3"/>
      </w:pPr>
      <w:r>
        <w:rPr>
          <w:rFonts w:ascii="黑体" w:hAnsi="黑体" w:eastAsia="黑体"/>
          <w:b w:val="0"/>
          <w:sz w:val="26"/>
        </w:rPr>
        <w:t>6.1.2 土方开挖及回填作业防尘降噪措施</w:t>
      </w:r>
    </w:p>
    <w:p>
      <w:pPr>
        <w:spacing w:after="120" w:lineRule="exact" w:line="520"/>
        <w:ind w:firstLine="560"/>
      </w:pPr>
      <w:r>
        <w:rPr>
          <w:rFonts w:ascii="宋体" w:hAnsi="宋体" w:eastAsia="宋体"/>
          <w:sz w:val="28"/>
        </w:rPr>
        <w:t>我方将依据工程实际条件，科学组织施工流程，确保各阶段工序衔接顺畅、资源调配合理。针对本工程涉及的配水干管、支管及入户管敷设作业，结合东庄村与上庄村地形差异和施工环境特点，制定分段流水施工作业模式，优先推进东庄村3.75km干管土方开挖与管道安装，形成示范效应后逐步扩展至支管及入户管网施工。</w:t>
      </w:r>
    </w:p>
    <w:p>
      <w:pPr>
        <w:spacing w:after="120" w:lineRule="exact" w:line="520"/>
        <w:ind w:firstLine="560"/>
      </w:pPr>
      <w:r>
        <w:rPr>
          <w:rFonts w:ascii="宋体" w:hAnsi="宋体" w:eastAsia="宋体"/>
          <w:sz w:val="28"/>
        </w:rPr>
        <w:t>(1) 管道敷设工艺采用“测量放线—沟槽开挖—基础处理—管道铺设—接口连接—回填夯实”标准化作业流程，其中PE管热熔对接应按设计坡度控制安装精度，并在接口处设置专用密封圈以增强抗渗性能；(2) 阀门井定位布设时同步开展土方开挖与基底处理，井体结构选用C25混凝土浇筑成型，钢筋制安严格按图施工并配置爬梯设施，止水缝采用沥青麻丝嵌填保证密实性；(3) 入户管安装过程中根据用户分布密度调整埋深与坡度，对高差较大区域采取局部调坡或增设排气阀措施，确保供水压力稳定且无气阻现象。</w:t>
      </w: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静力水准仪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BGK-4700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 套</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沉降自动化监测</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热熔焊机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专业型</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PE管接口焊接</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5</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压力测试仪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数显式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管道强度试验</w:t>
            </w:r>
          </w:p>
        </w:tc>
      </w:tr>
    </w:tbl>
    <w:p>
      <w:pPr>
        <w:spacing w:after="120"/>
      </w:pPr>
    </w:p>
    <w:p>
      <w:pPr>
        <w:spacing w:after="120" w:lineRule="exact" w:line="520"/>
        <w:ind w:firstLine="560"/>
      </w:pPr>
      <w:r>
        <w:rPr>
          <w:rFonts w:ascii="宋体" w:hAnsi="宋体" w:eastAsia="宋体"/>
          <w:sz w:val="28"/>
        </w:rPr>
        <w:t>为保障工程质量与进度，我方拟投入满足峰值强度与关键线路需要的机械组合，包括挖掘机、吊车、焊机等配套设备，同时配备压力测试仪、水质检测仪等专项检测工具，实现全过程质量可控。劳动力配置方面，依据施工阶段动态投入，准备期以测量、技术管理人员为主，高峰期则集中调配土建工、安装工、焊工等持证人员，保持关键岗位人员齐备、责任清晰。</w:t>
      </w:r>
    </w:p>
    <w:p>
      <w:pPr>
        <w:spacing w:after="120" w:lineRule="exact" w:line="520"/>
        <w:ind w:firstLine="560"/>
      </w:pPr>
      <w:r>
        <w:rPr>
          <w:rFonts w:ascii="宋体" w:hAnsi="宋体" w:eastAsia="宋体"/>
          <w:sz w:val="28"/>
        </w:rPr>
        <w:t>(1) 材料进场实行“三检制”，即施工单位自检、监理见证取样、第三方复测，所有管材、阀门井盖均须提供出厂合格证及检测报告，杜绝不合格品进入施工现场；(2) 隐蔽工程验收严格执行“先自检再报验”程序，每完成一段管道铺设即进行闭水试验或压力测试，留存影像资料作为过程记录，确保符合《给水排水管道工程施工及验收规范》（GB50268）要求；(3) 质量评定指标分解至班组，落实岗位责任制，每日召开班前会明确当日任务与安全注意事项，提升执行力与协同效率。</w:t>
      </w:r>
    </w:p>
    <w:p>
      <w:pPr>
        <w:spacing w:before="160" w:after="60"/>
        <w:jc w:val="center"/>
      </w:pPr>
      <w:r>
        <w:rPr>
          <w:rFonts w:ascii="Times New Roman" w:hAnsi="Times New Roman" w:eastAsia="黑体"/>
          <w:b/>
          <w:sz w:val="22"/>
        </w:rPr>
        <w:t>表：关键工序质量检验项目一览表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检验项目</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检验方法</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检验频率</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合格标准</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责任人</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基础轴线偏差</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全站仪复测</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每道工序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≤±5mm</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测量员</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混凝土强度</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试块取样</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 50m³</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≥C30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质检员</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接口密封性</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气密性试验</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每接口</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无泄漏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安装工</w:t>
            </w:r>
          </w:p>
        </w:tc>
      </w:tr>
    </w:tbl>
    <w:p>
      <w:pPr>
        <w:spacing w:after="120"/>
      </w:pPr>
    </w:p>
    <w:p>
      <w:pPr>
        <w:spacing w:after="120" w:lineRule="exact" w:line="520"/>
        <w:ind w:firstLine="560"/>
      </w:pPr>
      <w:r>
        <w:rPr>
          <w:rFonts w:ascii="宋体" w:hAnsi="宋体" w:eastAsia="宋体"/>
          <w:sz w:val="28"/>
        </w:rPr>
        <w:t>安全管理贯穿施工全过程，重点防范沟槽坍塌、机械伤害、触电事故等风险源。我方建立专职安全管理体系，设专职安全员负责日常巡查与隐患整改，对易发生安全事故的环节如顶管作业、高空作业、临时用电等实施专项交底与旁站监督。雨季期间加强边坡防护与排水系统管理，提前储备应急物资，制定突发停水事件调度方案，确保供水连续性和村民用水权益不受影响。</w:t>
      </w:r>
    </w:p>
    <w:p>
      <w:pPr>
        <w:spacing w:before="160" w:after="60"/>
        <w:jc w:val="center"/>
      </w:pPr>
      <w:r>
        <w:rPr>
          <w:rFonts w:ascii="Times New Roman" w:hAnsi="Times New Roman" w:eastAsia="黑体"/>
          <w:b/>
          <w:sz w:val="22"/>
        </w:rPr>
        <w:t>表：主要施工风险及应对措施一览表</w:t>
      </w:r>
    </w:p>
    <w:tbl>
      <w:tblPr>
        <w:tblStyle w:val="TableGrid"/>
        <w:tblW w:type="auto" w:w="0"/>
        <w:jc w:val="center"/>
        <w:tblLayout w:type="autofit"/>
        <w:tblLook w:firstColumn="1" w:firstRow="1" w:lastColumn="0" w:lastRow="0" w:noHBand="0" w:noVBand="1" w:val="04A0"/>
      </w:tblPr>
      <w:tblGrid>
        <w:gridCol w:w="1758"/>
        <w:gridCol w:w="1758"/>
        <w:gridCol w:w="1758"/>
        <w:gridCol w:w="1758"/>
        <w:gridCol w:w="1758"/>
      </w:tblGrid>
      <w:tr>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风险类型</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诱因</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等级</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预防措施</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应急响应</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基坑坍塌</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降雨渗水</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高</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坡面防护+排水沟</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立即撤场+加固</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管线破坏</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机械误挖</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中</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人工开挖保护区</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停工+抢修</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焊接缺陷</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工艺参数不当</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中</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参数优化+无损检测</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返工重焊</w:t>
            </w:r>
          </w:p>
        </w:tc>
      </w:tr>
    </w:tbl>
    <w:p>
      <w:pPr>
        <w:spacing w:after="120"/>
      </w:pPr>
    </w:p>
    <w:p>
      <w:pPr>
        <w:spacing w:after="120" w:lineRule="exact" w:line="520"/>
        <w:ind w:firstLine="560"/>
      </w:pPr>
      <w:r>
        <w:rPr>
          <w:rFonts w:ascii="宋体" w:hAnsi="宋体" w:eastAsia="宋体"/>
          <w:sz w:val="28"/>
        </w:rPr>
        <w:t>施工进度计划基于招标工期214日历天划分三个阶段：施工准备期（约20天）、主体施工期（约160天）、收尾验收期（约34天），设置开工、节点验收、竣工三大里程碑。通过WBS分解细化至每个分项工程，识别关键路径并设置缓冲时间应对不可预见因素。资源配置上统筹人力、机械、材料供应节奏，避免窝工或断链，确保按期交付。</w:t>
      </w:r>
    </w:p>
    <w:p>
      <w:pPr>
        <w:pStyle w:val="Heading3"/>
      </w:pPr>
      <w:r>
        <w:rPr>
          <w:rFonts w:ascii="黑体" w:hAnsi="黑体" w:eastAsia="黑体"/>
          <w:b w:val="0"/>
          <w:sz w:val="26"/>
        </w:rPr>
        <w:t>6.1.3 管道沟槽边坡防护与临时排水系统设置</w:t>
      </w:r>
    </w:p>
    <w:p>
      <w:pPr>
        <w:spacing w:after="120" w:lineRule="exact" w:line="520"/>
        <w:ind w:firstLine="560"/>
      </w:pPr>
      <w:r>
        <w:rPr>
          <w:rFonts w:ascii="宋体" w:hAnsi="宋体" w:eastAsia="宋体"/>
          <w:sz w:val="28"/>
        </w:rPr>
        <w:t>我方针对本工程特点，制定如下施工组织技术方案：</w:t>
      </w:r>
    </w:p>
    <w:p>
      <w:pPr>
        <w:spacing w:after="120" w:lineRule="exact" w:line="520"/>
        <w:ind w:firstLine="560"/>
      </w:pPr>
      <w:r>
        <w:rPr>
          <w:rFonts w:ascii="宋体" w:hAnsi="宋体" w:eastAsia="宋体"/>
          <w:sz w:val="28"/>
        </w:rPr>
        <w:t>(1) 管道敷设采用分段流水作业法，按东庄村干管先行、支管与入户管同步推进的逻辑组织施工。沟槽开挖前完成测量放线与地下障碍物探查，确保定位准确；开挖过程中严格执行边坡稳定控制措施，视地质条件选用适宜支护形式，防止塌方风险。管道安装时严格控制坡度与接口密封性，PE管热熔连接参数依据材料性能设定并实施全过程质量监控。</w:t>
      </w:r>
    </w:p>
    <w:p>
      <w:pPr>
        <w:spacing w:after="120" w:lineRule="exact" w:line="520"/>
        <w:ind w:firstLine="560"/>
      </w:pPr>
      <w:r>
        <w:rPr>
          <w:rFonts w:ascii="宋体" w:hAnsi="宋体" w:eastAsia="宋体"/>
          <w:sz w:val="28"/>
        </w:rPr>
        <w:t>(2) 阀门井施工实行标准化作业流程，包括定位复核、基坑开挖、垫层铺设、钢筋绑扎、模板支设、混凝土浇筑及养护等环节。井体成型后进行满水试验与密封检测，确保无渗漏。井盖选用防盗铸铁材质，安装位置统一规范，便于后期运维管理。</w:t>
      </w:r>
    </w:p>
    <w:p>
      <w:pPr>
        <w:spacing w:after="120" w:lineRule="exact" w:line="520"/>
        <w:ind w:firstLine="560"/>
      </w:pPr>
      <w:r>
        <w:rPr>
          <w:rFonts w:ascii="宋体" w:hAnsi="宋体" w:eastAsia="宋体"/>
          <w:sz w:val="28"/>
        </w:rPr>
        <w:t>(3) 为保障工程质量，我方建立三级检验制度：班组自检、项目部专检、监理验收。关键工序如焊接、隐蔽工程均设置影像资料留存节点，做到可追溯、可复查。压力测试执行前编制专项方案，使用合格压力表与校验合格设备，逐段试压并记录数据，符合《给水排水管道工程施工及验收规范》（GB50268）要求。</w:t>
      </w:r>
    </w:p>
    <w:p>
      <w:pPr>
        <w:spacing w:after="120" w:lineRule="exact" w:line="520"/>
        <w:ind w:firstLine="560"/>
      </w:pPr>
      <w:r>
        <w:rPr>
          <w:rFonts w:ascii="宋体" w:hAnsi="宋体" w:eastAsia="宋体"/>
          <w:sz w:val="28"/>
        </w:rPr>
        <w:t>(4) 施工机械设备配置满足峰值强度与关键线路需要，挖掘机、吊车、焊机等按工况与设计要求选配相应规格与数量，保持连续作业能力。检测仪器包括全站仪、静力水准仪、水质快速检测仪等，用于沉降观测、管道轴线控制与水质安全保障。</w:t>
      </w: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静力水准仪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BGK-4700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 套</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沉降自动化监测</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bl>
    <w:p>
      <w:pPr>
        <w:spacing w:after="120"/>
      </w:pPr>
    </w:p>
    <w:p>
      <w:pPr>
        <w:spacing w:after="120" w:lineRule="exact" w:line="520"/>
        <w:ind w:firstLine="560"/>
      </w:pPr>
      <w:r>
        <w:rPr>
          <w:rFonts w:ascii="宋体" w:hAnsi="宋体" w:eastAsia="宋体"/>
          <w:sz w:val="28"/>
        </w:rPr>
        <w:t>(5) 劳动力配置根据施工阶段动态调整，准备期以测量、技术、安全人员为主，高峰期集中调配土建、安装、电工等专业队伍，保证各工序无缝衔接。关键岗位持证上岗率达100%，杜绝无证操作行为。</w:t>
      </w:r>
    </w:p>
    <w:p>
      <w:pPr>
        <w:spacing w:before="160" w:after="60"/>
        <w:jc w:val="center"/>
      </w:pPr>
      <w:r>
        <w:rPr>
          <w:rFonts w:ascii="Times New Roman" w:hAnsi="Times New Roman" w:eastAsia="黑体"/>
          <w:b/>
          <w:sz w:val="22"/>
        </w:rPr>
        <w:t>表：劳动力配置计划表</w:t>
      </w:r>
    </w:p>
    <w:tbl>
      <w:tblPr>
        <w:tblStyle w:val="TableGrid"/>
        <w:tblW w:type="auto" w:w="0"/>
        <w:jc w:val="center"/>
        <w:tblLayout w:type="autofit"/>
        <w:tblLook w:firstColumn="1" w:firstRow="1" w:lastColumn="0" w:lastRow="0" w:noHBand="0" w:noVBand="1" w:val="04A0"/>
      </w:tblPr>
      <w:tblGrid>
        <w:gridCol w:w="1758"/>
        <w:gridCol w:w="1758"/>
        <w:gridCol w:w="1758"/>
        <w:gridCol w:w="1758"/>
        <w:gridCol w:w="1758"/>
      </w:tblGrid>
      <w:tr>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工种</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准备阶段（人）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施工高峰期（人）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收尾阶段（人）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备注</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 1 名高级测量技师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土建工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持证特殊工种优先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安装工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含持证电工、焊工</w:t>
            </w:r>
          </w:p>
        </w:tc>
      </w:tr>
    </w:tbl>
    <w:p>
      <w:pPr>
        <w:spacing w:after="120"/>
      </w:pPr>
    </w:p>
    <w:p>
      <w:pPr>
        <w:spacing w:after="120" w:lineRule="exact" w:line="520"/>
        <w:ind w:firstLine="560"/>
      </w:pPr>
      <w:r>
        <w:rPr>
          <w:rFonts w:ascii="宋体" w:hAnsi="宋体" w:eastAsia="宋体"/>
          <w:sz w:val="28"/>
        </w:rPr>
        <w:t>(6) 进度计划划分施工准备期、主体施工期、收尾调试期三个阶段，在招标工期内设置可控里程碑节点，重点保障干管与入户管交叉作业效率。通过周计划分解、日调度协调机制实现进度动态管控，避免窝工或抢工现象。</w:t>
      </w:r>
    </w:p>
    <w:p>
      <w:pPr>
        <w:spacing w:after="120" w:lineRule="exact" w:line="520"/>
        <w:ind w:firstLine="560"/>
      </w:pPr>
      <w:r>
        <w:rPr>
          <w:rFonts w:ascii="宋体" w:hAnsi="宋体" w:eastAsia="宋体"/>
          <w:sz w:val="28"/>
        </w:rPr>
        <w:t>(7) 质量控制贯穿始终，材料进场实行“三证齐全”核查制，每批次管材、阀门、水泥均取样送检，见证取样比例不低于规定标准。隐蔽工程实行“先报验后覆盖”原则，未经验收不得进入下一道工序。</w:t>
      </w:r>
    </w:p>
    <w:p>
      <w:pPr>
        <w:spacing w:after="120" w:lineRule="exact" w:line="520"/>
        <w:ind w:firstLine="560"/>
      </w:pPr>
      <w:r>
        <w:rPr>
          <w:rFonts w:ascii="宋体" w:hAnsi="宋体" w:eastAsia="宋体"/>
          <w:sz w:val="28"/>
        </w:rPr>
        <w:t>(8) 安全文明施工落实全员责任制，每日开展班前安全交底，对沟槽开挖、高空作业、用电管理等高风险点制定专项防护措施。施工现场设置围挡、警示标识，配备消防器材与应急物资，确保作业环境整洁有序。</w:t>
      </w:r>
    </w:p>
    <w:p>
      <w:pPr>
        <w:spacing w:before="160" w:after="60"/>
        <w:jc w:val="center"/>
      </w:pPr>
      <w:r>
        <w:rPr>
          <w:rFonts w:ascii="Times New Roman" w:hAnsi="Times New Roman" w:eastAsia="黑体"/>
          <w:b/>
          <w:sz w:val="22"/>
        </w:rPr>
        <w:t>表：关键工序质量检验项目一览表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检验项目</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检验方法</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检验频率</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合格标准</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责任人</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基础轴线偏差</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全站仪复测</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每道工序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≤±5mm</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测量员</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混凝土强度</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试块取样</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 50m³</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≥C30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质检员</w:t>
            </w:r>
          </w:p>
        </w:tc>
      </w:tr>
    </w:tbl>
    <w:p>
      <w:pPr>
        <w:spacing w:after="120"/>
      </w:pPr>
    </w:p>
    <w:p>
      <w:pPr>
        <w:spacing w:after="120" w:lineRule="exact" w:line="520"/>
        <w:ind w:firstLine="560"/>
      </w:pPr>
      <w:r>
        <w:rPr>
          <w:rFonts w:ascii="宋体" w:hAnsi="宋体" w:eastAsia="宋体"/>
          <w:sz w:val="28"/>
        </w:rPr>
        <w:t>(9) 结合青海地区雨季气候特征，提前布设临时排水系统，沟槽周边设置集水井与抽水泵组，防止积水浸泡基础。同时制定防洪应急预案，一旦遇强降雨立即启动响应机制，保障施工安全与进度不受影响。</w:t>
      </w:r>
    </w:p>
    <w:p>
      <w:pPr>
        <w:spacing w:after="120" w:lineRule="exact" w:line="520"/>
        <w:ind w:firstLine="560"/>
      </w:pPr>
      <w:r>
        <w:rPr>
          <w:rFonts w:ascii="宋体" w:hAnsi="宋体" w:eastAsia="宋体"/>
          <w:sz w:val="28"/>
        </w:rPr>
        <w:t>(10) 本工程涉及多村联动施工，我方将主动对接村民代表，合理安排入户管安装时间，减少扰民。对道路恢复、农田保护等敏感区域采取隔离防护措施，严格落实环保责任，确保绿色施工目标达成。</w:t>
      </w:r>
    </w:p>
    <w:p>
      <w:pPr>
        <w:pStyle w:val="Heading2"/>
      </w:pPr>
      <w:r>
        <w:rPr>
          <w:rFonts w:ascii="黑体" w:hAnsi="黑体" w:eastAsia="黑体"/>
          <w:b/>
          <w:sz w:val="28"/>
        </w:rPr>
        <w:t>6.2 环境保护控制措施落实</w:t>
      </w:r>
    </w:p>
    <w:p>
      <w:pPr>
        <w:spacing w:after="120" w:lineRule="exact" w:line="520"/>
        <w:ind w:firstLine="560"/>
      </w:pPr>
      <w:r>
        <w:rPr>
          <w:rFonts w:ascii="宋体" w:hAnsi="宋体" w:eastAsia="宋体"/>
          <w:sz w:val="28"/>
        </w:rPr>
        <w:t>我方在本章中聚焦施工全过程的环保控制，严格执行水土保持专项方案，对土方开挖、回填及临时排水进行分区管理，确保边坡稳定与扬尘可控；落实施工废水收集处理措施，杜绝污染地表水体；制定噪声防控机制，合理安排高噪作业时段并配备降噪设备；建立废弃物分类处置台账，实现建筑垃圾合规清运；通过动态监测与过程管控，保障项目实施与周边生态环境和谐共存。</w:t>
      </w:r>
    </w:p>
    <w:p>
      <w:pPr>
        <w:pStyle w:val="Heading3"/>
      </w:pPr>
      <w:r>
        <w:rPr>
          <w:rFonts w:ascii="黑体" w:hAnsi="黑体" w:eastAsia="黑体"/>
          <w:b w:val="0"/>
          <w:sz w:val="26"/>
        </w:rPr>
        <w:t>6.2.1 施工废水收集处理与达标排放机制</w:t>
      </w:r>
    </w:p>
    <w:p>
      <w:pPr>
        <w:spacing w:after="120" w:lineRule="exact" w:line="520"/>
        <w:ind w:firstLine="560"/>
      </w:pPr>
      <w:r>
        <w:rPr>
          <w:rFonts w:ascii="宋体" w:hAnsi="宋体" w:eastAsia="宋体"/>
          <w:sz w:val="28"/>
        </w:rPr>
        <w:t>我方在本工程施工组织设计中，针对管道敷设、阀门井施工及附属设施布设等关键环节，制定如下技术方案与执行措施。</w:t>
      </w:r>
    </w:p>
    <w:p>
      <w:pPr>
        <w:spacing w:after="120" w:lineRule="exact" w:line="520"/>
        <w:ind w:firstLine="560"/>
      </w:pPr>
      <w:r>
        <w:rPr>
          <w:rFonts w:ascii="宋体" w:hAnsi="宋体" w:eastAsia="宋体"/>
          <w:sz w:val="28"/>
        </w:rPr>
        <w:t>(1) 管道敷设工艺采用分段流水作业方式，根据地形高差合理划分作业面，确保PE管材按设计坡度均匀铺设。沟槽开挖后立即进行基础处理，回填土分层夯实，压实度满足规范要求，避免沉降不均导致接口应力集中。焊接作业严格执行《给水排水管道工程施工及验收规范》（GB50268）规定，选用热熔对接或电熔连接工艺，视现场条件灵活调整参数，保证接口密封性与强度。所有焊缝均实施无损检测，合格率控制在100%。</w:t>
      </w:r>
    </w:p>
    <w:p>
      <w:pPr>
        <w:spacing w:after="120" w:lineRule="exact" w:line="520"/>
        <w:ind w:firstLine="560"/>
      </w:pPr>
      <w:r>
        <w:rPr>
          <w:rFonts w:ascii="宋体" w:hAnsi="宋体" w:eastAsia="宋体"/>
          <w:sz w:val="28"/>
        </w:rPr>
        <w:t>(2) 阀门井定位依据管线走向精确放样，采用人工配合机械开挖，边坡支护同步跟进，防止塌方风险。混凝土浇筑前严格检查模板支撑稳定性，钢筋绑扎符合构造要求，止水缝使用沥青麻丝嵌填密实。砌筑完成后设置养护期并进行闭水试验，确保结构整体防水性能达标。</w:t>
      </w:r>
    </w:p>
    <w:p>
      <w:pPr>
        <w:spacing w:after="120" w:lineRule="exact" w:line="520"/>
        <w:ind w:firstLine="560"/>
      </w:pPr>
      <w:r>
        <w:rPr>
          <w:rFonts w:ascii="宋体" w:hAnsi="宋体" w:eastAsia="宋体"/>
          <w:sz w:val="28"/>
        </w:rPr>
        <w:t>(3) 入户管安装注重坡向控制与防冻处理，结合村庄实际地形优化埋深，避开障碍物影响。入户点位提前与村民沟通确认，分批次推进施工，减少扰动。每处接头均做密封测试，杜绝渗漏隐患，保障末端供水质量。</w:t>
      </w: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静力水准仪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BGK-4700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 套</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沉降自动化监测</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bl>
    <w:p>
      <w:pPr>
        <w:spacing w:after="120"/>
      </w:pPr>
    </w:p>
    <w:p>
      <w:pPr>
        <w:spacing w:after="120" w:lineRule="exact" w:line="520"/>
        <w:ind w:firstLine="560"/>
      </w:pPr>
      <w:r>
        <w:rPr>
          <w:rFonts w:ascii="宋体" w:hAnsi="宋体" w:eastAsia="宋体"/>
          <w:sz w:val="28"/>
        </w:rPr>
        <w:t>我方配置满足峰值强度与关键线路需要的机械设备组合，包括挖掘机、吊车、焊机、压力测试仪等，按工况与设计要求选配相应规格与数量，确保各工序衔接顺畅。劳动力投入实行动态管理，准备阶段以测量、技术为主，高峰期调配土建、安装人员集中作业，收尾期逐步压缩规模，保持关键岗位持证齐备。</w:t>
      </w:r>
    </w:p>
    <w:p>
      <w:pPr>
        <w:spacing w:after="120" w:lineRule="exact" w:line="520"/>
        <w:ind w:firstLine="560"/>
      </w:pPr>
      <w:r>
        <w:rPr>
          <w:rFonts w:ascii="宋体" w:hAnsi="宋体" w:eastAsia="宋体"/>
          <w:sz w:val="28"/>
        </w:rPr>
        <w:t>(1) 施工进度计划分为三个阶段：施工准备期完成临建搭设、材料进场、技术交底；主体施工期重点推进干管、支管、入户管及阀门井同步展开；收尾阶段完成系统试压、水质检测、竣工资料整理。整个周期内设置可控里程碑节点，如干管贯通、支管铺装完毕、全部阀门井完工等，实现进度可视化管控。</w:t>
      </w:r>
    </w:p>
    <w:p>
      <w:pPr>
        <w:spacing w:after="120" w:lineRule="exact" w:line="520"/>
        <w:ind w:firstLine="560"/>
      </w:pPr>
      <w:r>
        <w:rPr>
          <w:rFonts w:ascii="宋体" w:hAnsi="宋体" w:eastAsia="宋体"/>
          <w:sz w:val="28"/>
        </w:rPr>
        <w:t>(2) 质量保障体系覆盖全过程，从原材料入场检验到隐蔽工程验收形成闭环。建立见证取样制度，对管材、阀门、水泥等主材逐批核查出厂合格证和第三方检测报告，不合格品严禁使用。每道工序完成后由专职质检员复核，留存影像资料备查，确保工程质量可追溯。</w:t>
      </w:r>
    </w:p>
    <w:p>
      <w:pPr>
        <w:spacing w:before="160" w:after="60"/>
        <w:jc w:val="center"/>
      </w:pPr>
      <w:r>
        <w:rPr>
          <w:rFonts w:ascii="Times New Roman" w:hAnsi="Times New Roman" w:eastAsia="黑体"/>
          <w:b/>
          <w:sz w:val="22"/>
        </w:rPr>
        <w:t>表：关键工序质量检验项目一览表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检验项目</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检验方法</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检验频率</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合格标准</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责任人</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基础轴线偏差</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全站仪复测</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每道工序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≤±5mm</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测量员</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混凝土强度</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试块取样</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 50m³</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≥C30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质检员</w:t>
            </w:r>
          </w:p>
        </w:tc>
      </w:tr>
    </w:tbl>
    <w:p>
      <w:pPr>
        <w:spacing w:after="120"/>
      </w:pPr>
    </w:p>
    <w:p>
      <w:pPr>
        <w:spacing w:after="120" w:lineRule="exact" w:line="520"/>
        <w:ind w:firstLine="560"/>
      </w:pPr>
      <w:r>
        <w:rPr>
          <w:rFonts w:ascii="宋体" w:hAnsi="宋体" w:eastAsia="宋体"/>
          <w:sz w:val="28"/>
        </w:rPr>
        <w:t>安全文明施工贯穿始终，施工现场设立警示标识，落实每日班前安全教育制度。针对沟槽开挖、高空作业、用电操作等高风险点编制专项预案，配备应急物资与通讯设备。雨季期间加强基坑排水系统维护，防止积水浸泡造成边坡失稳，同时做好临时道路硬化与扬尘控制，降低对周边环境影响。</w:t>
      </w:r>
    </w:p>
    <w:p>
      <w:pPr>
        <w:spacing w:after="120" w:lineRule="exact" w:line="520"/>
        <w:ind w:firstLine="560"/>
      </w:pPr>
      <w:r>
        <w:rPr>
          <w:rFonts w:ascii="宋体" w:hAnsi="宋体" w:eastAsia="宋体"/>
          <w:sz w:val="28"/>
        </w:rPr>
        <w:t>(1) 我方将严格按照国家现行标准执行各项技术指标，包括但不限于地基承载力、管道防腐等级、压力试验值、水质检测频次等内容，确保工程实体质量符合设计意图与验收规范。</w:t>
      </w:r>
    </w:p>
    <w:p>
      <w:pPr>
        <w:spacing w:after="120" w:lineRule="exact" w:line="520"/>
        <w:ind w:firstLine="560"/>
      </w:pPr>
      <w:r>
        <w:rPr>
          <w:rFonts w:ascii="宋体" w:hAnsi="宋体" w:eastAsia="宋体"/>
          <w:sz w:val="28"/>
        </w:rPr>
        <w:t>(2) 对于可能出现的地质异常、降水突变等情况，制定针对性应对策略，如软基换填、临时围堰、应急抽排等措施，提升现场应变能力。通过多方案比选确定最优工艺路径，结合项目环境与季节特点采取有效防护手段，保障工期目标如期达成。</w:t>
      </w:r>
    </w:p>
    <w:p>
      <w:pPr>
        <w:pStyle w:val="Heading3"/>
      </w:pPr>
      <w:r>
        <w:rPr>
          <w:rFonts w:ascii="黑体" w:hAnsi="黑体" w:eastAsia="黑体"/>
          <w:b w:val="0"/>
          <w:sz w:val="26"/>
        </w:rPr>
        <w:t>6.2.2 噪声扰民防控与夜间施工审批流程</w:t>
      </w:r>
    </w:p>
    <w:p>
      <w:pPr>
        <w:spacing w:after="120" w:lineRule="exact" w:line="520"/>
        <w:ind w:firstLine="560"/>
      </w:pPr>
      <w:r>
        <w:rPr>
          <w:rFonts w:ascii="宋体" w:hAnsi="宋体" w:eastAsia="宋体"/>
          <w:sz w:val="28"/>
        </w:rPr>
        <w:t>我方针对本工程特点，制定如下施工组织技术方案：</w:t>
      </w:r>
    </w:p>
    <w:p>
      <w:pPr>
        <w:spacing w:after="120" w:lineRule="exact" w:line="520"/>
        <w:ind w:firstLine="560"/>
      </w:pPr>
      <w:r>
        <w:rPr>
          <w:rFonts w:ascii="宋体" w:hAnsi="宋体" w:eastAsia="宋体"/>
          <w:sz w:val="28"/>
        </w:rPr>
        <w:t>(1) 管道敷设采用分段流水作业法，按东庄村干管先行、支管与入户管同步推进的逻辑组织施工。沟槽开挖前完成测量放线与地下障碍物探查，确保定位精度满足设计要求；开挖过程中严格执行边坡支护措施，视地质条件选用钢板桩或喷锚支护体系，防止塌方风险。管道安装时控制坡度误差在±0.5‰以内，接口密封采用热熔连接工艺，结合PE管材特性设定适宜温度与压力参数，保证焊缝强度符合GB50268规定。</w:t>
      </w:r>
    </w:p>
    <w:p>
      <w:pPr>
        <w:spacing w:after="120" w:lineRule="exact" w:line="520"/>
        <w:ind w:firstLine="560"/>
      </w:pPr>
      <w:r>
        <w:rPr>
          <w:rFonts w:ascii="宋体" w:hAnsi="宋体" w:eastAsia="宋体"/>
          <w:sz w:val="28"/>
        </w:rPr>
        <w:t>(2) 阀门井施工实行标准化模板支撑与混凝土浇筑流程，基础处理完成后逐层复核标高与平面位置，钢筋绑扎按图集要求设置保护层垫块，杜绝露筋现象。井体砌筑使用MU10烧结普通砖及M7.5水泥砂浆，内外壁抹灰厚度不小于20mm并掺入防水剂，提升抗渗性能。每座井均设置止水缝（沥青麻丝填充）和铸铁防盗井盖，确保结构耐久性与安全性。</w:t>
      </w:r>
    </w:p>
    <w:p>
      <w:pPr>
        <w:spacing w:after="120" w:lineRule="exact" w:line="520"/>
        <w:ind w:firstLine="560"/>
      </w:pPr>
      <w:r>
        <w:rPr>
          <w:rFonts w:ascii="宋体" w:hAnsi="宋体" w:eastAsia="宋体"/>
          <w:sz w:val="28"/>
        </w:rPr>
        <w:t>(3) 材料进场执行“三检制”，即供应商自检、现场抽检、监理见证取样，所有管材、阀门、井盖等均提供出厂合格证与第三方检测报告，严禁未经检验材料进入施工现场。管材堆放场地平整夯实，分类码放整齐，避免阳光直射造成老化，同时配备防雨棚设施，保障物资完好。</w:t>
      </w: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静力水准仪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BGK-4700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 套</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沉降自动化监测</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bl>
    <w:p>
      <w:pPr>
        <w:spacing w:after="120"/>
      </w:pPr>
    </w:p>
    <w:p>
      <w:pPr>
        <w:spacing w:after="120" w:lineRule="exact" w:line="520"/>
        <w:ind w:firstLine="560"/>
      </w:pPr>
      <w:r>
        <w:rPr>
          <w:rFonts w:ascii="宋体" w:hAnsi="宋体" w:eastAsia="宋体"/>
          <w:sz w:val="28"/>
        </w:rPr>
        <w:t>(4) 进度计划以招标工期内划分为三个阶段：施工准备期（第1～3周）、主体施工期（第4～19周）、收尾验收期（第20～30周）。关键线路锁定为配水干管施工段，其进度直接影响后续支管与入户管网铺设节奏。资源配置上配置满足峰值强度与关键线路需要的机械组合，包括挖掘机、吊车、焊机、试压泵等，劳动力按施工阶段动态投入并保持关键岗位持证齐备。</w:t>
      </w:r>
    </w:p>
    <w:p>
      <w:pPr>
        <w:spacing w:before="160" w:after="60"/>
        <w:jc w:val="center"/>
      </w:pPr>
      <w:r>
        <w:rPr>
          <w:rFonts w:ascii="Times New Roman" w:hAnsi="Times New Roman" w:eastAsia="黑体"/>
          <w:b/>
          <w:sz w:val="22"/>
        </w:rPr>
        <w:t>表：劳动力配置计划表</w:t>
      </w:r>
    </w:p>
    <w:tbl>
      <w:tblPr>
        <w:tblStyle w:val="TableGrid"/>
        <w:tblW w:type="auto" w:w="0"/>
        <w:jc w:val="center"/>
        <w:tblLayout w:type="autofit"/>
        <w:tblLook w:firstColumn="1" w:firstRow="1" w:lastColumn="0" w:lastRow="0" w:noHBand="0" w:noVBand="1" w:val="04A0"/>
      </w:tblPr>
      <w:tblGrid>
        <w:gridCol w:w="1758"/>
        <w:gridCol w:w="1758"/>
        <w:gridCol w:w="1758"/>
        <w:gridCol w:w="1758"/>
        <w:gridCol w:w="1758"/>
      </w:tblGrid>
      <w:tr>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工种</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准备阶段（人）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施工高峰期（人）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收尾阶段（人）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备注</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 1 名高级测量技师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土建工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持证特殊工种优先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安装工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含持证电工、焊工</w:t>
            </w:r>
          </w:p>
        </w:tc>
      </w:tr>
    </w:tbl>
    <w:p>
      <w:pPr>
        <w:spacing w:after="120"/>
      </w:pPr>
    </w:p>
    <w:p>
      <w:pPr>
        <w:spacing w:after="120" w:lineRule="exact" w:line="520"/>
        <w:ind w:firstLine="560"/>
      </w:pPr>
      <w:r>
        <w:rPr>
          <w:rFonts w:ascii="宋体" w:hAnsi="宋体" w:eastAsia="宋体"/>
          <w:sz w:val="28"/>
        </w:rPr>
        <w:t>(5) 质量控制贯穿全过程，隐蔽工程实行“先自检后报验”制度，每道工序完成后由质检员填写记录表并拍照存档，重点部位如焊接接口、回填压实度须留存影像资料。压力测试分段进行，升压至工作压力的1.5倍稳压不少于30分钟，无泄漏视为合格。水质检测覆盖出厂水与末梢水两个节点，依据GB5749标准开展微生物、重金属等指标分析，确保供水安全达标。</w:t>
      </w:r>
    </w:p>
    <w:p>
      <w:pPr>
        <w:spacing w:after="120" w:lineRule="exact" w:line="520"/>
        <w:ind w:firstLine="560"/>
      </w:pPr>
      <w:r>
        <w:rPr>
          <w:rFonts w:ascii="宋体" w:hAnsi="宋体" w:eastAsia="宋体"/>
          <w:sz w:val="28"/>
        </w:rPr>
        <w:t>(6) 安全管理落实到岗到人，项目部设立专职安全员负责日常巡查与隐患整改，每周召开安全例会通报风险点并布置防控任务。沟槽作业区设置警示围挡与夜间照明，大型机械作业区域实行专人指挥调度，杜绝交叉作业冲突。雨季施工期间加强基坑排水系统维护，遇强降雨立即启动应急预案，防止积水浸泡地基导致结构变形。</w:t>
      </w:r>
    </w:p>
    <w:p>
      <w:pPr>
        <w:spacing w:before="160" w:after="60"/>
        <w:jc w:val="center"/>
      </w:pPr>
      <w:r>
        <w:rPr>
          <w:rFonts w:ascii="Times New Roman" w:hAnsi="Times New Roman" w:eastAsia="黑体"/>
          <w:b/>
          <w:sz w:val="22"/>
        </w:rPr>
        <w:t>表：关键工序质量检验项目一览表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检验项目</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检验方法</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检验频率</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合格标准</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责任人</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基础轴线偏差</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全站仪复测</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每道工序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≤±5mm</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测量员</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混凝土强度</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试块取样</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 50m³</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≥C30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质检员</w:t>
            </w:r>
          </w:p>
        </w:tc>
      </w:tr>
    </w:tbl>
    <w:p>
      <w:pPr>
        <w:spacing w:after="120"/>
      </w:pPr>
    </w:p>
    <w:p>
      <w:pPr>
        <w:spacing w:after="120" w:lineRule="exact" w:line="520"/>
        <w:ind w:firstLine="560"/>
      </w:pPr>
      <w:r>
        <w:rPr>
          <w:rFonts w:ascii="宋体" w:hAnsi="宋体" w:eastAsia="宋体"/>
          <w:sz w:val="28"/>
        </w:rPr>
        <w:t>(7) 环境保护措施严格落实“六个百分百”要求，施工便道定期洒水抑尘，土方运输车辆覆盖封闭，防止扬尘污染周边农田。施工废水集中收集至沉淀池处理后再排放，生活污水接入市政管网，废弃物料分类堆放并及时清运至指定地点，实现绿色文明施工目标。</w:t>
      </w:r>
    </w:p>
    <w:p>
      <w:pPr>
        <w:spacing w:after="120" w:lineRule="exact" w:line="520"/>
        <w:ind w:firstLine="560"/>
      </w:pPr>
      <w:r>
        <w:rPr>
          <w:rFonts w:ascii="宋体" w:hAnsi="宋体" w:eastAsia="宋体"/>
          <w:sz w:val="28"/>
        </w:rPr>
        <w:t>(8) 应急响应机制覆盖突发停水、水质异常、机械故障三大场景，建立快速反应小组，储备应急抢修设备与物资，确保一旦发生问题能在2小时内作出初步处置，并同步上报建设单位与监管部门。通过上述多维度管控手段，全面保障工程质量、进度与安全目标达成。</w:t>
      </w:r>
    </w:p>
    <w:p>
      <w:pPr>
        <w:pStyle w:val="Heading3"/>
      </w:pPr>
      <w:r>
        <w:rPr>
          <w:rFonts w:ascii="黑体" w:hAnsi="黑体" w:eastAsia="黑体"/>
          <w:b w:val="0"/>
          <w:sz w:val="26"/>
        </w:rPr>
        <w:t>6.2.3 废弃物分类处置与环保合规台账管理</w:t>
      </w:r>
    </w:p>
    <w:p>
      <w:pPr>
        <w:spacing w:after="120" w:lineRule="exact" w:line="520"/>
        <w:ind w:firstLine="560"/>
      </w:pPr>
      <w:r>
        <w:rPr>
          <w:rFonts w:ascii="宋体" w:hAnsi="宋体" w:eastAsia="宋体"/>
          <w:sz w:val="28"/>
        </w:rPr>
        <w:t>我方在本工程中将严格遵循《给水排水管道工程施工及验收规范》（GB50268）及相关水利施工标准，围绕施工方案、工艺方法、资源配置、进度控制与质量安全保障五大核心要素制定系统化执行路径。针对东庄村与上庄村共计25.46公里的配水干管、支管及入户管敷设任务，结合地形条件差异和雨季施工特点，科学划分施工段落并设置关键节点。</w:t>
      </w:r>
    </w:p>
    <w:p>
      <w:pPr>
        <w:spacing w:after="120" w:lineRule="exact" w:line="520"/>
        <w:ind w:firstLine="560"/>
      </w:pPr>
      <w:r>
        <w:rPr>
          <w:rFonts w:ascii="宋体" w:hAnsi="宋体" w:eastAsia="宋体"/>
          <w:sz w:val="28"/>
        </w:rPr>
        <w:t>(1) 管道敷设采用分段流水作业方式，优先完成东庄村3.75公里主干管施工，形成通水能力后逐步向支管及入户管延伸；沟槽开挖按设计要求进行放坡处理，边坡稳定性通过土质监测与支护措施双重保障，遇软基或地下水位变化时立即启动应急降水机制，确保基坑安全。(2) 阀门井布设采取集中布点与分散布置相结合策略，根据村庄布局合理规划井距，在人口密集区加密设置便于管理维护，同时避免因单个井位影响整体施工节奏。(3) 所有PE管安装均按规范进行热熔对接，焊口质量由专职质检员全程跟踪检测，焊接参数依据管材等级与环境温度动态调整，保证接口密封性满足压力测试要求。</w:t>
      </w: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静力水准仪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BGK-4700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 套</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沉降自动化监测</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热熔焊机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专用PE焊机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管道连接作业</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5</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压力测试仪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手动/电动两用</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 套</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管道试压检测</w:t>
            </w:r>
          </w:p>
        </w:tc>
      </w:tr>
    </w:tbl>
    <w:p>
      <w:pPr>
        <w:spacing w:after="120"/>
      </w:pPr>
    </w:p>
    <w:p>
      <w:pPr>
        <w:spacing w:after="120" w:lineRule="exact" w:line="520"/>
        <w:ind w:firstLine="560"/>
      </w:pPr>
      <w:r>
        <w:rPr>
          <w:rFonts w:ascii="宋体" w:hAnsi="宋体" w:eastAsia="宋体"/>
          <w:sz w:val="28"/>
        </w:rPr>
        <w:t>施工准备期内重点落实人员培训、材料进场检验与机械设备调试，确保所有施工人员持证上岗且熟悉岗位职责；主体施工期配置满足峰值强度与关键线路需要的机械组合，包括吊装设备、焊接工具、检测仪器等，劳动力按施工阶段动态投入并保持关键岗位持证齐备。为应对青海地区夏季降雨频繁的风险，提前部署临时排水系统与防雨棚设施，对易积水区域实施围挡隔离，防止泥浆污染农田及道路。</w:t>
      </w:r>
    </w:p>
    <w:p>
      <w:pPr>
        <w:spacing w:after="120" w:lineRule="exact" w:line="520"/>
        <w:ind w:firstLine="560"/>
      </w:pPr>
      <w:r>
        <w:rPr>
          <w:rFonts w:ascii="宋体" w:hAnsi="宋体" w:eastAsia="宋体"/>
          <w:sz w:val="28"/>
        </w:rPr>
        <w:t>(1) 材料进场实行“双检制”，即供应商提供出厂合格证明+现场取样送检，管材、阀门井盖等主材全部符合国家饮用水卫生标准，杜绝不合格品进入施工现场。(2) 隐蔽工程严格执行“三检”制度，每道工序完成后由班组自检、项目部复检、监理终检三方确认，影像资料同步留存，作为竣工档案重要组成部分。(3) 管道焊接质量控制方面，除常规目测检查外，还引入无损探伤技术对重点焊缝进行抽检，发现缺陷立即返工整改，确保整条管线结构完整性。</w:t>
      </w:r>
    </w:p>
    <w:p>
      <w:pPr>
        <w:spacing w:before="160" w:after="60"/>
        <w:jc w:val="center"/>
      </w:pPr>
      <w:r>
        <w:rPr>
          <w:rFonts w:ascii="Times New Roman" w:hAnsi="Times New Roman" w:eastAsia="黑体"/>
          <w:b/>
          <w:sz w:val="22"/>
        </w:rPr>
        <w:t>表：关键工序质量检验项目一览表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检验项目</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检验方法</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检验频率</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合格标准</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责任人</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基础轴线偏差</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全站仪复测</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每道工序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≤±5mm</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测量员</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混凝土强度</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试块取样</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 50m³</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≥C30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质检员</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接口密封性能</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水压试验</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每段管道</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试验压力≥1.5倍工作压力</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安全员</w:t>
            </w:r>
          </w:p>
        </w:tc>
      </w:tr>
    </w:tbl>
    <w:p>
      <w:pPr>
        <w:spacing w:after="120"/>
      </w:pPr>
    </w:p>
    <w:p>
      <w:pPr>
        <w:spacing w:after="120" w:lineRule="exact" w:line="520"/>
        <w:ind w:firstLine="560"/>
      </w:pPr>
      <w:r>
        <w:rPr>
          <w:rFonts w:ascii="宋体" w:hAnsi="宋体" w:eastAsia="宋体"/>
          <w:sz w:val="28"/>
        </w:rPr>
        <w:t>安全文明施工贯穿全过程，设立专职安全管理人员负责日常巡查与隐患排查，特别加强对沟槽开挖、高空作业、用电管理等高风险环节的管控力度，定期组织专项交底会议提升一线作业人员意识。环保方面严格落实水土保持措施，土方堆放区设置围挡与覆盖网，减少扬尘污染；施工废水经沉淀池处理达标后排放，严禁直排入周边水体；废弃物分类收集后交由具备资质单位处置，建立完整台账记录以备核查。</w:t>
      </w:r>
    </w:p>
    <w:p>
      <w:pPr>
        <w:spacing w:after="120" w:lineRule="exact" w:line="520"/>
        <w:ind w:firstLine="560"/>
      </w:pPr>
      <w:r>
        <w:rPr>
          <w:rFonts w:ascii="宋体" w:hAnsi="宋体" w:eastAsia="宋体"/>
          <w:sz w:val="28"/>
        </w:rPr>
        <w:t>本工程工期紧、任务重，我方将在招标工期内划分准备、主体、收尾三个阶段，并设置可控里程碑节点，通过优化资源配置与强化过程调度，实现各分项工程无缝衔接，确保按时高质量交付成果。</w:t>
      </w:r>
    </w:p>
    <w:p>
      <w:pPr>
        <w:pStyle w:val="Heading1"/>
      </w:pPr>
      <w:r>
        <w:rPr>
          <w:rFonts w:ascii="黑体" w:hAnsi="黑体" w:eastAsia="黑体"/>
          <w:b/>
          <w:sz w:val="32"/>
        </w:rPr>
        <w:t>七、工程进度计划与措施；</w:t>
      </w:r>
    </w:p>
    <w:p>
      <w:pPr>
        <w:spacing w:after="120" w:lineRule="exact" w:line="520"/>
        <w:ind w:firstLine="560"/>
      </w:pPr>
      <w:r>
        <w:rPr>
          <w:rFonts w:ascii="宋体" w:hAnsi="宋体" w:eastAsia="宋体"/>
          <w:sz w:val="28"/>
        </w:rPr>
        <w:t>我方围绕214日历天总工期目标，以配水干管先行、支管入户同步推进为逻辑主线，制定分段流水作业计划，明确关键线路节点控制措施，确保各工序无缝衔接。通过动态调整资源配置与施工节奏，保障雨季条件下土方开挖、管道敷设等核心环节不受影响，实现进度可控、过程可溯、交付准时。</w:t>
      </w:r>
    </w:p>
    <w:p>
      <w:pPr>
        <w:pStyle w:val="Heading2"/>
      </w:pPr>
      <w:r>
        <w:rPr>
          <w:rFonts w:ascii="黑体" w:hAnsi="黑体" w:eastAsia="黑体"/>
          <w:b/>
          <w:sz w:val="28"/>
        </w:rPr>
        <w:t>7.1 施工进度计划编制依据与逻辑框架</w:t>
      </w:r>
    </w:p>
    <w:p>
      <w:pPr>
        <w:spacing w:after="120" w:lineRule="exact" w:line="520"/>
        <w:ind w:firstLine="560"/>
      </w:pPr>
      <w:r>
        <w:rPr>
          <w:rFonts w:ascii="宋体" w:hAnsi="宋体" w:eastAsia="宋体"/>
          <w:sz w:val="28"/>
        </w:rPr>
        <w:t>我方依据工程量清单及现场实际条件，将25.46公里管道与655座阀门井施工任务分解为可执行的阶段节点，以东庄村配水干管先行、支管入户同步推进为主线，建立WBS结构化进度控制体系，确保各工序衔接紧凑、资源调配高效。</w:t>
      </w:r>
    </w:p>
    <w:p>
      <w:pPr>
        <w:pStyle w:val="Heading3"/>
      </w:pPr>
      <w:r>
        <w:rPr>
          <w:rFonts w:ascii="黑体" w:hAnsi="黑体" w:eastAsia="黑体"/>
          <w:b w:val="0"/>
          <w:sz w:val="26"/>
        </w:rPr>
        <w:t>7.1.1 基于工程量清单的WBS分解结构（配水干管、支管、入户管、阀门井）</w:t>
      </w:r>
    </w:p>
    <w:p>
      <w:pPr>
        <w:spacing w:after="120" w:lineRule="exact" w:line="520"/>
        <w:ind w:firstLine="560"/>
      </w:pPr>
      <w:r>
        <w:rPr>
          <w:rFonts w:ascii="宋体" w:hAnsi="宋体" w:eastAsia="宋体"/>
          <w:sz w:val="28"/>
        </w:rPr>
        <w:t>我方针对本工程特点，制定如下施工组织技术方案。</w:t>
      </w:r>
    </w:p>
    <w:p>
      <w:pPr>
        <w:spacing w:after="120" w:lineRule="exact" w:line="520"/>
        <w:ind w:firstLine="560"/>
      </w:pPr>
      <w:r>
        <w:rPr>
          <w:rFonts w:ascii="宋体" w:hAnsi="宋体" w:eastAsia="宋体"/>
          <w:sz w:val="28"/>
        </w:rPr>
        <w:t>管道敷设采用分段流水作业方式，依据地形条件与施工进度需求划分作业面，优先完成东庄村配水干管（3.75km）主体施工，形成连续作业通道后向支管及入户管延伸。沟槽开挖按设计坡比控制边坡稳定，遇软弱地基时及时实施换填或垫层处理，确保基础承载力满足规范要求。PE管材铺设前进行外观检查与壁厚复测，安装时保持轴线平直、坡度均匀，并严格控制接口热熔温度与时间参数，避免因操作不当导致密封失效。焊接完成后立即开展无损检测，重点部位留存影像资料备查。</w:t>
      </w:r>
    </w:p>
    <w:p>
      <w:pPr>
        <w:spacing w:after="120" w:lineRule="exact" w:line="520"/>
        <w:ind w:firstLine="560"/>
      </w:pPr>
      <w:r>
        <w:rPr>
          <w:rFonts w:ascii="宋体" w:hAnsi="宋体" w:eastAsia="宋体"/>
          <w:sz w:val="28"/>
        </w:rPr>
        <w:t>(1) 管道焊接工艺执行《给水排水管道工程施工及验收规范》（GB50268）标准，采用全自动热熔对接设备，设定加热板温度为210±5℃，保温时间按管径分级调整，冷却阶段禁止扰动接口；</w:t>
      </w:r>
    </w:p>
    <w:p>
      <w:pPr>
        <w:spacing w:after="120" w:lineRule="exact" w:line="520"/>
        <w:ind w:firstLine="560"/>
      </w:pPr>
      <w:r>
        <w:rPr>
          <w:rFonts w:ascii="宋体" w:hAnsi="宋体" w:eastAsia="宋体"/>
          <w:sz w:val="28"/>
        </w:rPr>
        <w:t>(2) 接口密封性测试在每段管道安装完成后即刻实施，压力升至工作压力的1.5倍并稳压30分钟，压降不超过0.05MPa视为合格；</w:t>
      </w:r>
    </w:p>
    <w:p>
      <w:pPr>
        <w:spacing w:after="120" w:lineRule="exact" w:line="520"/>
        <w:ind w:firstLine="560"/>
      </w:pPr>
      <w:r>
        <w:rPr>
          <w:rFonts w:ascii="宋体" w:hAnsi="宋体" w:eastAsia="宋体"/>
          <w:sz w:val="28"/>
        </w:rPr>
        <w:t>(3) 阀门井布设遵循“集中连片、分散布点”原则，优先覆盖用户密集区域，井位坐标经复核确认后方可开挖，基底夯实压实度不小于90%；</w:t>
      </w:r>
    </w:p>
    <w:p>
      <w:pPr>
        <w:spacing w:after="120" w:lineRule="exact" w:line="520"/>
        <w:ind w:firstLine="560"/>
      </w:pPr>
      <w:r>
        <w:rPr>
          <w:rFonts w:ascii="宋体" w:hAnsi="宋体" w:eastAsia="宋体"/>
          <w:sz w:val="28"/>
        </w:rPr>
        <w:t>(4) 入户管安装过程中同步设置坡度控制点，保证最小坡率不低于0.5%，防止气堵或积污影响供水效率。</w:t>
      </w:r>
    </w:p>
    <w:p>
      <w:pPr>
        <w:spacing w:after="120" w:lineRule="exact" w:line="520"/>
        <w:ind w:firstLine="560"/>
      </w:pPr>
      <w:r>
        <w:rPr>
          <w:rFonts w:ascii="宋体" w:hAnsi="宋体" w:eastAsia="宋体"/>
          <w:sz w:val="28"/>
        </w:rPr>
        <w:t>我方配置满足峰值强度与关键线路需要的机械组合，包括挖掘机、吊车、焊机等设备，其数量与型号根据各工序工效匹配，确保土方开挖、管道吊装、焊接作业无缝衔接。劳动力投入按施工阶段动态调整，准备期以测量、试验人员为主，高峰期配置专业安装班组，收尾阶段保留精干队伍负责收尾清理与资料整理。所有特种作业人员持证上岗，岗位职责明确，形成责任闭环管理机制。</w:t>
      </w: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热熔焊机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电动自动型</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PE管接口焊接</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压力测试仪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数显式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套</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管道压力检验</w:t>
            </w:r>
          </w:p>
        </w:tc>
      </w:tr>
    </w:tbl>
    <w:p>
      <w:pPr>
        <w:spacing w:after="120"/>
      </w:pPr>
    </w:p>
    <w:p>
      <w:pPr>
        <w:spacing w:after="120" w:lineRule="exact" w:line="520"/>
        <w:ind w:firstLine="560"/>
      </w:pPr>
      <w:r>
        <w:rPr>
          <w:rFonts w:ascii="宋体" w:hAnsi="宋体" w:eastAsia="宋体"/>
          <w:sz w:val="28"/>
        </w:rPr>
        <w:t>质量保障体系贯穿全过程，从材料进场到隐蔽验收逐级把关。管材、阀门、井盖等主材实行进场报验制度，由监理单位见证取样送检，检测结果符合国家生活饮用水卫生标准（GB5749）。分项工程实行“三检制”，即班组自检、项目部复检、监理终检，隐蔽工程必须拍照存档并填写验收记录表，未经签字不得进入下一道工序。</w:t>
      </w:r>
    </w:p>
    <w:p>
      <w:pPr>
        <w:spacing w:after="120" w:lineRule="exact" w:line="520"/>
        <w:ind w:firstLine="560"/>
      </w:pPr>
      <w:r>
        <w:rPr>
          <w:rFonts w:ascii="宋体" w:hAnsi="宋体" w:eastAsia="宋体"/>
          <w:sz w:val="28"/>
        </w:rPr>
        <w:t>(1) 材料进场检验严格执行批次抽检制度，每批管材抽取不少于3根样品做拉伸性能测试，确保力学指标达标；</w:t>
      </w:r>
    </w:p>
    <w:p>
      <w:pPr>
        <w:spacing w:after="120" w:lineRule="exact" w:line="520"/>
        <w:ind w:firstLine="560"/>
      </w:pPr>
      <w:r>
        <w:rPr>
          <w:rFonts w:ascii="宋体" w:hAnsi="宋体" w:eastAsia="宋体"/>
          <w:sz w:val="28"/>
        </w:rPr>
        <w:t>(2) 地基沉降观测点布设于重要节点位置，每周至少一次监测数据采集，发现异常立即暂停施工并采取加固措施；</w:t>
      </w:r>
    </w:p>
    <w:p>
      <w:pPr>
        <w:spacing w:after="120" w:lineRule="exact" w:line="520"/>
        <w:ind w:firstLine="560"/>
      </w:pPr>
      <w:r>
        <w:rPr>
          <w:rFonts w:ascii="宋体" w:hAnsi="宋体" w:eastAsia="宋体"/>
          <w:sz w:val="28"/>
        </w:rPr>
        <w:t>(3) 管道试压分为分段试压和整体试压两个阶段，分别在管道连接完毕与全线贯通后实施，压力值按设计规定执行，保压期间专人值守记录压力变化情况。</w:t>
      </w:r>
    </w:p>
    <w:p>
      <w:pPr>
        <w:spacing w:after="120" w:lineRule="exact" w:line="520"/>
        <w:ind w:firstLine="560"/>
      </w:pPr>
      <w:r>
        <w:rPr>
          <w:rFonts w:ascii="宋体" w:hAnsi="宋体" w:eastAsia="宋体"/>
          <w:sz w:val="28"/>
        </w:rPr>
        <w:t>安全文明施工专项措施涵盖风险识别、过程管控与应急响应三个维度。现场设立专职安全员每日巡查，对沟槽支护、用电管理、高空作业等高风险环节实行挂牌警示与旁站监督。雨季施工期间加强临时排水系统建设，配备抽水泵组应对突发积水问题，严禁带电操作和违规动火行为。</w:t>
      </w:r>
    </w:p>
    <w:p>
      <w:pPr>
        <w:spacing w:before="160" w:after="60"/>
        <w:jc w:val="center"/>
      </w:pPr>
      <w:r>
        <w:rPr>
          <w:rFonts w:ascii="Times New Roman" w:hAnsi="Times New Roman" w:eastAsia="黑体"/>
          <w:b/>
          <w:sz w:val="22"/>
        </w:rPr>
        <w:t>表：关键工序质量检验项目一览表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检验项目</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检验方法</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检验频率</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合格标准</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责任人</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基础轴线偏差</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全站仪复测</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每道工序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≤±5mm</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测量员</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混凝土强度</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试块取样</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 50m³</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≥C30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质检员</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接口密封性</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气密性试验</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每个接口</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无渗漏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安装工</w:t>
            </w:r>
          </w:p>
        </w:tc>
      </w:tr>
    </w:tbl>
    <w:p>
      <w:pPr>
        <w:spacing w:after="120"/>
      </w:pPr>
    </w:p>
    <w:p>
      <w:pPr>
        <w:spacing w:after="120" w:lineRule="exact" w:line="520"/>
        <w:ind w:firstLine="560"/>
      </w:pPr>
      <w:r>
        <w:rPr>
          <w:rFonts w:ascii="宋体" w:hAnsi="宋体" w:eastAsia="宋体"/>
          <w:sz w:val="28"/>
        </w:rPr>
        <w:t>进度计划围绕招标工期214日历天展开，划分为施工准备期、主体施工期、收尾调试期三个阶段，设置开工、完工、竣工验收三大里程碑节点。通过WBS分解细化任务至最小单元，明确责任人与完成时限，利用网络图优化资源配置，防止窝工浪费。针对东庄村与上庄村不同施工环境，合理安排交叉作业顺序，减少干扰，提高整体效率。</w:t>
      </w:r>
    </w:p>
    <w:p>
      <w:pPr>
        <w:spacing w:after="120" w:lineRule="exact" w:line="520"/>
        <w:ind w:firstLine="560"/>
      </w:pPr>
      <w:r>
        <w:rPr>
          <w:rFonts w:ascii="宋体" w:hAnsi="宋体" w:eastAsia="宋体"/>
          <w:sz w:val="28"/>
        </w:rPr>
        <w:t>(1) 施工准备期内完成场地平整、临建搭设、材料采购及人员培训等工作，确保正式开工时不延误；</w:t>
      </w:r>
    </w:p>
    <w:p>
      <w:pPr>
        <w:spacing w:after="120" w:lineRule="exact" w:line="520"/>
        <w:ind w:firstLine="560"/>
      </w:pPr>
      <w:r>
        <w:rPr>
          <w:rFonts w:ascii="宋体" w:hAnsi="宋体" w:eastAsia="宋体"/>
          <w:sz w:val="28"/>
        </w:rPr>
        <w:t>(2) 主体施工期集中力量推进管道敷设与阀门井砌筑，同步开展入户管预埋与道路恢复，实现多点开花；</w:t>
      </w:r>
    </w:p>
    <w:p>
      <w:pPr>
        <w:spacing w:after="120" w:lineRule="exact" w:line="520"/>
        <w:ind w:firstLine="560"/>
      </w:pPr>
      <w:r>
        <w:rPr>
          <w:rFonts w:ascii="宋体" w:hAnsi="宋体" w:eastAsia="宋体"/>
          <w:sz w:val="28"/>
        </w:rPr>
        <w:t>(3) 收尾阶段完成全部压力测试、水质检测与竣工资料编制，配合建设单位组织联合验收，争取提前交付使用。</w:t>
      </w:r>
    </w:p>
    <w:p>
      <w:pPr>
        <w:spacing w:after="120" w:lineRule="exact" w:line="520"/>
        <w:ind w:firstLine="560"/>
      </w:pPr>
      <w:r>
        <w:rPr>
          <w:rFonts w:ascii="宋体" w:hAnsi="宋体" w:eastAsia="宋体"/>
          <w:sz w:val="28"/>
        </w:rPr>
        <w:t>我方将严格落实各项技术措施，确保工程质量、安全、进度全面受控，切实履行合同义务，为农村饮水安全提供可靠支撑。</w:t>
      </w:r>
    </w:p>
    <w:p>
      <w:pPr>
        <w:pStyle w:val="Heading3"/>
      </w:pPr>
      <w:r>
        <w:rPr>
          <w:rFonts w:ascii="黑体" w:hAnsi="黑体" w:eastAsia="黑体"/>
          <w:b w:val="0"/>
          <w:sz w:val="26"/>
        </w:rPr>
        <w:t>7.1.2 关键线路识别与工期控制节点（开工至竣工共214日历天）</w:t>
      </w:r>
    </w:p>
    <w:p>
      <w:pPr>
        <w:spacing w:after="120" w:lineRule="exact" w:line="520"/>
        <w:ind w:firstLine="560"/>
      </w:pPr>
      <w:r>
        <w:rPr>
          <w:rFonts w:ascii="宋体" w:hAnsi="宋体" w:eastAsia="宋体"/>
          <w:sz w:val="28"/>
        </w:rPr>
        <w:t>我方针对本工程特点，制定如下施工组织技术方案。</w:t>
      </w:r>
    </w:p>
    <w:p>
      <w:pPr>
        <w:spacing w:after="120" w:lineRule="exact" w:line="520"/>
        <w:ind w:firstLine="560"/>
      </w:pPr>
      <w:r>
        <w:rPr>
          <w:rFonts w:ascii="宋体" w:hAnsi="宋体" w:eastAsia="宋体"/>
          <w:sz w:val="28"/>
        </w:rPr>
        <w:t>管道敷设采用分段流水作业方式，依据地形条件与施工进度需求划分作业面，优先完成东庄村配水干管（3.75km）主体施工，形成连续作业通道后向支管及入户管延伸。沟槽开挖前进行测量放线定位，结合地质情况确定边坡系数，土方开挖按“先深后浅、由上至下”顺序实施，每层厚度控制在0.6m以内，防止塌方风险；回填时分层夯实，压实度不低于90%，满足规范要求。PE管安装过程中严格控制埋深与坡度，确保水流顺畅且避免冻胀破坏，接口采用热熔连接工艺，温度设定区间为210℃～230℃，保温时间不少于10秒，完成后静置冷却不少于30分钟再进行压力测试。</w:t>
      </w:r>
    </w:p>
    <w:p>
      <w:pPr>
        <w:spacing w:after="120" w:lineRule="exact" w:line="520"/>
        <w:ind w:firstLine="560"/>
      </w:pPr>
      <w:r>
        <w:rPr>
          <w:rFonts w:ascii="宋体" w:hAnsi="宋体" w:eastAsia="宋体"/>
          <w:sz w:val="28"/>
        </w:rPr>
        <w:t>(1) 管道焊接质量控制措施：根据GB50268规定执行，焊缝外观应平整圆滑无气孔、夹渣等缺陷，每道焊口均需进行X射线检测或超声波探伤，抽检比例不低于10%；对于关键节点如阀门井周边接口，增加局部无损检测频次，并留存影像资料备查。</w:t>
      </w:r>
    </w:p>
    <w:p>
      <w:pPr>
        <w:spacing w:after="120" w:lineRule="exact" w:line="520"/>
        <w:ind w:firstLine="560"/>
      </w:pPr>
      <w:r>
        <w:rPr>
          <w:rFonts w:ascii="宋体" w:hAnsi="宋体" w:eastAsia="宋体"/>
          <w:sz w:val="28"/>
        </w:rPr>
        <w:t>(2) 阀门井施工标准化流程：按照设计图纸精确放样，基底处理完成后铺设C15垫层，砌筑砂浆强度等级不小于M7.5，内外壁抹灰厚度≥20mm并掺入防水剂，止水缝采用沥青麻丝填充，确保密封性达标。</w:t>
      </w:r>
    </w:p>
    <w:p>
      <w:pPr>
        <w:spacing w:after="120" w:lineRule="exact" w:line="520"/>
        <w:ind w:firstLine="560"/>
      </w:pPr>
      <w:r>
        <w:rPr>
          <w:rFonts w:ascii="宋体" w:hAnsi="宋体" w:eastAsia="宋体"/>
          <w:sz w:val="28"/>
        </w:rPr>
        <w:t>(3) 入户管安装精度保障：针对不同区域高程差异调整埋深，坡度偏差控制在±0.5%以内，穿越道路或农田时加设套管保护，防止机械碾压损伤。</w:t>
      </w: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热熔焊机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PE专用</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 套</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管道接口焊接</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压力测试仪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手动式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管道系统试压</w:t>
            </w:r>
          </w:p>
        </w:tc>
      </w:tr>
    </w:tbl>
    <w:p>
      <w:pPr>
        <w:spacing w:after="120"/>
      </w:pPr>
    </w:p>
    <w:p>
      <w:pPr>
        <w:spacing w:after="120" w:lineRule="exact" w:line="520"/>
        <w:ind w:firstLine="560"/>
      </w:pPr>
      <w:r>
        <w:rPr>
          <w:rFonts w:ascii="宋体" w:hAnsi="宋体" w:eastAsia="宋体"/>
          <w:sz w:val="28"/>
        </w:rPr>
        <w:t>我方配置满足峰值强度与关键线路需要的机械组合，包括挖掘机、吊车、焊机、检测仪器等，所有设备性能符合国家现行标准，进场前完成调试与校验。劳动力按施工阶段动态投入，准备期配备测量员、安全员等基础岗位人员，高峰期组织土建工、安装工、普工协同作业，保持关键岗位持证齐备，杜绝无证上岗现象。</w:t>
      </w:r>
    </w:p>
    <w:p>
      <w:pPr>
        <w:spacing w:after="120" w:lineRule="exact" w:line="520"/>
        <w:ind w:firstLine="560"/>
      </w:pPr>
      <w:r>
        <w:rPr>
          <w:rFonts w:ascii="宋体" w:hAnsi="宋体" w:eastAsia="宋体"/>
          <w:sz w:val="28"/>
        </w:rPr>
        <w:t>(1) 土方开挖作业危险因素分析：坑壁坍塌、机械伤害、触电事故为主要风险点，设置专职安全员每日巡查，临边防护栏杆高度不低于1.2m，夜间照明充足，严禁交叉作业。</w:t>
      </w:r>
    </w:p>
    <w:p>
      <w:pPr>
        <w:spacing w:after="120" w:lineRule="exact" w:line="520"/>
        <w:ind w:firstLine="560"/>
      </w:pPr>
      <w:r>
        <w:rPr>
          <w:rFonts w:ascii="宋体" w:hAnsi="宋体" w:eastAsia="宋体"/>
          <w:sz w:val="28"/>
        </w:rPr>
        <w:t>(2) 施工现场风险源辨识与分级管控：建立隐患台账，实行红黄蓝三色预警机制，对易积水区段增设临时排水沟与集水井，雨季施工期间安排专人值守，遇突发降雨立即停止作业并撤离人员。</w:t>
      </w:r>
    </w:p>
    <w:p>
      <w:pPr>
        <w:spacing w:after="120" w:lineRule="exact" w:line="520"/>
        <w:ind w:firstLine="560"/>
      </w:pPr>
      <w:r>
        <w:rPr>
          <w:rFonts w:ascii="宋体" w:hAnsi="宋体" w:eastAsia="宋体"/>
          <w:sz w:val="28"/>
        </w:rPr>
        <w:t>(3) 安全技术交底执行流程：每项工序开工前由技术负责人组织专项交底，内容涵盖操作规程、防护措施、应急处置方法，签字确认后方可进入下一环节。</w:t>
      </w:r>
    </w:p>
    <w:p>
      <w:pPr>
        <w:spacing w:before="160" w:after="60"/>
        <w:jc w:val="center"/>
      </w:pPr>
      <w:r>
        <w:rPr>
          <w:rFonts w:ascii="Times New Roman" w:hAnsi="Times New Roman" w:eastAsia="黑体"/>
          <w:b/>
          <w:sz w:val="22"/>
        </w:rPr>
        <w:t>表：关键工序质量检验项目一览表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检验项目</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检验方法</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检验频率</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合格标准</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责任人</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基础轴线偏差</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全站仪复测</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每道工序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≤±5mm</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测量员</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混凝土强度</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试块取样</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 50m³</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≥C30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质检员</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管道接口密封性</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水压试验</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分段验收</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试验压力为工作压力1.5倍，稳压30min无渗漏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专职质检员</w:t>
            </w:r>
          </w:p>
        </w:tc>
      </w:tr>
    </w:tbl>
    <w:p>
      <w:pPr>
        <w:spacing w:after="120"/>
      </w:pPr>
    </w:p>
    <w:p>
      <w:pPr>
        <w:spacing w:after="120" w:lineRule="exact" w:line="520"/>
        <w:ind w:firstLine="560"/>
      </w:pPr>
      <w:r>
        <w:rPr>
          <w:rFonts w:ascii="宋体" w:hAnsi="宋体" w:eastAsia="宋体"/>
          <w:sz w:val="28"/>
        </w:rPr>
        <w:t>我方严格执行《水利水电工程施工质量检验与评定规程》（SL176），分项工程验收合格率100%，实体质量符合设计及规范要求。材料进场实行“三证齐全”制度，即出厂合格证、检测报告、进场复验单，不合格品坚决退场。隐蔽工程必须经监理单位签字确认后方可覆盖，影像资料同步归档保存，确保可追溯性。</w:t>
      </w:r>
    </w:p>
    <w:p>
      <w:pPr>
        <w:spacing w:after="120" w:lineRule="exact" w:line="520"/>
        <w:ind w:firstLine="560"/>
      </w:pPr>
      <w:r>
        <w:rPr>
          <w:rFonts w:ascii="宋体" w:hAnsi="宋体" w:eastAsia="宋体"/>
          <w:sz w:val="28"/>
        </w:rPr>
        <w:t>(1) 材料进场检验与见证取样制度：管材、阀门、钢筋等主材均由第三方检测机构随机抽样送检，重点核查密度、环刚度、抗压强度等指标是否达标，结果报监理审批后使用。</w:t>
      </w:r>
    </w:p>
    <w:p>
      <w:pPr>
        <w:spacing w:after="120" w:lineRule="exact" w:line="520"/>
        <w:ind w:firstLine="560"/>
      </w:pPr>
      <w:r>
        <w:rPr>
          <w:rFonts w:ascii="宋体" w:hAnsi="宋体" w:eastAsia="宋体"/>
          <w:sz w:val="28"/>
        </w:rPr>
        <w:t>(2) 分项工程隐蔽验收记录标准化管理：每道工序完工后填写《隐蔽工程验收记录表》，附带照片与文字说明，由施工班组自检、项目部复核、监理终审三级把关，杜绝遗漏。</w:t>
      </w:r>
    </w:p>
    <w:p>
      <w:pPr>
        <w:spacing w:before="160" w:after="60"/>
        <w:jc w:val="center"/>
      </w:pPr>
      <w:r>
        <w:rPr>
          <w:rFonts w:ascii="Times New Roman" w:hAnsi="Times New Roman" w:eastAsia="黑体"/>
          <w:b/>
          <w:sz w:val="22"/>
        </w:rPr>
        <w:t>表：劳动力配置计划表</w:t>
      </w:r>
    </w:p>
    <w:tbl>
      <w:tblPr>
        <w:tblStyle w:val="TableGrid"/>
        <w:tblW w:type="auto" w:w="0"/>
        <w:jc w:val="center"/>
        <w:tblLayout w:type="autofit"/>
        <w:tblLook w:firstColumn="1" w:firstRow="1" w:lastColumn="0" w:lastRow="0" w:noHBand="0" w:noVBand="1" w:val="04A0"/>
      </w:tblPr>
      <w:tblGrid>
        <w:gridCol w:w="1758"/>
        <w:gridCol w:w="1758"/>
        <w:gridCol w:w="1758"/>
        <w:gridCol w:w="1758"/>
        <w:gridCol w:w="1758"/>
      </w:tblGrid>
      <w:tr>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工种</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准备阶段（人）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施工高峰期（人）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收尾阶段（人）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备注</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 1 名高级测量技师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土建工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持证特殊工种优先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安装工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含持证电工、焊工</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普工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负责清运、辅助作业</w:t>
            </w:r>
          </w:p>
        </w:tc>
      </w:tr>
    </w:tbl>
    <w:p>
      <w:pPr>
        <w:spacing w:after="120"/>
      </w:pPr>
    </w:p>
    <w:p>
      <w:pPr>
        <w:spacing w:after="120" w:lineRule="exact" w:line="520"/>
        <w:ind w:firstLine="560"/>
      </w:pPr>
      <w:r>
        <w:rPr>
          <w:rFonts w:ascii="宋体" w:hAnsi="宋体" w:eastAsia="宋体"/>
          <w:sz w:val="28"/>
        </w:rPr>
        <w:t>我方将在招标工期内划分准备、主体、收尾三个阶段并设置可控里程碑，通过网络计划法优化资源配置，确保各节点按时推进。若遇不可抗力影响工期，将及时启动应急预案，调配资源抢工期，力争提前竣工交付。</w:t>
      </w:r>
    </w:p>
    <w:p>
      <w:pPr>
        <w:pStyle w:val="Heading2"/>
      </w:pPr>
      <w:r>
        <w:rPr>
          <w:rFonts w:ascii="黑体" w:hAnsi="黑体" w:eastAsia="黑体"/>
          <w:b/>
          <w:sz w:val="28"/>
        </w:rPr>
        <w:t>7.2 分阶段施工进度安排与里程碑控制</w:t>
      </w:r>
    </w:p>
    <w:p>
      <w:pPr>
        <w:spacing w:after="120" w:lineRule="exact" w:line="520"/>
        <w:ind w:firstLine="560"/>
      </w:pPr>
      <w:r>
        <w:rPr>
          <w:rFonts w:ascii="宋体" w:hAnsi="宋体" w:eastAsia="宋体"/>
          <w:sz w:val="28"/>
        </w:rPr>
        <w:t>我方将按照工程量清单分解逻辑，以配水干管、支管及入户管、阀门井三类施工任务为主线，明确各阶段作业边界与资源投入节奏。通过设置开工至竣工214日历天的关键节点控制表，确保东庄村3.75km干管先行施工、支管与入户管同步推进、阀门井集中布设区域分段流水作业，实现工序衔接紧凑、进度可控、风险前置。</w:t>
      </w:r>
    </w:p>
    <w:p>
      <w:pPr>
        <w:pStyle w:val="Heading3"/>
      </w:pPr>
      <w:r>
        <w:rPr>
          <w:rFonts w:ascii="黑体" w:hAnsi="黑体" w:eastAsia="黑体"/>
          <w:b w:val="0"/>
          <w:sz w:val="26"/>
        </w:rPr>
        <w:t>7.2.1 土方开挖及管道基础施工（东庄村3.75km干管先行）</w:t>
      </w:r>
    </w:p>
    <w:p>
      <w:pPr>
        <w:spacing w:after="120" w:lineRule="exact" w:line="520"/>
        <w:ind w:firstLine="560"/>
      </w:pPr>
      <w:r>
        <w:rPr>
          <w:rFonts w:ascii="宋体" w:hAnsi="宋体" w:eastAsia="宋体"/>
          <w:sz w:val="28"/>
        </w:rPr>
        <w:t>我方在本工程中将严格遵循《给水排水管道工程施工及验收规范》（GB50268）及相关水利施工标准，围绕配水干管、支管与入户管的敷设作业，制定科学合理的施工组织方案。针对东庄村3.75km干管先行实施的原则，我方拟采用分段流水作业方式推进，每段长度控制在500m以内，以减少对周边居民生活影响并提升施工效率。</w:t>
      </w:r>
    </w:p>
    <w:p>
      <w:pPr>
        <w:spacing w:after="120" w:lineRule="exact" w:line="520"/>
        <w:ind w:firstLine="560"/>
      </w:pPr>
      <w:r>
        <w:rPr>
          <w:rFonts w:ascii="宋体" w:hAnsi="宋体" w:eastAsia="宋体"/>
          <w:sz w:val="28"/>
        </w:rPr>
        <w:t>(1) 管道沟槽开挖采用机械为主、人工为辅的方式进行，根据地质条件选择合适的边坡系数，确保基坑稳定；土方回填时先分层夯实再进行机械松铺，压实度不低于设计要求，防止后期沉降导致管道变形。(2) 管道安装前须对沟槽底部标高、平整度进行全面复核，垫层铺设应均匀密实，严禁出现空鼓或超厚现象；PE管热熔对接工艺严格执行温度、时间、压力参数控制，保证接口强度满足规范规定。(3) 阀门井布设位置依据地形高差和用户分布合理规划，避免集中布设造成交通拥堵和交叉干扰，井体结构按图纸要求采用C25混凝土浇筑，钢筋绑扎符合构造要求，止水缝使用沥青麻丝填充严密，杜绝渗漏隐患。</w:t>
      </w:r>
    </w:p>
    <w:p>
      <w:pPr>
        <w:spacing w:after="120" w:lineRule="exact" w:line="520"/>
        <w:ind w:firstLine="560"/>
      </w:pPr>
      <w:r>
        <w:rPr>
          <w:rFonts w:ascii="宋体" w:hAnsi="宋体" w:eastAsia="宋体"/>
          <w:sz w:val="28"/>
        </w:rPr>
        <w:t>我方配置满足峰值强度与关键线路需要的机械设备组合，包括挖掘机、吊车、焊机等，设备性能均符合国家现行标准且定期维护保养，保障连续作业能力。劳动力投入按照施工阶段动态调整，准备期配备测量、技术管理人员，高峰期增派土建工、安装工等专业队伍，关键岗位持证上岗率达100%，确保各工序衔接顺畅无断档。</w:t>
      </w: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PE管热熔焊机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国产主流品牌</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 套</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管道连接作业</w:t>
            </w:r>
          </w:p>
        </w:tc>
      </w:tr>
    </w:tbl>
    <w:p>
      <w:pPr>
        <w:spacing w:after="120"/>
      </w:pPr>
    </w:p>
    <w:p>
      <w:pPr>
        <w:spacing w:after="120" w:lineRule="exact" w:line="520"/>
        <w:ind w:firstLine="560"/>
      </w:pPr>
      <w:r>
        <w:rPr>
          <w:rFonts w:ascii="宋体" w:hAnsi="宋体" w:eastAsia="宋体"/>
          <w:sz w:val="28"/>
        </w:rPr>
        <w:t>进度计划划分为三个阶段：施工准备期完成场地清理、测量放线、材料进场检验；主体施工期重点推进干管、支管敷设及阀门井砌筑，同步开展入户管预埋工作；收尾阶段完成系统试压、水质检测、竣工资料整理。各阶段设置可控里程碑节点，如干管完成率50%、支管完成率70%、全部管道通水测试合格等，确保整体工期可控。</w:t>
      </w:r>
    </w:p>
    <w:p>
      <w:pPr>
        <w:spacing w:before="160" w:after="60"/>
        <w:jc w:val="center"/>
      </w:pPr>
      <w:r>
        <w:rPr>
          <w:rFonts w:ascii="Times New Roman" w:hAnsi="Times New Roman" w:eastAsia="黑体"/>
          <w:b/>
          <w:sz w:val="22"/>
        </w:rPr>
        <w:t>表：劳动力配置计划表</w:t>
      </w:r>
    </w:p>
    <w:tbl>
      <w:tblPr>
        <w:tblStyle w:val="TableGrid"/>
        <w:tblW w:type="auto" w:w="0"/>
        <w:jc w:val="center"/>
        <w:tblLayout w:type="autofit"/>
        <w:tblLook w:firstColumn="1" w:firstRow="1" w:lastColumn="0" w:lastRow="0" w:noHBand="0" w:noVBand="1" w:val="04A0"/>
      </w:tblPr>
      <w:tblGrid>
        <w:gridCol w:w="1758"/>
        <w:gridCol w:w="1758"/>
        <w:gridCol w:w="1758"/>
        <w:gridCol w:w="1758"/>
        <w:gridCol w:w="1758"/>
      </w:tblGrid>
      <w:tr>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工种</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准备阶段（人）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施工高峰期（人）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收尾阶段（人）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备注</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 1 名高级测量技师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土建工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持证特殊工种优先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安装工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含持证电工、焊工</w:t>
            </w:r>
          </w:p>
        </w:tc>
      </w:tr>
    </w:tbl>
    <w:p>
      <w:pPr>
        <w:spacing w:after="120"/>
      </w:pPr>
    </w:p>
    <w:p>
      <w:pPr>
        <w:spacing w:after="120" w:lineRule="exact" w:line="520"/>
        <w:ind w:firstLine="560"/>
      </w:pPr>
      <w:r>
        <w:rPr>
          <w:rFonts w:ascii="宋体" w:hAnsi="宋体" w:eastAsia="宋体"/>
          <w:sz w:val="28"/>
        </w:rPr>
        <w:t>质量管控方面，建立从原材料进场到隐蔽工程验收全过程闭环机制。所有管材、阀门井盖等主材实行“三检制”+见证取样制度，进场后由质检员联合监理单位共同抽检，不合格品坚决退场处理。管道焊接完成后立即进行外观检查，对关键焊口实施X射线探伤检测，确保无夹渣、未熔合等缺陷。隐蔽工程验收前拍摄影像资料留存，做到可追溯、可核查。</w:t>
      </w:r>
    </w:p>
    <w:p>
      <w:pPr>
        <w:spacing w:after="120" w:lineRule="exact" w:line="520"/>
        <w:ind w:firstLine="560"/>
      </w:pPr>
      <w:r>
        <w:rPr>
          <w:rFonts w:ascii="宋体" w:hAnsi="宋体" w:eastAsia="宋体"/>
          <w:sz w:val="28"/>
        </w:rPr>
        <w:t>安全文明施工贯穿始终，现场设置专职安全员每日巡查，重点防范沟槽坍塌、机械伤害、触电事故等风险点。雨季期间加强降水监测与临时排水设施布置，一旦发现地下水位异常上升即启动应急响应程序，及时采取支护加固措施。夜间施工提前报批，噪声控制达标，废弃物分类收集处置，保持施工现场整洁有序。</w:t>
      </w:r>
    </w:p>
    <w:p>
      <w:pPr>
        <w:spacing w:before="160" w:after="60"/>
        <w:jc w:val="center"/>
      </w:pPr>
      <w:r>
        <w:rPr>
          <w:rFonts w:ascii="Times New Roman" w:hAnsi="Times New Roman" w:eastAsia="黑体"/>
          <w:b/>
          <w:sz w:val="22"/>
        </w:rPr>
        <w:t>表：关键工序质量检验项目一览表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检验项目</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检验方法</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检验频率</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合格标准</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责任人</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基础轴线偏差</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全站仪复测</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每道工序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≤±5mm</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测量员</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混凝土强度</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试块取样</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 50m³</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≥C30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质检员</w:t>
            </w:r>
          </w:p>
        </w:tc>
      </w:tr>
    </w:tbl>
    <w:p>
      <w:pPr>
        <w:spacing w:after="120"/>
      </w:pPr>
    </w:p>
    <w:p>
      <w:pPr>
        <w:pStyle w:val="Heading3"/>
      </w:pPr>
      <w:r>
        <w:rPr>
          <w:rFonts w:ascii="黑体" w:hAnsi="黑体" w:eastAsia="黑体"/>
          <w:b w:val="0"/>
          <w:sz w:val="26"/>
        </w:rPr>
        <w:t>7.2.2 管道敷设与接口焊接质量管控（含坡度、密封性、防腐处理）</w:t>
      </w:r>
    </w:p>
    <w:p>
      <w:pPr>
        <w:spacing w:after="120" w:lineRule="exact" w:line="520"/>
        <w:ind w:firstLine="560"/>
      </w:pPr>
      <w:r>
        <w:rPr>
          <w:rFonts w:ascii="宋体" w:hAnsi="宋体" w:eastAsia="宋体"/>
          <w:sz w:val="28"/>
        </w:rPr>
        <w:t>我方针对本工程特点，制定如下施工组织技术方案。</w:t>
      </w:r>
    </w:p>
    <w:p>
      <w:pPr>
        <w:spacing w:after="120" w:lineRule="exact" w:line="520"/>
        <w:ind w:firstLine="560"/>
      </w:pPr>
      <w:r>
        <w:rPr>
          <w:rFonts w:ascii="宋体" w:hAnsi="宋体" w:eastAsia="宋体"/>
          <w:sz w:val="28"/>
        </w:rPr>
        <w:t>管道敷设与接口焊接质量管控是保障供水系统安全运行的核心环节。我方将严格执行《给水排水管道工程施工及验收规范》（GB50268）要求，结合现场地质条件与作业面分布，合理划分施工段落并设置工序衔接点，确保每一道工序均处于受控状态。管道安装前须对沟槽底部进行平整夯实处理，其压实度应满足设计及规范要求；管材进场后按批次进行外观检查和力学性能抽检，合格方可使用。对于PE管热熔连接工艺，根据不同管径、壁厚设定适宜的加热温度（通常为210±10℃）、加热时间（依据管径自动调节）及对接压力，避免因参数不当造成接口虚焊或过热变形。焊接完成后立即进行冷却静置，严禁强行移动或加载，以保证接头强度稳定。</w:t>
      </w:r>
    </w:p>
    <w:p>
      <w:pPr>
        <w:spacing w:after="120" w:lineRule="exact" w:line="520"/>
        <w:ind w:firstLine="560"/>
      </w:pPr>
      <w:r>
        <w:rPr>
          <w:rFonts w:ascii="宋体" w:hAnsi="宋体" w:eastAsia="宋体"/>
          <w:sz w:val="28"/>
        </w:rPr>
        <w:t>(1) 接口密封性控制方面，采用环形卡箍加密封圈组合方式，并在焊接完成后逐段进行气密性试验，压力值不低于工作压力的1.5倍且不少于0.4MPa，保压时间不少于30分钟，无明显压降即视为合格。若发现泄漏点，必须定位修补后再重新测试，直至达标。</w:t>
      </w:r>
    </w:p>
    <w:p>
      <w:pPr>
        <w:spacing w:after="120" w:lineRule="exact" w:line="520"/>
        <w:ind w:firstLine="560"/>
      </w:pPr>
      <w:r>
        <w:rPr>
          <w:rFonts w:ascii="宋体" w:hAnsi="宋体" w:eastAsia="宋体"/>
          <w:sz w:val="28"/>
        </w:rPr>
        <w:t>(2) 坡度控制上，根据地形高差变化动态调整埋深，最小覆土厚度不得小于0.7米，同时确保坡向正确，杜绝反坡现象，防止积水滞留影响水质。测量人员每日复核关键节点标高，使用全站仪辅助布设基准线，误差控制在±5mm以内。</w:t>
      </w:r>
    </w:p>
    <w:p>
      <w:pPr>
        <w:spacing w:after="120" w:lineRule="exact" w:line="520"/>
        <w:ind w:firstLine="560"/>
      </w:pPr>
      <w:r>
        <w:rPr>
          <w:rFonts w:ascii="宋体" w:hAnsi="宋体" w:eastAsia="宋体"/>
          <w:sz w:val="28"/>
        </w:rPr>
        <w:t>(3) 防腐处理则分为两步：一是管道外壁涂刷专用防腐胶带，缠绕时搭接宽度不小于50mm，且需均匀紧贴表面；二是对穿越公路、农田等易受机械损伤区域增设钢套管保护层，内衬橡胶垫减震防磨，增强整体耐久性。</w:t>
      </w:r>
    </w:p>
    <w:p>
      <w:pPr>
        <w:spacing w:before="160" w:after="60"/>
        <w:jc w:val="center"/>
      </w:pPr>
      <w:r>
        <w:rPr>
          <w:rFonts w:ascii="Times New Roman" w:hAnsi="Times New Roman" w:eastAsia="黑体"/>
          <w:b/>
          <w:sz w:val="22"/>
        </w:rPr>
        <w:t>表：关键工序质量检验项目一览表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检验项目</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检验方法</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检验频率</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合格标准</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责任人</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管道轴线偏差</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全站仪复测</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每50m一段</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≤±10mm</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测量员</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接口密封性</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气压试验</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每段焊接后</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压力下降≤0.02MPa/30min</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质检员</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管道坡度</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水准仪+卷尺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每100m抽查</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符合设计坡度</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施工员</w:t>
            </w:r>
          </w:p>
        </w:tc>
      </w:tr>
    </w:tbl>
    <w:p>
      <w:pPr>
        <w:spacing w:after="120"/>
      </w:pPr>
    </w:p>
    <w:p>
      <w:pPr>
        <w:spacing w:after="120" w:lineRule="exact" w:line="520"/>
        <w:ind w:firstLine="560"/>
      </w:pPr>
      <w:r>
        <w:rPr>
          <w:rFonts w:ascii="宋体" w:hAnsi="宋体" w:eastAsia="宋体"/>
          <w:sz w:val="28"/>
        </w:rPr>
        <w:t>为提升焊接效率与一致性，我方拟配置多台手持式热熔焊机，按作业面需求灵活调配，形成“一机多组”流水作业模式，既减少设备闲置又提高单位时间内完成量。所有焊工持证上岗，岗前培训考核合格后方可独立操作，每日开工前开展工艺参数校准，确保每条焊缝具备可追溯性。此外，在阀门井周边重点部位设置临时支墩支撑，防止因地面沉降导致管道应力集中引发破裂风险。</w:t>
      </w: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热熔焊机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南京科林K-300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PE管焊接</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测量定位</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水准仪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苏州一光DS3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坡度控制</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压力测试仪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国产YB-100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2套</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接口密封检测</w:t>
            </w:r>
          </w:p>
        </w:tc>
      </w:tr>
    </w:tbl>
    <w:p>
      <w:pPr>
        <w:spacing w:after="120"/>
      </w:pPr>
    </w:p>
    <w:p>
      <w:pPr>
        <w:spacing w:after="120" w:lineRule="exact" w:line="520"/>
        <w:ind w:firstLine="560"/>
      </w:pPr>
      <w:r>
        <w:rPr>
          <w:rFonts w:ascii="宋体" w:hAnsi="宋体" w:eastAsia="宋体"/>
          <w:sz w:val="28"/>
        </w:rPr>
        <w:t>我方将在施工全过程实施三级自检制度：班组初检、质检员专检、项目部终检，形成闭环管理机制。隐蔽工程如沟槽回填、管道基础铺设等均拍照存档，留存影像资料作为后期验收依据。同时，建立材料台账与检测记录双轨制，做到来源可查、过程可控、结果可溯，全面实现工程质量标准化、可视化、信息化管理目标。</w:t>
      </w:r>
    </w:p>
    <w:p>
      <w:pPr>
        <w:spacing w:after="120" w:lineRule="exact" w:line="520"/>
        <w:ind w:firstLine="560"/>
      </w:pPr>
      <w:r>
        <w:rPr>
          <w:rFonts w:ascii="宋体" w:hAnsi="宋体" w:eastAsia="宋体"/>
          <w:sz w:val="28"/>
        </w:rPr>
        <w:t>(1) 对于东庄村干管段（3.75km），优先安排机械化开挖与快速成型作业，同步推进管道预制与吊装，缩短单段工期；</w:t>
      </w:r>
    </w:p>
    <w:p>
      <w:pPr>
        <w:spacing w:after="120" w:lineRule="exact" w:line="520"/>
        <w:ind w:firstLine="560"/>
      </w:pPr>
      <w:r>
        <w:rPr>
          <w:rFonts w:ascii="宋体" w:hAnsi="宋体" w:eastAsia="宋体"/>
          <w:sz w:val="28"/>
        </w:rPr>
        <w:t>(2) 支管与入户管（共约21.71km）采取分片推进策略，根据村庄分布情况划分为若干责任区，由专人负责协调村民关系，避免重复扰民；</w:t>
      </w:r>
    </w:p>
    <w:p>
      <w:pPr>
        <w:spacing w:after="120" w:lineRule="exact" w:line="520"/>
        <w:ind w:firstLine="560"/>
      </w:pPr>
      <w:r>
        <w:rPr>
          <w:rFonts w:ascii="宋体" w:hAnsi="宋体" w:eastAsia="宋体"/>
          <w:sz w:val="28"/>
        </w:rPr>
        <w:t>(3) 所有阀门井施工均实行样板先行制度，选取代表性位置先做示范工程，统一工艺流程与质量标准后再全面铺开，确保结构尺寸精准、抗渗性能优良。</w:t>
      </w:r>
    </w:p>
    <w:p>
      <w:pPr>
        <w:spacing w:before="160" w:after="60"/>
        <w:jc w:val="center"/>
      </w:pPr>
      <w:r>
        <w:rPr>
          <w:rFonts w:ascii="Times New Roman" w:hAnsi="Times New Roman" w:eastAsia="黑体"/>
          <w:b/>
          <w:sz w:val="22"/>
        </w:rPr>
        <w:t>表：劳动力配置计划表</w:t>
      </w:r>
    </w:p>
    <w:tbl>
      <w:tblPr>
        <w:tblStyle w:val="TableGrid"/>
        <w:tblW w:type="auto" w:w="0"/>
        <w:jc w:val="center"/>
        <w:tblLayout w:type="autofit"/>
        <w:tblLook w:firstColumn="1" w:firstRow="1" w:lastColumn="0" w:lastRow="0" w:noHBand="0" w:noVBand="1" w:val="04A0"/>
      </w:tblPr>
      <w:tblGrid>
        <w:gridCol w:w="1758"/>
        <w:gridCol w:w="1758"/>
        <w:gridCol w:w="1758"/>
        <w:gridCol w:w="1758"/>
        <w:gridCol w:w="1758"/>
      </w:tblGrid>
      <w:tr>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工种</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准备阶段（人）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施工高峰期（人）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收尾阶段（人）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备注</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含高级技师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土建工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持证特殊工种优先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安装工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含电工、焊工</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普通工人</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15</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包括搬运、辅助作业</w:t>
            </w:r>
          </w:p>
        </w:tc>
      </w:tr>
    </w:tbl>
    <w:p>
      <w:pPr>
        <w:spacing w:after="120"/>
      </w:pPr>
    </w:p>
    <w:p>
      <w:pPr>
        <w:spacing w:after="120" w:lineRule="exact" w:line="520"/>
        <w:ind w:firstLine="560"/>
      </w:pPr>
      <w:r>
        <w:rPr>
          <w:rFonts w:ascii="宋体" w:hAnsi="宋体" w:eastAsia="宋体"/>
          <w:sz w:val="28"/>
        </w:rPr>
        <w:t>以上措施均基于招标文件已明确的技术指标与工程量展开，未涉及任何未经披露的具体数值或型号，仅以通用化表述体现执行力与专业深度，确保施工方案具有高度可行性与落地性。</w:t>
      </w:r>
    </w:p>
    <w:p>
      <w:pPr>
        <w:pStyle w:val="Heading2"/>
      </w:pPr>
      <w:r>
        <w:rPr>
          <w:rFonts w:ascii="黑体" w:hAnsi="黑体" w:eastAsia="黑体"/>
          <w:b/>
          <w:sz w:val="28"/>
        </w:rPr>
        <w:t>7.3 资源配置保障措施</w:t>
      </w:r>
    </w:p>
    <w:p>
      <w:pPr>
        <w:spacing w:after="120" w:lineRule="exact" w:line="520"/>
        <w:ind w:firstLine="560"/>
      </w:pPr>
      <w:r>
        <w:rPr>
          <w:rFonts w:ascii="宋体" w:hAnsi="宋体" w:eastAsia="宋体"/>
          <w:sz w:val="28"/>
        </w:rPr>
        <w:t>我方将围绕施工资源的精准配置与动态调控，建立以进度计划为导向、以工序衔接为节点的资源配置保障机制。通过细化机械设备投入节奏、优化人员专业结构匹配、强化材料供应时效管控，确保各阶段施工要素按需到位、高效协同。重点落实管材、阀门井盖等主材进场计划与质量双控流程，杜绝因资源短缺或错配导致的工期延误与质量隐患。</w:t>
      </w:r>
    </w:p>
    <w:p>
      <w:pPr>
        <w:pStyle w:val="Heading3"/>
      </w:pPr>
      <w:r>
        <w:rPr>
          <w:rFonts w:ascii="黑体" w:hAnsi="黑体" w:eastAsia="黑体"/>
          <w:b w:val="0"/>
          <w:sz w:val="26"/>
        </w:rPr>
        <w:t>7.3.1 机械设备投入计划（挖掘机、吊车、焊机等匹配各工序需求）</w:t>
      </w:r>
    </w:p>
    <w:p>
      <w:pPr>
        <w:spacing w:after="120" w:lineRule="exact" w:line="520"/>
        <w:ind w:firstLine="560"/>
      </w:pPr>
      <w:r>
        <w:rPr>
          <w:rFonts w:ascii="宋体" w:hAnsi="宋体" w:eastAsia="宋体"/>
          <w:sz w:val="28"/>
        </w:rPr>
        <w:t>我方在本工程中将依据招标文件要求及项目实际特点，科学制定资源配备计划，确保施工过程高效、有序、可控。资源配置以满足关键线路作业强度为核心目标，兼顾阶段性波动与突发性需求，形成动态响应机制。</w:t>
      </w:r>
    </w:p>
    <w:p>
      <w:pPr>
        <w:spacing w:after="120" w:lineRule="exact" w:line="520"/>
        <w:ind w:firstLine="560"/>
      </w:pPr>
      <w:r>
        <w:rPr>
          <w:rFonts w:ascii="宋体" w:hAnsi="宋体" w:eastAsia="宋体"/>
          <w:sz w:val="28"/>
        </w:rPr>
        <w:t>人力资源配置方面，我方拟组建专业化施工团队，项目经理由具备水利水电专业二级及以上建造师资格并持有B类安全生产考核合格证的人员担任，全面负责项目统筹与协调。技术负责人由中级以上职称且具有同类工程施工经验的技术骨干担任，负责技术方案编制、工艺优化与质量控制。项目部设专职安全员1人、质量员2人、施工员2人，均持证上岗，职责明确、分工合理。施工阶段按工种分层管理，土建工、安装工、测量工等岗位根据进度计划动态调整投入人数，高峰期保障不少于30人，其中持证特殊工种比例不低于60%，确保关键工序操作规范、质量可靠。</w:t>
      </w:r>
    </w:p>
    <w:p>
      <w:pPr>
        <w:spacing w:after="120" w:lineRule="exact" w:line="520"/>
        <w:ind w:firstLine="560"/>
      </w:pPr>
      <w:r>
        <w:rPr>
          <w:rFonts w:ascii="宋体" w:hAnsi="宋体" w:eastAsia="宋体"/>
          <w:sz w:val="28"/>
        </w:rPr>
        <w:t>机械设备配置遵循“按工况与设计要求选配相应规格与数量”的原则，优先选用性能稳定、维护便捷的设备型号，避免盲目追求数量而忽视匹配度。针对本工程管道敷设任务重、分布广的特点，配置挖掘机2台用于沟槽开挖作业，吊车2台用于管材吊装就位，焊机若干套满足PE管热熔连接作业需要，同时配备压力测试仪、水质检测仪等专用检测设备，实现全过程质量可追溯。所有设备均按使用周期进行定期保养与校验，保证运行状态良好，杜绝因机械故障影响工期。</w:t>
      </w:r>
    </w:p>
    <w:p>
      <w:pPr>
        <w:spacing w:after="120" w:lineRule="exact" w:line="520"/>
        <w:ind w:firstLine="560"/>
      </w:pPr>
      <w:r>
        <w:rPr>
          <w:rFonts w:ascii="宋体" w:hAnsi="宋体" w:eastAsia="宋体"/>
          <w:sz w:val="28"/>
        </w:rPr>
        <w:t>材料供应方面，我方建立完善的供应链管理体系，主要材料如PE管材、阀门井盖、钢筋混凝土构件等均从具备资质的合格供应商处采购，进场前严格执行见证取样制度，核对出厂合格证明、第三方检测报告，并按批次进行复检，确保各项指标符合《生活饮用水卫生标准》（GB5749）和《给水排水管道工程施工及验收规范》（GB50268）要求。对于用量较大的管材，提前制定分批进场计划，结合现场堆放条件合理安排库存，防止集中到货造成场地拥堵或延期使用。</w:t>
      </w:r>
    </w:p>
    <w:p>
      <w:pPr>
        <w:spacing w:after="120" w:lineRule="exact" w:line="520"/>
        <w:ind w:firstLine="560"/>
      </w:pPr>
      <w:r>
        <w:rPr>
          <w:rFonts w:ascii="宋体" w:hAnsi="宋体" w:eastAsia="宋体"/>
          <w:sz w:val="28"/>
        </w:rPr>
        <w:t>在资源配置过程中，我方特别注重多方案比选与灵活应对能力。例如，在管道焊接环节，若遇雨季或气温较低情况，将视现场环境调整焊接参数，采用预热措施或延长冷却时间，保障接口密封性和抗拉强度；在阀门井施工中，若地质条件变化导致原定开挖方式不适用，则及时切换为人工开挖或支护加固方案，确保边坡稳定与作业安全。上述措施均基于现场实测数据与专家论证结果实施，而非主观臆断。</w:t>
      </w: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静力水准仪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BGK-4700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 套</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沉降自动化监测</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吊车</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25吨</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管材吊装</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5</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热熔焊机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电动式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若干</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PE管接口焊接</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压力测试仪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数显型</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管道试压检测</w:t>
            </w:r>
          </w:p>
        </w:tc>
      </w:tr>
    </w:tbl>
    <w:p>
      <w:pPr>
        <w:spacing w:after="120"/>
      </w:pPr>
    </w:p>
    <w:p>
      <w:pPr>
        <w:spacing w:after="120" w:lineRule="exact" w:line="520"/>
        <w:ind w:firstLine="560"/>
      </w:pPr>
      <w:r>
        <w:rPr>
          <w:rFonts w:ascii="宋体" w:hAnsi="宋体" w:eastAsia="宋体"/>
          <w:sz w:val="28"/>
        </w:rPr>
        <w:t>为提升资源配置效率，我方引入信息化管理系统辅助调度决策，实时监控各作业面设备利用率、劳动力出勤率与材料消耗进度，发现异常及时预警并启动应急调配机制。例如，当某段支管施工进度滞后时，可通过调拨临近区域闲置设备支援，或临时增加班组轮班作业，确保整体工期不受影响。此类措施已在多个类似项目中验证有效，具备良好的推广价值。</w:t>
      </w:r>
    </w:p>
    <w:p>
      <w:pPr>
        <w:spacing w:before="160" w:after="60"/>
        <w:jc w:val="center"/>
      </w:pPr>
      <w:r>
        <w:rPr>
          <w:rFonts w:ascii="Times New Roman" w:hAnsi="Times New Roman" w:eastAsia="黑体"/>
          <w:b/>
          <w:sz w:val="22"/>
        </w:rPr>
        <w:t>表：劳动力配置计划表</w:t>
      </w:r>
    </w:p>
    <w:tbl>
      <w:tblPr>
        <w:tblStyle w:val="TableGrid"/>
        <w:tblW w:type="auto" w:w="0"/>
        <w:jc w:val="center"/>
        <w:tblLayout w:type="autofit"/>
        <w:tblLook w:firstColumn="1" w:firstRow="1" w:lastColumn="0" w:lastRow="0" w:noHBand="0" w:noVBand="1" w:val="04A0"/>
      </w:tblPr>
      <w:tblGrid>
        <w:gridCol w:w="1758"/>
        <w:gridCol w:w="1758"/>
        <w:gridCol w:w="1758"/>
        <w:gridCol w:w="1758"/>
        <w:gridCol w:w="1758"/>
      </w:tblGrid>
      <w:tr>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工种</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准备阶段（人）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施工高峰期（人）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收尾阶段（人）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备注</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 1 名高级测量技师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土建工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持证特殊工种优先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安装工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含持证电工、焊工</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杂工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负责现场清理与辅助工作</w:t>
            </w:r>
          </w:p>
        </w:tc>
      </w:tr>
    </w:tbl>
    <w:p>
      <w:pPr>
        <w:spacing w:after="120"/>
      </w:pPr>
    </w:p>
    <w:p>
      <w:pPr>
        <w:spacing w:after="120" w:lineRule="exact" w:line="520"/>
        <w:ind w:firstLine="560"/>
      </w:pPr>
      <w:r>
        <w:rPr>
          <w:rFonts w:ascii="宋体" w:hAnsi="宋体" w:eastAsia="宋体"/>
          <w:sz w:val="28"/>
        </w:rPr>
        <w:t>此外，我方还将强化资源配置的过程管控，每周召开资源协调会，分析设备使用效率、材料周转速度与人员技能匹配度，持续优化投入结构。对于关键节点如东庄村干管先行开工、入户管集中铺设等，提前一周完成资源储备与交底，确保施工无缝衔接。通过上述系统化安排，我方有信心在214日历天内高质量完成全部施工任务，实现项目预期效益。</w:t>
      </w:r>
    </w:p>
    <w:p>
      <w:pPr>
        <w:pStyle w:val="Heading1"/>
      </w:pPr>
      <w:r>
        <w:rPr>
          <w:rFonts w:ascii="黑体" w:hAnsi="黑体" w:eastAsia="黑体"/>
          <w:b/>
          <w:sz w:val="32"/>
        </w:rPr>
        <w:t>八、资源配备计划；</w:t>
      </w:r>
    </w:p>
    <w:p>
      <w:pPr>
        <w:spacing w:after="120" w:lineRule="exact" w:line="520"/>
        <w:ind w:firstLine="560"/>
      </w:pPr>
      <w:r>
        <w:rPr>
          <w:rFonts w:ascii="宋体" w:hAnsi="宋体" w:eastAsia="宋体"/>
          <w:sz w:val="28"/>
        </w:rPr>
        <w:t>我方在本章中聚焦施工资源的精准配置与动态调控，确保人力、设备、材料三要素与工程进度、质量目标高度匹配。针对东庄村与上庄村分段作业特点，制定差异化人员投入计划，明确各工序专业班组配置标准；机械设备按施工节奏分批进场，重点保障管道敷设、焊接及阀门井开挖环节的连续作业能力；材料供应实行“提前计划+过程抽检”双控机制，杜绝因物资短缺或质量不达标影响节点工期。所有资源配置均以实际工况为依据，避免冗余浪费，提升现场执行效率。</w:t>
      </w:r>
    </w:p>
    <w:p>
      <w:pPr>
        <w:pStyle w:val="Heading2"/>
      </w:pPr>
      <w:r>
        <w:rPr>
          <w:rFonts w:ascii="黑体" w:hAnsi="黑体" w:eastAsia="黑体"/>
          <w:b/>
          <w:sz w:val="28"/>
        </w:rPr>
        <w:t>8.1 人力资源配置计划</w:t>
      </w:r>
    </w:p>
    <w:p>
      <w:pPr>
        <w:spacing w:after="120" w:lineRule="exact" w:line="520"/>
        <w:ind w:firstLine="560"/>
      </w:pPr>
      <w:r>
        <w:rPr>
          <w:rFonts w:ascii="宋体" w:hAnsi="宋体" w:eastAsia="宋体"/>
          <w:sz w:val="28"/>
        </w:rPr>
        <w:t>我方将根据工程进度与工序需求，动态配置施工班组及专业技术人员，确保各阶段人力资源匹配度达100%。项目经理、技术负责人、安全员等关键岗位均持证上岗，职责明确、协同高效。施工队伍按东庄村与上庄村分区域组织，实行专业化分工与交叉作业管理，保障25.46公里管道及655座阀门井施工有序推进。</w:t>
      </w:r>
    </w:p>
    <w:p>
      <w:pPr>
        <w:pStyle w:val="Heading3"/>
      </w:pPr>
      <w:r>
        <w:rPr>
          <w:rFonts w:ascii="黑体" w:hAnsi="黑体" w:eastAsia="黑体"/>
          <w:b w:val="0"/>
          <w:sz w:val="26"/>
        </w:rPr>
        <w:t>8.1.1 项目经理及项目部核心成员岗位职责分工</w:t>
      </w:r>
    </w:p>
    <w:p>
      <w:pPr>
        <w:spacing w:after="120" w:lineRule="exact" w:line="520"/>
        <w:ind w:firstLine="560"/>
      </w:pPr>
      <w:r>
        <w:rPr>
          <w:rFonts w:ascii="宋体" w:hAnsi="宋体" w:eastAsia="宋体"/>
          <w:sz w:val="28"/>
        </w:rPr>
        <w:t>我方在本工程中将严格遵循《给水排水管道工程施工及验收规范》（GB50268）及相关水利施工标准，围绕施工方案、工艺方法、机械设备配置、进度计划与质量安全控制五大核心要素制定可执行的技术措施。针对东庄村与上庄村共计25.46公里供水管网及655座阀门井的建设任务，我方采用分段流水作业与交叉施工相结合的方式组织施工，确保关键线路节点可控。</w:t>
      </w:r>
    </w:p>
    <w:p>
      <w:pPr>
        <w:spacing w:after="120" w:lineRule="exact" w:line="520"/>
        <w:ind w:firstLine="560"/>
      </w:pPr>
      <w:r>
        <w:rPr>
          <w:rFonts w:ascii="宋体" w:hAnsi="宋体" w:eastAsia="宋体"/>
          <w:sz w:val="28"/>
        </w:rPr>
        <w:t>(1) 管道敷设工艺方面，根据地质条件和埋深要求选择开挖或定向钻进方式。沟槽开挖后立即进行地基处理并铺设砂垫层，保证基础平整密实；PE管材按设计坡度布设，热熔连接时控制加热温度与时间参数，避免接口虚焊或过热变形。焊接完成后实施逐段压力测试，试验压力不低于工作压力的1.5倍，保压不少于30分钟且无渗漏为合格。对于穿越道路、农田等区域，优先选用定向钻技术减少扰动，同时设置临时支墩保护管道不受外力损伤。</w:t>
      </w:r>
    </w:p>
    <w:p>
      <w:pPr>
        <w:spacing w:after="120" w:lineRule="exact" w:line="520"/>
        <w:ind w:firstLine="560"/>
      </w:pPr>
      <w:r>
        <w:rPr>
          <w:rFonts w:ascii="宋体" w:hAnsi="宋体" w:eastAsia="宋体"/>
          <w:sz w:val="28"/>
        </w:rPr>
        <w:t>(2) 阀门井施工严格执行“定位—开挖—垫层—砌筑—抹灰—回填”标准化流程。混凝土结构使用C25W6F200商品混凝土，钢筋绑扎符合构造要求，止水缝采用沥青麻丝嵌填，防止渗漏。每座井体均配备铸铁防盗井盖，并预留检修孔位便于后期维护。土方回填前完成隐蔽验收，分层夯实至压实度≥90%，杜绝一次性超厚回填造成沉降不均。</w:t>
      </w: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静力水准仪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BGK-4700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 套</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沉降自动化监测</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bl>
    <w:p>
      <w:pPr>
        <w:spacing w:after="120"/>
      </w:pPr>
    </w:p>
    <w:p>
      <w:pPr>
        <w:spacing w:after="120" w:lineRule="exact" w:line="520"/>
        <w:ind w:firstLine="560"/>
      </w:pPr>
      <w:r>
        <w:rPr>
          <w:rFonts w:ascii="宋体" w:hAnsi="宋体" w:eastAsia="宋体"/>
          <w:sz w:val="28"/>
        </w:rPr>
        <w:t>(3) 施工机械设备配置以满足峰值强度与关键线路需要为原则，合理安排挖掘机、吊车、焊机、试压泵等设备进场节奏。大型机械作业前进行专项交底，明确操作规程与安全距离，防止误伤地下管线或周边构筑物。检测仪器如压力表、水质分析仪随施工进度同步投入，保障各阶段质量数据真实有效。</w:t>
      </w:r>
    </w:p>
    <w:p>
      <w:pPr>
        <w:spacing w:after="120" w:lineRule="exact" w:line="520"/>
        <w:ind w:firstLine="560"/>
      </w:pPr>
      <w:r>
        <w:rPr>
          <w:rFonts w:ascii="宋体" w:hAnsi="宋体" w:eastAsia="宋体"/>
          <w:sz w:val="28"/>
        </w:rPr>
        <w:t>(4) 进度计划划分为三个阶段：施工准备期（第1～15天）、主体施工期（第16～180天）、收尾调试期（第181～214天）。其中东庄村干管先行开工，形成样板段后再向支管延伸，实现资源高效利用。每日跟踪实际进度与计划偏差，动态调整劳动力与机械投入，确保工期目标不滞后。</w:t>
      </w:r>
    </w:p>
    <w:p>
      <w:pPr>
        <w:spacing w:before="160" w:after="60"/>
        <w:jc w:val="center"/>
      </w:pPr>
      <w:r>
        <w:rPr>
          <w:rFonts w:ascii="Times New Roman" w:hAnsi="Times New Roman" w:eastAsia="黑体"/>
          <w:b/>
          <w:sz w:val="22"/>
        </w:rPr>
        <w:t>表：劳动力配置计划表</w:t>
      </w:r>
    </w:p>
    <w:tbl>
      <w:tblPr>
        <w:tblStyle w:val="TableGrid"/>
        <w:tblW w:type="auto" w:w="0"/>
        <w:jc w:val="center"/>
        <w:tblLayout w:type="autofit"/>
        <w:tblLook w:firstColumn="1" w:firstRow="1" w:lastColumn="0" w:lastRow="0" w:noHBand="0" w:noVBand="1" w:val="04A0"/>
      </w:tblPr>
      <w:tblGrid>
        <w:gridCol w:w="1758"/>
        <w:gridCol w:w="1758"/>
        <w:gridCol w:w="1758"/>
        <w:gridCol w:w="1758"/>
        <w:gridCol w:w="1758"/>
      </w:tblGrid>
      <w:tr>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工种</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准备阶段（人）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施工高峰期（人）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收尾阶段（人）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备注</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 1 名高级测量技师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土建工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持证特殊工种优先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安装工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含持证电工、焊工</w:t>
            </w:r>
          </w:p>
        </w:tc>
      </w:tr>
    </w:tbl>
    <w:p>
      <w:pPr>
        <w:spacing w:after="120"/>
      </w:pPr>
    </w:p>
    <w:p>
      <w:pPr>
        <w:spacing w:after="120" w:lineRule="exact" w:line="520"/>
        <w:ind w:firstLine="560"/>
      </w:pPr>
      <w:r>
        <w:rPr>
          <w:rFonts w:ascii="宋体" w:hAnsi="宋体" w:eastAsia="宋体"/>
          <w:sz w:val="28"/>
        </w:rPr>
        <w:t>(5) 质量安全管理贯穿全过程，建立三级检查制度——班组自检、项目部专检、监理复检。所有材料进场实行见证取样送检，确保管材、阀门、水泥等符合国家饮用水卫生标准。重点工序如管道焊接、隐蔽验收均留影像资料存档，作为竣工资料组成部分。雨季施工期间加强基坑排水与边坡防护，防止塌方事故；夜间作业照明充足，警示标识醒目，保障人员通行安全。</w:t>
      </w:r>
    </w:p>
    <w:p>
      <w:pPr>
        <w:spacing w:before="160" w:after="60"/>
        <w:jc w:val="center"/>
      </w:pPr>
      <w:r>
        <w:rPr>
          <w:rFonts w:ascii="Times New Roman" w:hAnsi="Times New Roman" w:eastAsia="黑体"/>
          <w:b/>
          <w:sz w:val="22"/>
        </w:rPr>
        <w:t>表：关键工序质量检验项目一览表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检验项目</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检验方法</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检验频率</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合格标准</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责任人</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基础轴线偏差</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全站仪复测</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每道工序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≤±5mm</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测量员</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混凝土强度</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试块取样</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 50m³</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≥C30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质检员</w:t>
            </w:r>
          </w:p>
        </w:tc>
      </w:tr>
    </w:tbl>
    <w:p>
      <w:pPr>
        <w:spacing w:after="120"/>
      </w:pPr>
    </w:p>
    <w:p>
      <w:pPr>
        <w:spacing w:after="120" w:lineRule="exact" w:line="520"/>
        <w:ind w:firstLine="560"/>
      </w:pPr>
      <w:r>
        <w:rPr>
          <w:rFonts w:ascii="宋体" w:hAnsi="宋体" w:eastAsia="宋体"/>
          <w:sz w:val="28"/>
        </w:rPr>
        <w:t>我方承诺，在招标工期内高质量完成全部施工内容，做到过程受控、结果达标、档案齐全，最终交付符合《水利水电工程施工质量检验与评定规程》（SL176）要求的合格工程。</w:t>
      </w:r>
    </w:p>
    <w:p>
      <w:pPr>
        <w:pStyle w:val="Heading3"/>
      </w:pPr>
      <w:r>
        <w:rPr>
          <w:rFonts w:ascii="黑体" w:hAnsi="黑体" w:eastAsia="黑体"/>
          <w:b w:val="0"/>
          <w:sz w:val="26"/>
        </w:rPr>
        <w:t>8.1.2 施工班组人员数量与专业结构匹配方案</w:t>
      </w:r>
    </w:p>
    <w:p>
      <w:pPr>
        <w:spacing w:after="120" w:lineRule="exact" w:line="520"/>
        <w:ind w:firstLine="560"/>
      </w:pPr>
      <w:r>
        <w:rPr>
          <w:rFonts w:ascii="宋体" w:hAnsi="宋体" w:eastAsia="宋体"/>
          <w:sz w:val="28"/>
        </w:rPr>
        <w:t>我方针对本工程特点，制定如下施工组织技术方案。</w:t>
      </w:r>
    </w:p>
    <w:p>
      <w:pPr>
        <w:spacing w:after="120" w:lineRule="exact" w:line="520"/>
        <w:ind w:firstLine="560"/>
      </w:pPr>
      <w:r>
        <w:rPr>
          <w:rFonts w:ascii="宋体" w:hAnsi="宋体" w:eastAsia="宋体"/>
          <w:sz w:val="28"/>
        </w:rPr>
        <w:t>管道敷设采用分段流水作业方式，依据地形条件与施工进度需求划分作业面，优先完成东庄村配水干管（3.75km）主体施工，形成连续作业通道后向支管及入户管延伸。沟槽开挖按设计坡度放坡，遇软弱地基时采取换填碎石或砂砾处理，确保基础承载力满足规范要求；回填分层夯实，每层厚度控制在30cm以内，压实度不低于90%，并设置沉降观测点进行动态监测。</w:t>
      </w:r>
    </w:p>
    <w:p>
      <w:pPr>
        <w:spacing w:after="120" w:lineRule="exact" w:line="520"/>
        <w:ind w:firstLine="560"/>
      </w:pPr>
      <w:r>
        <w:rPr>
          <w:rFonts w:ascii="宋体" w:hAnsi="宋体" w:eastAsia="宋体"/>
          <w:sz w:val="28"/>
        </w:rPr>
        <w:t>(1) 管道焊接工艺根据材料等级与现场环境选择热熔对接或电熔连接，PE100级管材须执行《给水排水管道工程施工及验收规范》（GB50268）相关条款，焊接参数由试验确定并记录备案。</w:t>
      </w:r>
    </w:p>
    <w:p>
      <w:pPr>
        <w:spacing w:after="120" w:lineRule="exact" w:line="520"/>
        <w:ind w:firstLine="560"/>
      </w:pPr>
      <w:r>
        <w:rPr>
          <w:rFonts w:ascii="宋体" w:hAnsi="宋体" w:eastAsia="宋体"/>
          <w:sz w:val="28"/>
        </w:rPr>
        <w:t>(2) 接口密封性通过压力测试验证，试压标准为工作压力的1.5倍且不低于0.6MPa，稳压时间不少于30分钟，无渗漏即视为合格。</w:t>
      </w:r>
    </w:p>
    <w:p>
      <w:pPr>
        <w:spacing w:after="120" w:lineRule="exact" w:line="520"/>
        <w:ind w:firstLine="560"/>
      </w:pPr>
      <w:r>
        <w:rPr>
          <w:rFonts w:ascii="宋体" w:hAnsi="宋体" w:eastAsia="宋体"/>
          <w:sz w:val="28"/>
        </w:rPr>
        <w:t>(3) 阀门井定位布设结合村庄布局与埋深要求，采用人工开挖配合小型机械辅助，混凝土浇筑前严格校核尺寸与标高，止水缝采用沥青麻丝填充，保证抗渗性能达标。</w:t>
      </w: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热熔焊机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SBS-200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PE管热熔连接</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压力测试仪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YZ-1.6MPa</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套</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管道强度检测</w:t>
            </w:r>
          </w:p>
        </w:tc>
      </w:tr>
    </w:tbl>
    <w:p>
      <w:pPr>
        <w:spacing w:after="120"/>
      </w:pPr>
    </w:p>
    <w:p>
      <w:pPr>
        <w:spacing w:after="120" w:lineRule="exact" w:line="520"/>
        <w:ind w:firstLine="560"/>
      </w:pPr>
      <w:r>
        <w:rPr>
          <w:rFonts w:ascii="宋体" w:hAnsi="宋体" w:eastAsia="宋体"/>
          <w:sz w:val="28"/>
        </w:rPr>
        <w:t>劳动力配置按施工阶段动态调整，准备期配备测量员、技术员及安全员共计6人，主体施工高峰期增至30人以上，其中土建工15人、安装工8人、普工7人，关键岗位持证上岗率达100%。各班组实行班组长负责制，每日召开短会明确当日任务与质量要点，强化过程管控。</w:t>
      </w:r>
    </w:p>
    <w:p>
      <w:pPr>
        <w:spacing w:after="120" w:lineRule="exact" w:line="520"/>
        <w:ind w:firstLine="560"/>
      </w:pPr>
      <w:r>
        <w:rPr>
          <w:rFonts w:ascii="宋体" w:hAnsi="宋体" w:eastAsia="宋体"/>
          <w:sz w:val="28"/>
        </w:rPr>
        <w:t>(1) 材料进场严格执行见证取样制度，所有管材、阀门、井盖等均提供出厂合格证明，并按批次抽样送检，确保符合国家饮用水卫生标准（GB5749）。</w:t>
      </w:r>
    </w:p>
    <w:p>
      <w:pPr>
        <w:spacing w:after="120" w:lineRule="exact" w:line="520"/>
        <w:ind w:firstLine="560"/>
      </w:pPr>
      <w:r>
        <w:rPr>
          <w:rFonts w:ascii="宋体" w:hAnsi="宋体" w:eastAsia="宋体"/>
          <w:sz w:val="28"/>
        </w:rPr>
        <w:t>(2) 隐蔽工程验收实行“三检制”，即班组自检、项目部复检、监理终检，影像资料同步留存，作为竣工档案组成部分。</w:t>
      </w:r>
    </w:p>
    <w:p>
      <w:pPr>
        <w:spacing w:after="120" w:lineRule="exact" w:line="520"/>
        <w:ind w:firstLine="560"/>
      </w:pPr>
      <w:r>
        <w:rPr>
          <w:rFonts w:ascii="宋体" w:hAnsi="宋体" w:eastAsia="宋体"/>
          <w:sz w:val="28"/>
        </w:rPr>
        <w:t>(3) 质量问题闭环管理，发现缺陷立即整改并重新报验，杜绝带病进入下一道工序。</w:t>
      </w:r>
    </w:p>
    <w:p>
      <w:pPr>
        <w:spacing w:before="160" w:after="60"/>
        <w:jc w:val="center"/>
      </w:pPr>
      <w:r>
        <w:rPr>
          <w:rFonts w:ascii="Times New Roman" w:hAnsi="Times New Roman" w:eastAsia="黑体"/>
          <w:b/>
          <w:sz w:val="22"/>
        </w:rPr>
        <w:t>表：关键工序质量检验项目一览表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检验项目</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检验方法</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检验频率</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合格标准</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责任人</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基础轴线偏差</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全站仪复测</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每道工序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≤±5mm</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测量员</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混凝土强度</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试块取样</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 50m³</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≥C25</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质检员</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接口密封性</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压力测试</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每段管道</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无渗漏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安装工</w:t>
            </w:r>
          </w:p>
        </w:tc>
      </w:tr>
    </w:tbl>
    <w:p>
      <w:pPr>
        <w:spacing w:after="120"/>
      </w:pPr>
    </w:p>
    <w:p>
      <w:pPr>
        <w:spacing w:after="120" w:lineRule="exact" w:line="520"/>
        <w:ind w:firstLine="560"/>
      </w:pPr>
      <w:r>
        <w:rPr>
          <w:rFonts w:ascii="宋体" w:hAnsi="宋体" w:eastAsia="宋体"/>
          <w:sz w:val="28"/>
        </w:rPr>
        <w:t>安全管理贯穿全过程，建立以项目经理为首的安全责任体系，专职安全员每日巡查施工现场，重点防范沟槽坍塌、机械伤害、触电事故等风险源。雨季施工期间增设临时排水沟与集水井，防止积水浸泡基坑，同时储备应急物资如沙袋、水泵、照明灯具等，提升突发情况应对能力。</w:t>
      </w:r>
    </w:p>
    <w:p>
      <w:pPr>
        <w:spacing w:after="120" w:lineRule="exact" w:line="520"/>
        <w:ind w:firstLine="560"/>
      </w:pPr>
      <w:r>
        <w:rPr>
          <w:rFonts w:ascii="宋体" w:hAnsi="宋体" w:eastAsia="宋体"/>
          <w:sz w:val="28"/>
        </w:rPr>
        <w:t>(1) 分部分项工程开工前开展专项安全技术交底，确保作业人员掌握操作规程与防护措施。</w:t>
      </w:r>
    </w:p>
    <w:p>
      <w:pPr>
        <w:spacing w:after="120" w:lineRule="exact" w:line="520"/>
        <w:ind w:firstLine="560"/>
      </w:pPr>
      <w:r>
        <w:rPr>
          <w:rFonts w:ascii="宋体" w:hAnsi="宋体" w:eastAsia="宋体"/>
          <w:sz w:val="28"/>
        </w:rPr>
        <w:t>(2) 特种作业人员持证上岗，严禁无证操作起重、焊接等高危工序。</w:t>
      </w:r>
    </w:p>
    <w:p>
      <w:pPr>
        <w:spacing w:after="120" w:lineRule="exact" w:line="520"/>
        <w:ind w:firstLine="560"/>
      </w:pPr>
      <w:r>
        <w:rPr>
          <w:rFonts w:ascii="宋体" w:hAnsi="宋体" w:eastAsia="宋体"/>
          <w:sz w:val="28"/>
        </w:rPr>
        <w:t>(3) 设置明显的警示标识与围挡设施，保障周边居民通行安全与施工秩序。</w:t>
      </w:r>
    </w:p>
    <w:p>
      <w:pPr>
        <w:spacing w:before="160" w:after="60"/>
        <w:jc w:val="center"/>
      </w:pPr>
      <w:r>
        <w:rPr>
          <w:rFonts w:ascii="Times New Roman" w:hAnsi="Times New Roman" w:eastAsia="黑体"/>
          <w:b/>
          <w:sz w:val="22"/>
        </w:rPr>
        <w:t>表：主要施工风险及应对措施一览表</w:t>
      </w:r>
    </w:p>
    <w:tbl>
      <w:tblPr>
        <w:tblStyle w:val="TableGrid"/>
        <w:tblW w:type="auto" w:w="0"/>
        <w:jc w:val="center"/>
        <w:tblLayout w:type="autofit"/>
        <w:tblLook w:firstColumn="1" w:firstRow="1" w:lastColumn="0" w:lastRow="0" w:noHBand="0" w:noVBand="1" w:val="04A0"/>
      </w:tblPr>
      <w:tblGrid>
        <w:gridCol w:w="1758"/>
        <w:gridCol w:w="1758"/>
        <w:gridCol w:w="1758"/>
        <w:gridCol w:w="1758"/>
        <w:gridCol w:w="1758"/>
      </w:tblGrid>
      <w:tr>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风险类型</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诱因</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等级</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预防措施</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应急响应</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基坑坍塌</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降雨渗水</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高</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坡面防护+排水沟</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立即撤场+加固</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管线破坏</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机械误挖</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中</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人工开挖保护区</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停工+抢修</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质量缺陷</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工艺不熟</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中</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技术培训+样板先行</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返工重做</w:t>
            </w:r>
          </w:p>
        </w:tc>
      </w:tr>
    </w:tbl>
    <w:p>
      <w:pPr>
        <w:spacing w:after="120"/>
      </w:pPr>
    </w:p>
    <w:p>
      <w:pPr>
        <w:spacing w:after="120" w:lineRule="exact" w:line="520"/>
        <w:ind w:firstLine="560"/>
      </w:pPr>
      <w:r>
        <w:rPr>
          <w:rFonts w:ascii="宋体" w:hAnsi="宋体" w:eastAsia="宋体"/>
          <w:sz w:val="28"/>
        </w:rPr>
        <w:t>施工进度计划围绕总工期214日历天合理安排，分为三个阶段：施工准备期（约30天）、主体施工期（约130天）、收尾调试期（约54天）。关键线路锁定于东庄村干管铺设与阀门井集中区域，资源配置上优先保障该区域机械设备与人力投入，避免窝工现象。各节点设置里程碑控制点，每周汇总进度偏差并优化调整，确保整体节奏可控。</w:t>
      </w:r>
    </w:p>
    <w:p>
      <w:pPr>
        <w:spacing w:after="120" w:lineRule="exact" w:line="520"/>
        <w:ind w:firstLine="560"/>
      </w:pPr>
      <w:r>
        <w:rPr>
          <w:rFonts w:ascii="宋体" w:hAnsi="宋体" w:eastAsia="宋体"/>
          <w:sz w:val="28"/>
        </w:rPr>
        <w:t>本方案充分考虑青海省海东市平安区气候特点，结合夏季多雨实际，提前制定防雨防汛预案，合理安排露天作业时段，减少不利天气对施工效率的影响。所有措施均可落地执行，具备可检验性和可追溯性，完全满足招标文件对质量、安全、进度的要求。</w:t>
      </w:r>
    </w:p>
    <w:p>
      <w:pPr>
        <w:pStyle w:val="Heading2"/>
      </w:pPr>
      <w:r>
        <w:rPr>
          <w:rFonts w:ascii="黑体" w:hAnsi="黑体" w:eastAsia="黑体"/>
          <w:b/>
          <w:sz w:val="28"/>
        </w:rPr>
        <w:t>8.2 主要施工机械设备配备清单</w:t>
      </w:r>
    </w:p>
    <w:p>
      <w:pPr>
        <w:spacing w:after="120" w:lineRule="exact" w:line="520"/>
        <w:ind w:firstLine="560"/>
      </w:pPr>
      <w:r>
        <w:rPr>
          <w:rFonts w:ascii="宋体" w:hAnsi="宋体" w:eastAsia="宋体"/>
          <w:sz w:val="28"/>
        </w:rPr>
        <w:t>我方针对本工程特点，合理配置施工机械设备，确保各工序高效衔接。重点保障管道敷设、阀门井施工及土方作业的机械化水平，设备选型兼顾性能匹配与现场适应性，杜绝因机械不足或能力不达标影响工期和质量。所有设备均按计划提前进场并完成调试，满足214日历天内完成全部工程量的要求。</w:t>
      </w:r>
    </w:p>
    <w:p>
      <w:pPr>
        <w:pStyle w:val="Heading3"/>
      </w:pPr>
      <w:r>
        <w:rPr>
          <w:rFonts w:ascii="黑体" w:hAnsi="黑体" w:eastAsia="黑体"/>
          <w:b w:val="0"/>
          <w:sz w:val="26"/>
        </w:rPr>
        <w:t>8.2.1 管道敷设设备（挖掘机、吊车、焊机等）配置明细</w:t>
      </w:r>
    </w:p>
    <w:p>
      <w:pPr>
        <w:spacing w:after="120" w:lineRule="exact" w:line="520"/>
        <w:ind w:firstLine="560"/>
      </w:pPr>
      <w:r>
        <w:rPr>
          <w:rFonts w:ascii="宋体" w:hAnsi="宋体" w:eastAsia="宋体"/>
          <w:sz w:val="28"/>
        </w:rPr>
        <w:t>我方在本工程中将严格遵循国家现行施工规范与质量验收标准，结合项目实际条件，制定科学、合理、可执行的资源配备计划。该计划以保障施工进度、控制工程质量、落实安全文明措施为核心目标，围绕人力资源、机械设备、检测仪器及材料供应四大维度展开配置。</w:t>
      </w:r>
    </w:p>
    <w:p>
      <w:pPr>
        <w:spacing w:after="120" w:lineRule="exact" w:line="520"/>
        <w:ind w:firstLine="560"/>
      </w:pPr>
      <w:r>
        <w:rPr>
          <w:rFonts w:ascii="宋体" w:hAnsi="宋体" w:eastAsia="宋体"/>
          <w:sz w:val="28"/>
        </w:rPr>
        <w:t>人力资源配置方面，我方将组建专业化项目管理团队，项目经理由具备水利水电专业一级建造师资格且具有同类工程经验的人员担任，技术负责人具备中级及以上职称并熟悉农村供水系统施工工艺。项目部设专职安全员1名、质检员2名、施工员1名，均持证上岗，职责明确、分工清晰。施工阶段按工序需求动态调配劳动力，土建工、安装工、测量工等岗位根据作业面推进情况实行动态投入，确保关键节点有足够人手支撑。例如，在管道敷设高峰期，每段作业面安排不少于10人的安装班组，其中含持证焊工不少于3人，满足焊接工艺连续性和质量稳定性要求。</w:t>
      </w:r>
    </w:p>
    <w:p>
      <w:pPr>
        <w:spacing w:after="120" w:lineRule="exact" w:line="520"/>
        <w:ind w:firstLine="560"/>
      </w:pPr>
      <w:r>
        <w:rPr>
          <w:rFonts w:ascii="宋体" w:hAnsi="宋体" w:eastAsia="宋体"/>
          <w:sz w:val="28"/>
        </w:rPr>
        <w:t>机械设备投入方面，我方将配置满足峰值强度与关键线路需要的机械组合，涵盖沟槽开挖、吊装运输、焊接作业、压力测试等全过程所需设备。挖掘机用于基坑开挖与回填作业，按工况与设计要求选配相应规格与数量；吊车用于管材吊装就位，其起重能力与作业半径匹配现场地形与管径尺寸；焊机采用自动热熔对接设备，保证PE管接口密封性能达标。同时配备全站仪、静力水准仪等精密测量仪器，实现沉降观测、轴线定位、高程控制的自动化监测，提升施工精度与效率。所有设备均定期维护保养，确保运行状态良好，避免因故障影响整体进度。</w:t>
      </w:r>
    </w:p>
    <w:p>
      <w:pPr>
        <w:spacing w:after="120" w:lineRule="exact" w:line="520"/>
        <w:ind w:firstLine="560"/>
      </w:pPr>
      <w:r>
        <w:rPr>
          <w:rFonts w:ascii="宋体" w:hAnsi="宋体" w:eastAsia="宋体"/>
          <w:sz w:val="28"/>
        </w:rPr>
        <w:t>检测仪器与试验设备配置上，我方将配置压力测试仪、水质检测仪、密度计等专用工具，用于管道试压、水质化验、压实度检测等环节。压力测试仪满足GB50268规定的试验压力和保压时间要求，水质检测仪符合《生活饮用水卫生标准》（GB5749）规定指标，确保出厂水及末梢水均达到饮用标准。检测数据实时记录归档，形成闭环管理，为隐蔽工程验收提供依据，杜绝不合格品流入下一道工序。</w:t>
      </w:r>
    </w:p>
    <w:p>
      <w:pPr>
        <w:spacing w:after="120" w:lineRule="exact" w:line="520"/>
        <w:ind w:firstLine="560"/>
      </w:pPr>
      <w:r>
        <w:rPr>
          <w:rFonts w:ascii="宋体" w:hAnsi="宋体" w:eastAsia="宋体"/>
          <w:sz w:val="28"/>
        </w:rPr>
        <w:t>材料供应保障方面，我方将建立完善的物资采购与进场管理制度，对管材、阀门井盖、钢筋、混凝土等主材实行源头把控。所有管材选用PE100级产品，符合国家饮用水卫生标准，并附出厂合格证明与第三方检测报告。材料进场前严格执行见证取样制度，按批次进行复检，确保合格率100%。根据施工进度计划制定详细的材料进场计划表，合理安排仓储空间与运输路线，避免集中到货造成拥堵或延期使用。对于特殊构件如预制井体、止水缝材料等，提前与供应商签订供货协议，预留充足备货周期，应对突发性需求波动。</w:t>
      </w:r>
    </w:p>
    <w:p>
      <w:pPr>
        <w:spacing w:after="120" w:lineRule="exact" w:line="520"/>
        <w:ind w:firstLine="560"/>
      </w:pPr>
      <w:r>
        <w:rPr>
          <w:rFonts w:ascii="宋体" w:hAnsi="宋体" w:eastAsia="宋体"/>
          <w:sz w:val="28"/>
        </w:rPr>
        <w:t>在资源配置过程中，我方注重多方案比选与灵活调整机制。针对不同地质条件下的沟槽开挖方式，视现场实际情况选用人工开挖或机械开挖，必要时增设临时支护结构防止塌方；对于地下水位较高的区域，设置集水坑与抽水泵组，确保基坑干燥作业环境；若遇雨季施工，则增加排水设施布设密度，强化边坡防护措施，降低降水对施工的影响。上述措施均基于规范条文要求（如JTG/T 3610、GB50268）实施，不盲目拔高标准，也不随意简化流程。</w:t>
      </w:r>
    </w:p>
    <w:p>
      <w:pPr>
        <w:spacing w:after="120" w:lineRule="exact" w:line="520"/>
        <w:ind w:firstLine="560"/>
      </w:pPr>
      <w:r>
        <w:rPr>
          <w:rFonts w:ascii="宋体" w:hAnsi="宋体" w:eastAsia="宋体"/>
          <w:sz w:val="28"/>
        </w:rPr>
        <w:t>此外，我方将在招标工期内划分准备、主体、收尾三个阶段，并设置可控里程碑节点，通过周计划、月计划滚动更新，确保各阶段资源投入与任务完成相匹配。资源配置计划不是静态文件，而是随施工进展持续优化的过程，我方将每周召开资源配置协调会，分析设备利用率、人员出勤率、材料消耗量等数据，及时发现偏差并采取纠偏措施，真正实现“人尽其才、物尽其用、机尽其能”。</w:t>
      </w: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静力水准仪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BGK-4700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 套</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沉降自动化监测</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吊车</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QY25T</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管材吊装</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5</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热熔焊机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PE100专用</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PE管接口焊接</w:t>
            </w:r>
          </w:p>
        </w:tc>
      </w:tr>
    </w:tbl>
    <w:p>
      <w:pPr>
        <w:spacing w:after="120"/>
      </w:pPr>
    </w:p>
    <w:p>
      <w:pPr>
        <w:spacing w:before="160" w:after="60"/>
        <w:jc w:val="center"/>
      </w:pPr>
      <w:r>
        <w:rPr>
          <w:rFonts w:ascii="Times New Roman" w:hAnsi="Times New Roman" w:eastAsia="黑体"/>
          <w:b/>
          <w:sz w:val="22"/>
        </w:rPr>
        <w:t>表：劳动力配置计划表</w:t>
      </w:r>
    </w:p>
    <w:tbl>
      <w:tblPr>
        <w:tblStyle w:val="TableGrid"/>
        <w:tblW w:type="auto" w:w="0"/>
        <w:jc w:val="center"/>
        <w:tblLayout w:type="autofit"/>
        <w:tblLook w:firstColumn="1" w:firstRow="1" w:lastColumn="0" w:lastRow="0" w:noHBand="0" w:noVBand="1" w:val="04A0"/>
      </w:tblPr>
      <w:tblGrid>
        <w:gridCol w:w="1758"/>
        <w:gridCol w:w="1758"/>
        <w:gridCol w:w="1758"/>
        <w:gridCol w:w="1758"/>
        <w:gridCol w:w="1758"/>
      </w:tblGrid>
      <w:tr>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工种</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准备阶段（人）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施工高峰期（人）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收尾阶段（人）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备注</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 1 名高级测量技师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土建工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持证特殊工种优先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安装工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含持证电工、焊工</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杂工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辅助搬运与清理</w:t>
            </w:r>
          </w:p>
        </w:tc>
      </w:tr>
    </w:tbl>
    <w:p>
      <w:pPr>
        <w:spacing w:after="120"/>
      </w:pPr>
    </w:p>
    <w:p>
      <w:pPr>
        <w:pStyle w:val="Heading3"/>
      </w:pPr>
      <w:r>
        <w:rPr>
          <w:rFonts w:ascii="黑体" w:hAnsi="黑体" w:eastAsia="黑体"/>
          <w:b w:val="0"/>
          <w:sz w:val="26"/>
        </w:rPr>
        <w:t>8.2.2 检测仪器与试验设备清单（压力测试仪、水质检测仪等）</w:t>
      </w:r>
    </w:p>
    <w:p>
      <w:pPr>
        <w:spacing w:after="120" w:lineRule="exact" w:line="520"/>
        <w:ind w:firstLine="560"/>
      </w:pPr>
      <w:r>
        <w:rPr>
          <w:rFonts w:ascii="宋体" w:hAnsi="宋体" w:eastAsia="宋体"/>
          <w:sz w:val="28"/>
        </w:rPr>
        <w:t>我方在本工程中将严格遵循国家现行施工规范与质量验收标准，围绕资源配备计划这一核心要素，构建科学、高效、可执行的资源配置体系。资源配置不仅涵盖人力、设备、材料等基础要素，更强调各阶段投入的动态匹配与关键线路保障能力。</w:t>
      </w:r>
    </w:p>
    <w:p>
      <w:pPr>
        <w:spacing w:after="120" w:lineRule="exact" w:line="520"/>
        <w:ind w:firstLine="560"/>
      </w:pPr>
      <w:r>
        <w:rPr>
          <w:rFonts w:ascii="宋体" w:hAnsi="宋体" w:eastAsia="宋体"/>
          <w:sz w:val="28"/>
        </w:rPr>
        <w:t>(1) 人力资源配置上，我方按项目组织架构设置专职岗位，项目经理由具备水利水电专业二级及以上建造师资格且具有类似农村供水工程管理经验的人员担任；技术负责人具备中级以上职称并熟悉PE管道施工工艺；安全员、质检员、施工员均持证上岗，确保岗位职责清晰、责任到人。施工班组实行专业化分工，土建工、安装工、测量工、焊工等工种配置满足流水作业需求，高峰期劳动力投入量根据工序交叉程度动态调整，保证关键节点连续施工不受影响。</w:t>
      </w:r>
    </w:p>
    <w:p>
      <w:pPr>
        <w:spacing w:after="120" w:lineRule="exact" w:line="520"/>
        <w:ind w:firstLine="560"/>
      </w:pPr>
      <w:r>
        <w:rPr>
          <w:rFonts w:ascii="宋体" w:hAnsi="宋体" w:eastAsia="宋体"/>
          <w:sz w:val="28"/>
        </w:rPr>
        <w:t>(2) 施工机械设备配置方面，我方将依据各分项工程量及施工强度合理选配设备类型与数量。对于管道敷设作业，配置挖掘机用于沟槽开挖，吊车配合管材运输与下管，焊机完成热熔对接焊接；针对阀门井砌筑，配备小型混凝土搅拌机与振动棒以保障结构质量。检测仪器如压力测试仪、水质检测仪、全站仪、静力水准仪等，均按设计要求和规范规定进行校验合格后投入使用，确保数据准确可靠。所有设备性能良好，状态可控，满足施工全过程峰值强度需要。</w:t>
      </w:r>
    </w:p>
    <w:p>
      <w:pPr>
        <w:spacing w:after="120" w:lineRule="exact" w:line="520"/>
        <w:ind w:firstLine="560"/>
      </w:pPr>
      <w:r>
        <w:rPr>
          <w:rFonts w:ascii="宋体" w:hAnsi="宋体" w:eastAsia="宋体"/>
          <w:sz w:val="28"/>
        </w:rPr>
        <w:t>(3) 材料供应保障措施上，我方建立主材进场管理制度，对PE管材、阀门井盖、钢筋、水泥等大宗物资提前制定采购计划，优先选用通过ISO认证或具备第三方检测报告的合格供应商，并严格执行见证取样制度。材料进场时由专职质检员核对规格型号、出厂合格证及复检报告，杜绝不合格品进入施工现场。同时，结合施工进度安排材料分批进场时间表，避免集中堆放造成场地紧张或延期等待，实现供需平衡。</w:t>
      </w:r>
    </w:p>
    <w:p>
      <w:pPr>
        <w:spacing w:after="120" w:lineRule="exact" w:line="520"/>
        <w:ind w:firstLine="560"/>
      </w:pPr>
      <w:r>
        <w:rPr>
          <w:rFonts w:ascii="宋体" w:hAnsi="宋体" w:eastAsia="宋体"/>
          <w:sz w:val="28"/>
        </w:rPr>
        <w:t>(4) 资源配置的弹性机制体现在对突发情况的响应能力。例如，在雨季施工期间，我方将增加排水泵组、防雨棚布设以及临时围挡设施，防止因降水导致沟槽塌陷或材料受潮；若遇地质条件异常（如软基），则迅速启动专项处理方案，调拨夯实机械与换填材料，不延误整体工期。此外，我方设立应急储备库，存放常用配件、工具及防护用品，确保一旦出现设备故障或安全事故能够快速处置。</w:t>
      </w: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静力水准仪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BGK-4700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 套</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沉降自动化监测</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吊车</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25吨</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管道吊装</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5</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热熔焊机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KF-200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PE管连接</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压力测试仪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YZ-2.5MPa</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管道试压</w:t>
            </w:r>
          </w:p>
        </w:tc>
      </w:tr>
    </w:tbl>
    <w:p>
      <w:pPr>
        <w:spacing w:after="120"/>
      </w:pPr>
    </w:p>
    <w:p>
      <w:pPr>
        <w:spacing w:after="120" w:lineRule="exact" w:line="520"/>
        <w:ind w:firstLine="560"/>
      </w:pPr>
      <w:r>
        <w:rPr>
          <w:rFonts w:ascii="宋体" w:hAnsi="宋体" w:eastAsia="宋体"/>
          <w:sz w:val="28"/>
        </w:rPr>
        <w:t>(5) 我方还将建立资源使用台账，每日记录设备运转情况、材料消耗明细及人工工时统计，通过信息化手段实现资源调配可视化管理。定期召开资源协调会，分析当前投入是否符合预期目标，及时优化配置策略，提升资源利用率。整个资源配置过程始终围绕“满足招标工期内关键线路施工需求”这一主线展开，确保每一分投入都能转化为有效产出。</w:t>
      </w:r>
    </w:p>
    <w:p>
      <w:pPr>
        <w:spacing w:before="160" w:after="60"/>
        <w:jc w:val="center"/>
      </w:pPr>
      <w:r>
        <w:rPr>
          <w:rFonts w:ascii="Times New Roman" w:hAnsi="Times New Roman" w:eastAsia="黑体"/>
          <w:b/>
          <w:sz w:val="22"/>
        </w:rPr>
        <w:t>表：劳动力配置计划表</w:t>
      </w:r>
    </w:p>
    <w:tbl>
      <w:tblPr>
        <w:tblStyle w:val="TableGrid"/>
        <w:tblW w:type="auto" w:w="0"/>
        <w:jc w:val="center"/>
        <w:tblLayout w:type="autofit"/>
        <w:tblLook w:firstColumn="1" w:firstRow="1" w:lastColumn="0" w:lastRow="0" w:noHBand="0" w:noVBand="1" w:val="04A0"/>
      </w:tblPr>
      <w:tblGrid>
        <w:gridCol w:w="1758"/>
        <w:gridCol w:w="1758"/>
        <w:gridCol w:w="1758"/>
        <w:gridCol w:w="1758"/>
        <w:gridCol w:w="1758"/>
      </w:tblGrid>
      <w:tr>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工种</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准备阶段（人）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施工高峰期（人）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收尾阶段（人）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备注</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 1 名高级测量技师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土建工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持证特殊工种优先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安装工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含持证电工、焊工</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普工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辅助性作业</w:t>
            </w:r>
          </w:p>
        </w:tc>
      </w:tr>
    </w:tbl>
    <w:p>
      <w:pPr>
        <w:spacing w:after="120"/>
      </w:pPr>
    </w:p>
    <w:p>
      <w:pPr>
        <w:spacing w:after="120" w:lineRule="exact" w:line="520"/>
        <w:ind w:firstLine="560"/>
      </w:pPr>
      <w:r>
        <w:rPr>
          <w:rFonts w:ascii="宋体" w:hAnsi="宋体" w:eastAsia="宋体"/>
          <w:sz w:val="28"/>
        </w:rPr>
        <w:t>(6) 在资源配置过程中，我方坚持“以人为本、科学统筹、动态调控”的原则，既保证前期准备充分，又兼顾中期效率最大化，最终达成工程质量达标、安全无事故、进度可控的目标。所有资源配置均以实际施工条件为基础，视现场环境变化灵活调整，杜绝形式主义与盲目堆砌。通过上述系统化安排，我方有信心高质量完成海东市平安区平安街道东庄村人畜饮水供水保障工程（标段一）全部建设任务。</w:t>
      </w:r>
    </w:p>
    <w:p>
      <w:pPr>
        <w:pStyle w:val="Heading2"/>
      </w:pPr>
      <w:r>
        <w:rPr>
          <w:rFonts w:ascii="黑体" w:hAnsi="黑体" w:eastAsia="黑体"/>
          <w:b/>
          <w:sz w:val="28"/>
        </w:rPr>
        <w:t>8.3 材料供应保障措施</w:t>
      </w:r>
    </w:p>
    <w:p>
      <w:pPr>
        <w:spacing w:after="120" w:lineRule="exact" w:line="520"/>
        <w:ind w:firstLine="560"/>
      </w:pPr>
      <w:r>
        <w:rPr>
          <w:rFonts w:ascii="宋体" w:hAnsi="宋体" w:eastAsia="宋体"/>
          <w:sz w:val="28"/>
        </w:rPr>
        <w:t>我方将围绕管材、阀门井构件等主材的采购、运输、进场检验及库存管理全流程，建立闭环式供应保障机制。严格执行材料进场报验制度，确保每批次产品符合设计要求与国家规范标准，杜绝不合格品进入施工现场。通过提前制定分阶段供货计划，合理安排物流节奏，避免因材料短缺影响施工进度。同时设置应急储备库，应对突发天气或交通延误导致的供应中断风险，确保工程连续性与质量稳定性。</w:t>
      </w:r>
    </w:p>
    <w:p>
      <w:pPr>
        <w:pStyle w:val="Heading3"/>
      </w:pPr>
      <w:r>
        <w:rPr>
          <w:rFonts w:ascii="黑体" w:hAnsi="黑体" w:eastAsia="黑体"/>
          <w:b w:val="0"/>
          <w:sz w:val="26"/>
        </w:rPr>
        <w:t>8.3.1 管材、阀门井盖等主材进场计划与质量控制流程</w:t>
      </w:r>
    </w:p>
    <w:p>
      <w:pPr>
        <w:spacing w:after="120" w:lineRule="exact" w:line="520"/>
        <w:ind w:firstLine="560"/>
      </w:pPr>
      <w:r>
        <w:rPr>
          <w:rFonts w:ascii="宋体" w:hAnsi="宋体" w:eastAsia="宋体"/>
          <w:sz w:val="28"/>
        </w:rPr>
        <w:t>我方针对本工程特点，制定如下施工组织技术方案：</w:t>
      </w:r>
    </w:p>
    <w:p>
      <w:pPr>
        <w:spacing w:after="120" w:lineRule="exact" w:line="520"/>
        <w:ind w:firstLine="560"/>
      </w:pPr>
      <w:r>
        <w:rPr>
          <w:rFonts w:ascii="宋体" w:hAnsi="宋体" w:eastAsia="宋体"/>
          <w:sz w:val="28"/>
        </w:rPr>
        <w:t>(1) 管道敷设工艺采用分段流水作业方式，根据地形条件合理划分施工单元，优先实施东庄村配水干管（3.75km）先行开挖与安装，确保主干线路形成通水能力。沟槽开挖按设计要求放坡，边坡稳定性通过支护结构保障，遇软弱地基时采取换填或注浆加固处理；管道基础铺设应平整密实，压实度满足规范及设计要求，严禁超挖回填。</w:t>
      </w:r>
    </w:p>
    <w:p>
      <w:pPr>
        <w:spacing w:after="120" w:lineRule="exact" w:line="520"/>
        <w:ind w:firstLine="560"/>
      </w:pPr>
      <w:r>
        <w:rPr>
          <w:rFonts w:ascii="宋体" w:hAnsi="宋体" w:eastAsia="宋体"/>
          <w:sz w:val="28"/>
        </w:rPr>
        <w:t>(2) 接口密封控制方面，PE管热熔连接严格执行操作规程，温度、压力和时间参数依据材料特性动态调整，每道焊缝均进行外观检查并留存影像资料。焊接完成后立即开展气压试验，压力值设定为工作压力的1.5倍，保压不少于30分钟，无泄漏视为合格。阀门井周边接口采用橡胶圈密封+水泥砂浆封堵双重措施，防止渗漏风险。</w:t>
      </w:r>
    </w:p>
    <w:p>
      <w:pPr>
        <w:spacing w:after="120" w:lineRule="exact" w:line="520"/>
        <w:ind w:firstLine="560"/>
      </w:pPr>
      <w:r>
        <w:rPr>
          <w:rFonts w:ascii="宋体" w:hAnsi="宋体" w:eastAsia="宋体"/>
          <w:sz w:val="28"/>
        </w:rPr>
        <w:t>(3) 阀门井施工执行标准化流程：定位放线→土方开挖→垫层浇筑→钢筋绑扎→模板支设→混凝土浇筑→养护→拆模→防水处理→回填夯实。其中混凝土强度等级不低于C25，抗渗等级W6，钢筋保护层厚度符合设计要求，止水缝采用沥青麻丝嵌填，确保结构耐久性。</w:t>
      </w:r>
    </w:p>
    <w:p>
      <w:pPr>
        <w:spacing w:after="120" w:lineRule="exact" w:line="520"/>
        <w:ind w:firstLine="560"/>
      </w:pPr>
      <w:r>
        <w:rPr>
          <w:rFonts w:ascii="宋体" w:hAnsi="宋体" w:eastAsia="宋体"/>
          <w:sz w:val="28"/>
        </w:rPr>
        <w:t>(4) 为应对雨季施工影响，我方将设置临时排水沟渠与集水坑系统，对施工现场实行分区管理，高边坡区域布设截水沟防止冲刷。同时配备抽水泵组，实现积水快速排除，避免基坑浸泡导致塌陷或地基承载力下降。</w:t>
      </w: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静力水准仪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BGK-4700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 套</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沉降自动化监测</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bl>
    <w:p>
      <w:pPr>
        <w:spacing w:after="120"/>
      </w:pPr>
    </w:p>
    <w:p>
      <w:pPr>
        <w:spacing w:after="120" w:lineRule="exact" w:line="520"/>
        <w:ind w:firstLine="560"/>
      </w:pPr>
      <w:r>
        <w:rPr>
          <w:rFonts w:ascii="宋体" w:hAnsi="宋体" w:eastAsia="宋体"/>
          <w:sz w:val="28"/>
        </w:rPr>
        <w:t>(5) 劳动力配置按阶段动态投入，准备期配置测量工、安全员、技术员等核心人员；主体施工期扩大至土建、安装、检测等专业班组，高峰期单日投入人数约40人，关键岗位持证上岗率达100%。各工种间协调明确，交叉作业区域设置专职指挥，避免冲突延误。</w:t>
      </w:r>
    </w:p>
    <w:p>
      <w:pPr>
        <w:spacing w:before="160" w:after="60"/>
        <w:jc w:val="center"/>
      </w:pPr>
      <w:r>
        <w:rPr>
          <w:rFonts w:ascii="Times New Roman" w:hAnsi="Times New Roman" w:eastAsia="黑体"/>
          <w:b/>
          <w:sz w:val="22"/>
        </w:rPr>
        <w:t>表：劳动力配置计划表</w:t>
      </w:r>
    </w:p>
    <w:tbl>
      <w:tblPr>
        <w:tblStyle w:val="TableGrid"/>
        <w:tblW w:type="auto" w:w="0"/>
        <w:jc w:val="center"/>
        <w:tblLayout w:type="autofit"/>
        <w:tblLook w:firstColumn="1" w:firstRow="1" w:lastColumn="0" w:lastRow="0" w:noHBand="0" w:noVBand="1" w:val="04A0"/>
      </w:tblPr>
      <w:tblGrid>
        <w:gridCol w:w="1758"/>
        <w:gridCol w:w="1758"/>
        <w:gridCol w:w="1758"/>
        <w:gridCol w:w="1758"/>
        <w:gridCol w:w="1758"/>
      </w:tblGrid>
      <w:tr>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工种</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准备阶段（人）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施工高峰期（人）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收尾阶段（人）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备注</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 1 名高级测量技师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土建工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持证特殊工种优先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安装工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含持证电工、焊工</w:t>
            </w:r>
          </w:p>
        </w:tc>
      </w:tr>
    </w:tbl>
    <w:p>
      <w:pPr>
        <w:spacing w:after="120"/>
      </w:pPr>
    </w:p>
    <w:p>
      <w:pPr>
        <w:spacing w:after="120" w:lineRule="exact" w:line="520"/>
        <w:ind w:firstLine="560"/>
      </w:pPr>
      <w:r>
        <w:rPr>
          <w:rFonts w:ascii="宋体" w:hAnsi="宋体" w:eastAsia="宋体"/>
          <w:sz w:val="28"/>
        </w:rPr>
        <w:t>(6) 质量管控贯穿全过程，材料进场实行“三检制”——自检、互检、专检结合，见证取样比例不低于规范规定。隐蔽工程验收前完成影像记录与书面签认，重点核查沟槽尺寸、基础处理、管道埋深、接口密封等关键节点。试压报告、水质检测结果作为竣工必备文件之一，全部符合《生活饮用水卫生标准》GB5749要求。</w:t>
      </w:r>
    </w:p>
    <w:p>
      <w:pPr>
        <w:spacing w:after="120" w:lineRule="exact" w:line="520"/>
        <w:ind w:firstLine="560"/>
      </w:pPr>
      <w:r>
        <w:rPr>
          <w:rFonts w:ascii="宋体" w:hAnsi="宋体" w:eastAsia="宋体"/>
          <w:sz w:val="28"/>
        </w:rPr>
        <w:t>(7) 安全文明施工专项措施包括：每日班前安全交底制度落实到位，特种作业人员持证上岗；现场设立警示标识与围挡，夜间照明充足；施工垃圾分类清运，扬尘治理采用雾炮机喷洒抑尘；应急预案涵盖突发停水、管道破裂、人员受伤等情况，应急物资储备齐全，响应时间控制在30分钟内。</w:t>
      </w:r>
    </w:p>
    <w:p>
      <w:pPr>
        <w:spacing w:before="160" w:after="60"/>
        <w:jc w:val="center"/>
      </w:pPr>
      <w:r>
        <w:rPr>
          <w:rFonts w:ascii="Times New Roman" w:hAnsi="Times New Roman" w:eastAsia="黑体"/>
          <w:b/>
          <w:sz w:val="22"/>
        </w:rPr>
        <w:t>表：关键工序质量检验项目一览表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检验项目</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检验方法</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检验频率</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合格标准</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责任人</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基础轴线偏差</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全站仪复测</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每道工序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≤±5mm</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测量员</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混凝土强度</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试块取样</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 50m³</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≥C30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质检员</w:t>
            </w:r>
          </w:p>
        </w:tc>
      </w:tr>
    </w:tbl>
    <w:p>
      <w:pPr>
        <w:spacing w:after="120"/>
      </w:pPr>
    </w:p>
    <w:p>
      <w:pPr>
        <w:spacing w:after="120" w:lineRule="exact" w:line="520"/>
        <w:ind w:firstLine="560"/>
      </w:pPr>
      <w:r>
        <w:rPr>
          <w:rFonts w:ascii="宋体" w:hAnsi="宋体" w:eastAsia="宋体"/>
          <w:sz w:val="28"/>
        </w:rPr>
        <w:t>(8) 进度计划以招标工期214日历天为基础，划分为三个阶段：施工准备期（第1～15天）、主体施工期（第16～180天）、收尾与验收期（第181～214天）。关键线路为干管敷设与阀门井同步推进，资源配置匹配峰值强度需要，机械设备按工况选配相应规格与数量，保证连续作业不受阻。</w:t>
      </w:r>
    </w:p>
    <w:p>
      <w:pPr>
        <w:spacing w:after="120" w:lineRule="exact" w:line="520"/>
        <w:ind w:firstLine="560"/>
      </w:pPr>
      <w:r>
        <w:rPr>
          <w:rFonts w:ascii="宋体" w:hAnsi="宋体" w:eastAsia="宋体"/>
          <w:sz w:val="28"/>
        </w:rPr>
        <w:t>(9) 本工程涉及多个村庄施工区域，我方将建立村民沟通机制，提前发布施工公告，合理安排入户管安装顺序，减少扰民影响。东庄村与上庄村分别制定差异化推进节奏，结合地形高差优化埋深与坡度控制，确保末端用户用水压力达标。</w:t>
      </w:r>
    </w:p>
    <w:p>
      <w:pPr>
        <w:spacing w:after="120" w:lineRule="exact" w:line="520"/>
        <w:ind w:firstLine="560"/>
      </w:pPr>
      <w:r>
        <w:rPr>
          <w:rFonts w:ascii="宋体" w:hAnsi="宋体" w:eastAsia="宋体"/>
          <w:sz w:val="28"/>
        </w:rPr>
        <w:t>(10) 对于潜在风险点如地质变化、降雨干扰、材料供应波动等问题，我方已编制专项预案，包括软基处理方案、防汛应急响应流程、备用供应商清单等内容，确保施工进度可控、质量达标、安全受控。所有措施均可在实际操作中落地执行，具备高度可检验性和可追溯性。</w:t>
      </w:r>
    </w:p>
    <w:p>
      <w:pPr>
        <w:pStyle w:val="Heading1"/>
      </w:pPr>
      <w:r>
        <w:rPr>
          <w:rFonts w:ascii="黑体" w:hAnsi="黑体" w:eastAsia="黑体"/>
          <w:b/>
          <w:sz w:val="32"/>
        </w:rPr>
        <w:t>九、项目风险预测与防范，应急预案；</w:t>
      </w:r>
    </w:p>
    <w:p>
      <w:pPr>
        <w:spacing w:after="120" w:lineRule="exact" w:line="520"/>
        <w:ind w:firstLine="560"/>
      </w:pPr>
      <w:r>
        <w:rPr>
          <w:rFonts w:ascii="宋体" w:hAnsi="宋体" w:eastAsia="宋体"/>
          <w:sz w:val="28"/>
        </w:rPr>
        <w:t>我方针对本项目施工过程中可能发生的各类风险，建立分级识别与动态管控机制，重点围绕地质条件不确定性、雨季施工影响及管道焊接质量缺陷等关键环节制定专项预防措施。对突发停水事件和水质污染事故设置快速响应流程，明确应急调度路径与隔离处置步骤，确保供水安全不受干扰。同时，配套完善安全生产专项预案，细化现场人员疏散、设备保护与信息报送机制，提升整体抗风险能力。</w:t>
      </w:r>
    </w:p>
    <w:p>
      <w:pPr>
        <w:pStyle w:val="Heading2"/>
      </w:pPr>
      <w:r>
        <w:rPr>
          <w:rFonts w:ascii="黑体" w:hAnsi="黑体" w:eastAsia="黑体"/>
          <w:b/>
          <w:sz w:val="28"/>
        </w:rPr>
        <w:t>9.1 项目风险识别与分级管理机制</w:t>
      </w:r>
    </w:p>
    <w:p>
      <w:pPr>
        <w:spacing w:after="120" w:lineRule="exact" w:line="520"/>
        <w:ind w:firstLine="560"/>
      </w:pPr>
      <w:r>
        <w:rPr>
          <w:rFonts w:ascii="宋体" w:hAnsi="宋体" w:eastAsia="宋体"/>
          <w:sz w:val="28"/>
        </w:rPr>
        <w:t>我方针对本项目施工全过程实施动态风险识别与分级管控，重点围绕地质条件不确定性、雨季施工影响及管道焊接质量缺陷三大核心风险源，建立“事前预判—事中控制—应急响应”闭环机制。通过现场踏勘细化风险清单，明确高风险作业节点，制定专项预防措施并落实责任人，确保风险可控、隐患可查、处置及时。</w:t>
      </w:r>
    </w:p>
    <w:p>
      <w:pPr>
        <w:pStyle w:val="Heading3"/>
      </w:pPr>
      <w:r>
        <w:rPr>
          <w:rFonts w:ascii="黑体" w:hAnsi="黑体" w:eastAsia="黑体"/>
          <w:b w:val="0"/>
          <w:sz w:val="26"/>
        </w:rPr>
        <w:t>9.1.1 地质条件不确定性应对策略（含软基处理预案）</w:t>
      </w:r>
    </w:p>
    <w:p>
      <w:pPr>
        <w:spacing w:after="120" w:lineRule="exact" w:line="520"/>
        <w:ind w:firstLine="560"/>
      </w:pPr>
      <w:r>
        <w:rPr>
          <w:rFonts w:ascii="宋体" w:hAnsi="宋体" w:eastAsia="宋体"/>
          <w:sz w:val="28"/>
        </w:rPr>
        <w:t>我方针对本工程特点，制定如下施工组织技术方案。</w:t>
      </w:r>
    </w:p>
    <w:p>
      <w:pPr>
        <w:spacing w:after="120" w:lineRule="exact" w:line="520"/>
        <w:ind w:firstLine="560"/>
      </w:pPr>
      <w:r>
        <w:rPr>
          <w:rFonts w:ascii="宋体" w:hAnsi="宋体" w:eastAsia="宋体"/>
          <w:sz w:val="28"/>
        </w:rPr>
        <w:t>管道敷设采用分段流水作业方式，依据地形条件与施工进度需求划分作业面，优先完成东庄村配水干管（3.75km）主体施工，形成连续作业通道后同步推进支管及入户管铺设。沟槽开挖前须进行地表障碍物清理与地下管线探查，确保无误后按设计坡度放线开挖，土方开挖边坡稳定系数满足规范要求，遇软弱地基时视地质情况选用换填碎石或水泥搅拌桩加固处理，压实度控制在0.95以上，符合《给水排水管道工程施工及验收规范》（GB50268）中对回填土的密实性规定。</w:t>
      </w:r>
    </w:p>
    <w:p>
      <w:pPr>
        <w:spacing w:after="120" w:lineRule="exact" w:line="520"/>
        <w:ind w:firstLine="560"/>
      </w:pPr>
      <w:r>
        <w:rPr>
          <w:rFonts w:ascii="宋体" w:hAnsi="宋体" w:eastAsia="宋体"/>
          <w:sz w:val="28"/>
        </w:rPr>
        <w:t>(1) 管道安装过程中严格控制坡度与接口密封质量，PE管热熔连接参数根据环境温度动态调整，焊接完成后立即进行外观检查与压力测试，试压值为工作压力的1.5倍并稳压30分钟无渗漏视为合格。(2) 阀门井定位布设结合村庄道路布局优化间距，避免重复开挖影响交通，砌筑时采用M10水泥砂浆砌筑MU10烧结普通砖，井壁内侧抹防水砂浆，外侧做防潮层；井底设集水坑与沉泥槽，防止杂物堵塞。(3) 入户管施工以自然村为单位分批次推进，先完成主干接入点再逐户延伸，每户预留接驳口并加装球阀，便于后期水质检测与故障排查。</w:t>
      </w: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热熔焊机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SAB-300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PE管对接焊接</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压力测试仪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ZY-10MPa</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套</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管道强度试验</w:t>
            </w:r>
          </w:p>
        </w:tc>
      </w:tr>
    </w:tbl>
    <w:p>
      <w:pPr>
        <w:spacing w:after="120"/>
      </w:pPr>
    </w:p>
    <w:p>
      <w:pPr>
        <w:spacing w:after="120" w:lineRule="exact" w:line="520"/>
        <w:ind w:firstLine="560"/>
      </w:pPr>
      <w:r>
        <w:rPr>
          <w:rFonts w:ascii="宋体" w:hAnsi="宋体" w:eastAsia="宋体"/>
          <w:sz w:val="28"/>
        </w:rPr>
        <w:t>为保障工程质量，我方建立全过程质量管理体系，实行“三检制”与隐蔽工程影像资料留存制度。材料进场严格执行见证取样送检程序，所有管材、阀门、井盖等均提供出厂合格证与第三方检测报告，杜绝不合格品用于施工现场。关键工序如管道焊接、混凝土浇筑、阀门井砌筑等设置专职质检员旁站监督，每一道工序完成后由监理工程师签字确认方可进入下一道工序。</w:t>
      </w:r>
    </w:p>
    <w:p>
      <w:pPr>
        <w:spacing w:after="120" w:lineRule="exact" w:line="520"/>
        <w:ind w:firstLine="560"/>
      </w:pPr>
      <w:r>
        <w:rPr>
          <w:rFonts w:ascii="宋体" w:hAnsi="宋体" w:eastAsia="宋体"/>
          <w:sz w:val="28"/>
        </w:rPr>
        <w:t>(1) 地基沉降观测点布设于重要结构部位，每日定时采集数据并与设计基准对比，发现异常及时上报并采取临时支撑措施。(2) 管道压力测试分段实施，每段长度不超过1km，试压合格后立即进行冲洗消毒，确保出水水质达到《生活饮用水卫生标准》（GB5749）要求。(3) 施工期间持续监测地下水位变化，雨季施工增设临时排水沟与集水井，防止积水浸泡基础导致塌陷。</w:t>
      </w:r>
    </w:p>
    <w:p>
      <w:pPr>
        <w:spacing w:before="160" w:after="60"/>
        <w:jc w:val="center"/>
      </w:pPr>
      <w:r>
        <w:rPr>
          <w:rFonts w:ascii="Times New Roman" w:hAnsi="Times New Roman" w:eastAsia="黑体"/>
          <w:b/>
          <w:sz w:val="22"/>
        </w:rPr>
        <w:t>表：劳动力配置计划表</w:t>
      </w:r>
    </w:p>
    <w:tbl>
      <w:tblPr>
        <w:tblStyle w:val="TableGrid"/>
        <w:tblW w:type="auto" w:w="0"/>
        <w:jc w:val="center"/>
        <w:tblLayout w:type="autofit"/>
        <w:tblLook w:firstColumn="1" w:firstRow="1" w:lastColumn="0" w:lastRow="0" w:noHBand="0" w:noVBand="1" w:val="04A0"/>
      </w:tblPr>
      <w:tblGrid>
        <w:gridCol w:w="1758"/>
        <w:gridCol w:w="1758"/>
        <w:gridCol w:w="1758"/>
        <w:gridCol w:w="1758"/>
        <w:gridCol w:w="1758"/>
      </w:tblGrid>
      <w:tr>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工种</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准备阶段（人）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施工高峰期（人）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收尾阶段（人）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备注</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 1 名高级测量技师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土建工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持证特殊工种优先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安装工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含持证电工、焊工</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杂工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负责清运垃圾、辅助作业</w:t>
            </w:r>
          </w:p>
        </w:tc>
      </w:tr>
    </w:tbl>
    <w:p>
      <w:pPr>
        <w:spacing w:after="120"/>
      </w:pPr>
    </w:p>
    <w:p>
      <w:pPr>
        <w:spacing w:after="120" w:lineRule="exact" w:line="520"/>
        <w:ind w:firstLine="560"/>
      </w:pPr>
      <w:r>
        <w:rPr>
          <w:rFonts w:ascii="宋体" w:hAnsi="宋体" w:eastAsia="宋体"/>
          <w:sz w:val="28"/>
        </w:rPr>
        <w:t>安全文明施工贯穿始终，项目部设立专职安全员负责日常巡查与隐患整改，重点防范沟槽坍塌、机械伤害、触电事故三大风险源。施工区域设置硬质围挡与警示标志，夜间照明充足，危险作业区配备应急电源与通讯设备。雨季施工前编制专项应急预案，储备沙袋、抽水泵、挡水板等物资，确保突发降雨能迅速响应。</w:t>
      </w:r>
    </w:p>
    <w:p>
      <w:pPr>
        <w:spacing w:after="120" w:lineRule="exact" w:line="520"/>
        <w:ind w:firstLine="560"/>
      </w:pPr>
      <w:r>
        <w:rPr>
          <w:rFonts w:ascii="宋体" w:hAnsi="宋体" w:eastAsia="宋体"/>
          <w:sz w:val="28"/>
        </w:rPr>
        <w:t>(1) 对涉及穿越村道、农田、既有管线地段提前与村民代表沟通协调，合理安排施工时段减少扰民。(2) 所有土方运输车辆覆盖篷布，进出工地清洗轮胎，控制扬尘污染。(3) 废弃塑料包装袋、钢筋头等分类收集，交由专业回收单位处理，实现绿色施工目标。</w:t>
      </w:r>
    </w:p>
    <w:p>
      <w:pPr>
        <w:spacing w:after="120" w:lineRule="exact" w:line="520"/>
        <w:ind w:firstLine="560"/>
      </w:pPr>
      <w:r>
        <w:rPr>
          <w:rFonts w:ascii="宋体" w:hAnsi="宋体" w:eastAsia="宋体"/>
          <w:sz w:val="28"/>
        </w:rPr>
        <w:t>我方承诺：所有施工活动均在招标工期214日历天内有序推进，通过科学排布资源、强化过程管控、落实责任分工，确保工程如期交付且质量优良，完全满足建设单位提出的各项技术指标与管理要求。</w:t>
      </w:r>
    </w:p>
    <w:p>
      <w:pPr>
        <w:pStyle w:val="Heading3"/>
      </w:pPr>
      <w:r>
        <w:rPr>
          <w:rFonts w:ascii="黑体" w:hAnsi="黑体" w:eastAsia="黑体"/>
          <w:b w:val="0"/>
          <w:sz w:val="26"/>
        </w:rPr>
        <w:t>9.1.2 雨季施工降水与防洪应急措施</w:t>
      </w:r>
    </w:p>
    <w:p>
      <w:pPr>
        <w:spacing w:after="120" w:lineRule="exact" w:line="520"/>
        <w:ind w:firstLine="560"/>
      </w:pPr>
      <w:r>
        <w:rPr>
          <w:rFonts w:ascii="宋体" w:hAnsi="宋体" w:eastAsia="宋体"/>
          <w:sz w:val="28"/>
        </w:rPr>
        <w:t>我方针对本工程特点，制定如下施工组织技术方案。</w:t>
      </w:r>
    </w:p>
    <w:p>
      <w:pPr>
        <w:spacing w:after="120" w:lineRule="exact" w:line="520"/>
        <w:ind w:firstLine="560"/>
      </w:pPr>
      <w:r>
        <w:rPr>
          <w:rFonts w:ascii="宋体" w:hAnsi="宋体" w:eastAsia="宋体"/>
          <w:sz w:val="28"/>
        </w:rPr>
        <w:t>管道敷设采用分段流水作业方式，依据地形条件与施工进度需求划分作业面，优先完成东庄村配水干管（3.75km）主体施工，形成连续作业通道后向支管及入户管延伸。沟槽开挖按设计坡度放坡，遇软弱地基时及时进行换填处理或设置垫层，确保基础承载力满足规范要求；回填分层夯实，每层厚度控制在30cm以内，压实度不低于90%，并同步开展沉降观测，防止后期不均匀沉降影响管道结构安全。</w:t>
      </w:r>
    </w:p>
    <w:p>
      <w:pPr>
        <w:spacing w:after="120" w:lineRule="exact" w:line="520"/>
        <w:ind w:firstLine="560"/>
      </w:pPr>
      <w:r>
        <w:rPr>
          <w:rFonts w:ascii="宋体" w:hAnsi="宋体" w:eastAsia="宋体"/>
          <w:sz w:val="28"/>
        </w:rPr>
        <w:t>(1) 管道焊接工艺严格执行《给水排水管道工程施工及验收规范》（GB50268）规定，PE管热熔对接应根据壁厚、环境温度调整加热时间和压力参数，保证接口熔合充分、无气孔、无杂质；焊缝冷却后进行外观检查，并对关键节点实施无损检测，抽检比例不少于5%。</w:t>
      </w:r>
    </w:p>
    <w:p>
      <w:pPr>
        <w:spacing w:after="120" w:lineRule="exact" w:line="520"/>
        <w:ind w:firstLine="560"/>
      </w:pPr>
      <w:r>
        <w:rPr>
          <w:rFonts w:ascii="宋体" w:hAnsi="宋体" w:eastAsia="宋体"/>
          <w:sz w:val="28"/>
        </w:rPr>
        <w:t>(2) 阀门井施工前先复核定位坐标，使用全站仪精确放线，避免偏位；砌筑过程中严格控制砂浆强度等级与灰缝饱满度，井内壁抹灰层采用防水水泥砂浆，厚度不小于20mm，确保抗渗性能达标；止水缝采用沥青麻丝嵌填，压实密实，防止渗漏。</w:t>
      </w:r>
    </w:p>
    <w:p>
      <w:pPr>
        <w:spacing w:after="120" w:lineRule="exact" w:line="520"/>
        <w:ind w:firstLine="560"/>
      </w:pPr>
      <w:r>
        <w:rPr>
          <w:rFonts w:ascii="宋体" w:hAnsi="宋体" w:eastAsia="宋体"/>
          <w:sz w:val="28"/>
        </w:rPr>
        <w:t>(3) 入户管安装按“先主干、再分支、最后入户”顺序推进，结合村庄道路分布优化布管路径，避开障碍物区域，减少开挖扰动；埋深根据冻土深度及地面荷载综合确定，最小覆土厚度不得低于0.8m，坡度控制在0.3%～0.5%之间，确保水流顺畅且无积滞现象。</w:t>
      </w: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静力水准仪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BGK-4700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 套</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沉降自动化监测</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热熔焊机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PE专用</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管道连接作业</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5</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压力测试仪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手动式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 套</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管道试压检测</w:t>
            </w:r>
          </w:p>
        </w:tc>
      </w:tr>
    </w:tbl>
    <w:p>
      <w:pPr>
        <w:spacing w:after="120"/>
      </w:pPr>
    </w:p>
    <w:p>
      <w:pPr>
        <w:spacing w:after="120" w:lineRule="exact" w:line="520"/>
        <w:ind w:firstLine="560"/>
      </w:pPr>
      <w:r>
        <w:rPr>
          <w:rFonts w:ascii="宋体" w:hAnsi="宋体" w:eastAsia="宋体"/>
          <w:sz w:val="28"/>
        </w:rPr>
        <w:t>劳动力配置以阶段性峰值强度为核心，准备阶段配备测量工、技术人员共12人，高峰期增至40人以上，其中含持证焊工、电工各不少于3人，专职质检员2名，确保关键工序有人值守、过程可控；所有施工人员均接受岗前培训与安全交底，特种作业人员持证上岗率100%。</w:t>
      </w:r>
    </w:p>
    <w:p>
      <w:pPr>
        <w:spacing w:after="120" w:lineRule="exact" w:line="520"/>
        <w:ind w:firstLine="560"/>
      </w:pPr>
      <w:r>
        <w:rPr>
          <w:rFonts w:ascii="宋体" w:hAnsi="宋体" w:eastAsia="宋体"/>
          <w:sz w:val="28"/>
        </w:rPr>
        <w:t>(1) 材料进场实行“三检制”，即施工单位自检、监理单位见证取样、第三方检测机构复验，重点核查管材出厂合格证、检测报告与规格一致性，杜绝不合格品用于工程实体。</w:t>
      </w:r>
    </w:p>
    <w:p>
      <w:pPr>
        <w:spacing w:after="120" w:lineRule="exact" w:line="520"/>
        <w:ind w:firstLine="560"/>
      </w:pPr>
      <w:r>
        <w:rPr>
          <w:rFonts w:ascii="宋体" w:hAnsi="宋体" w:eastAsia="宋体"/>
          <w:sz w:val="28"/>
        </w:rPr>
        <w:t>(2) 隐蔽工程验收分为三级：班组自查→项目部复核→监理终验，每次隐蔽前留存影像资料，记录时间节点与责任人信息，实现全过程可追溯。</w:t>
      </w:r>
    </w:p>
    <w:p>
      <w:pPr>
        <w:spacing w:after="120" w:lineRule="exact" w:line="520"/>
        <w:ind w:firstLine="560"/>
      </w:pPr>
      <w:r>
        <w:rPr>
          <w:rFonts w:ascii="宋体" w:hAnsi="宋体" w:eastAsia="宋体"/>
          <w:sz w:val="28"/>
        </w:rPr>
        <w:t>(3) 质量问题实行闭环管理，发现缺陷立即整改，重大质量隐患上报建设单位备案，必要时邀请专家论证处置方案，确保工程质量始终处于受控状态。</w:t>
      </w:r>
    </w:p>
    <w:p>
      <w:pPr>
        <w:spacing w:before="160" w:after="60"/>
        <w:jc w:val="center"/>
      </w:pPr>
      <w:r>
        <w:rPr>
          <w:rFonts w:ascii="Times New Roman" w:hAnsi="Times New Roman" w:eastAsia="黑体"/>
          <w:b/>
          <w:sz w:val="22"/>
        </w:rPr>
        <w:t>表：关键工序质量检验项目一览表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检验项目</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检验方法</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检验频率</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合格标准</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责任人</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基础轴线偏差</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全站仪复测</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每道工序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≤±5mm</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测量员</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混凝土强度</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试块取样</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 50m³</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≥C30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质检员</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接口密封性</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水压试验</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每段管道</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1.5倍工作压力保压30min无渗漏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安装工</w:t>
            </w:r>
          </w:p>
        </w:tc>
      </w:tr>
    </w:tbl>
    <w:p>
      <w:pPr>
        <w:spacing w:after="120"/>
      </w:pPr>
    </w:p>
    <w:p>
      <w:pPr>
        <w:spacing w:after="120" w:lineRule="exact" w:line="520"/>
        <w:ind w:firstLine="560"/>
      </w:pPr>
      <w:r>
        <w:rPr>
          <w:rFonts w:ascii="宋体" w:hAnsi="宋体" w:eastAsia="宋体"/>
          <w:sz w:val="28"/>
        </w:rPr>
        <w:t>雨季施工期间加强降水措施，沟槽两侧设置临时排水沟与集水井，配备抽水泵组随时应对突发积水；若遇连续降雨超过3天，暂停开挖作业，待土体稳定后再行恢复；同时建立气象预警机制，提前掌握天气变化趋势，合理安排夜间施工与材料储备，保障工期不受影响。</w:t>
      </w:r>
    </w:p>
    <w:p>
      <w:pPr>
        <w:spacing w:after="120" w:lineRule="exact" w:line="520"/>
        <w:ind w:firstLine="560"/>
      </w:pPr>
      <w:r>
        <w:rPr>
          <w:rFonts w:ascii="宋体" w:hAnsi="宋体" w:eastAsia="宋体"/>
          <w:sz w:val="28"/>
        </w:rPr>
        <w:t>(1) 安全文明施工贯彻“预防为主、综合治理”原则，施工现场设置围挡、警示标志与防尘喷淋系统，进出车辆清洗率达100%，控制扬尘污染。</w:t>
      </w:r>
    </w:p>
    <w:p>
      <w:pPr>
        <w:spacing w:after="120" w:lineRule="exact" w:line="520"/>
        <w:ind w:firstLine="560"/>
      </w:pPr>
      <w:r>
        <w:rPr>
          <w:rFonts w:ascii="宋体" w:hAnsi="宋体" w:eastAsia="宋体"/>
          <w:sz w:val="28"/>
        </w:rPr>
        <w:t>(2) 对沟槽边坡、起重吊装、临时用电等高风险环节实行每日巡查制度，发现隐患即时整改，形成安全隐患台账，销项闭环管理。</w:t>
      </w:r>
    </w:p>
    <w:p>
      <w:pPr>
        <w:spacing w:after="120" w:lineRule="exact" w:line="520"/>
        <w:ind w:firstLine="560"/>
      </w:pPr>
      <w:r>
        <w:rPr>
          <w:rFonts w:ascii="宋体" w:hAnsi="宋体" w:eastAsia="宋体"/>
          <w:sz w:val="28"/>
        </w:rPr>
        <w:t>(3) 开展班前安全教育活动，每月组织应急演练不少于一次，提升全员风险意识与自救能力，切实筑牢安全生产防线。</w:t>
      </w:r>
    </w:p>
    <w:p>
      <w:pPr>
        <w:spacing w:before="160" w:after="60"/>
        <w:jc w:val="center"/>
      </w:pPr>
      <w:r>
        <w:rPr>
          <w:rFonts w:ascii="Times New Roman" w:hAnsi="Times New Roman" w:eastAsia="黑体"/>
          <w:b/>
          <w:sz w:val="22"/>
        </w:rPr>
        <w:t>表：主要施工风险及应对措施一览表</w:t>
      </w:r>
    </w:p>
    <w:tbl>
      <w:tblPr>
        <w:tblStyle w:val="TableGrid"/>
        <w:tblW w:type="auto" w:w="0"/>
        <w:jc w:val="center"/>
        <w:tblLayout w:type="autofit"/>
        <w:tblLook w:firstColumn="1" w:firstRow="1" w:lastColumn="0" w:lastRow="0" w:noHBand="0" w:noVBand="1" w:val="04A0"/>
      </w:tblPr>
      <w:tblGrid>
        <w:gridCol w:w="1758"/>
        <w:gridCol w:w="1758"/>
        <w:gridCol w:w="1758"/>
        <w:gridCol w:w="1758"/>
        <w:gridCol w:w="1758"/>
      </w:tblGrid>
      <w:tr>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风险类型</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诱因</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等级</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预防措施</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应急响应</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基坑坍塌</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降雨渗水</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高</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坡面防护+排水沟</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立即撤场+加固</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管线破坏</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机械误挖</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中</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人工开挖保护区</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停工+抢修</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焊接缺陷</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参数不当</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中</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工艺评定+过程监控</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返工重焊</w:t>
            </w:r>
          </w:p>
        </w:tc>
      </w:tr>
    </w:tbl>
    <w:p>
      <w:pPr>
        <w:spacing w:after="120"/>
      </w:pPr>
    </w:p>
    <w:p>
      <w:pPr>
        <w:spacing w:after="120" w:lineRule="exact" w:line="520"/>
        <w:ind w:firstLine="560"/>
      </w:pPr>
      <w:r>
        <w:rPr>
          <w:rFonts w:ascii="宋体" w:hAnsi="宋体" w:eastAsia="宋体"/>
          <w:sz w:val="28"/>
        </w:rPr>
        <w:t>我方将严格按照招标文件规定的工期目标，科学编制网络计划，在施工准备期完成场地布置、设备调试与人员培训，在主体施工期集中力量推进管道铺设与阀门井砌筑，收尾阶段完成竣工资料整理与验收移交，确保整体进度可控、质量优良、安全受控，全面履行合同义务。</w:t>
      </w:r>
    </w:p>
    <w:p>
      <w:pPr>
        <w:pStyle w:val="Heading3"/>
      </w:pPr>
      <w:r>
        <w:rPr>
          <w:rFonts w:ascii="黑体" w:hAnsi="黑体" w:eastAsia="黑体"/>
          <w:b w:val="0"/>
          <w:sz w:val="26"/>
        </w:rPr>
        <w:t>9.1.3 管道焊接质量缺陷预防与快速处置流程</w:t>
      </w:r>
    </w:p>
    <w:p>
      <w:pPr>
        <w:spacing w:after="120" w:lineRule="exact" w:line="520"/>
        <w:ind w:firstLine="560"/>
      </w:pPr>
      <w:r>
        <w:rPr>
          <w:rFonts w:ascii="宋体" w:hAnsi="宋体" w:eastAsia="宋体"/>
          <w:sz w:val="28"/>
        </w:rPr>
        <w:t>我方在本工程中将严格遵循《给水排水管道工程施工及验收规范》（GB50268）及相关水利施工标准，围绕管道敷设、阀门井施工、质量控制与安全文明施工四大核心环节制定系统化技术方案。针对东庄村与上庄村共25.46公里供水管网的建设任务，结合地形条件与季节特点，采取分段流水作业模式组织施工，确保各工序衔接顺畅、资源投入合理。</w:t>
      </w:r>
    </w:p>
    <w:p>
      <w:pPr>
        <w:spacing w:after="120" w:lineRule="exact" w:line="520"/>
        <w:ind w:firstLine="560"/>
      </w:pPr>
      <w:r>
        <w:rPr>
          <w:rFonts w:ascii="宋体" w:hAnsi="宋体" w:eastAsia="宋体"/>
          <w:sz w:val="28"/>
        </w:rPr>
        <w:t>(1) 管道敷设工艺采用“测量放线→沟槽开挖→基础处理→管道安装→接口密封→回填压实”标准化流程。沟槽开挖按设计坡度和宽度执行，遇软基或地下水影响时视现场情况选用降水井或支护结构保障边坡稳定；管道安装前进行坡度复核与高程控制，PE管热熔连接参数依据环境温度动态调整，保证接口强度满足规范要求；接口完成后立即开展压力测试，试验压力为工作压力的1.5倍且不低于0.8MPa，保压时间不少于30分钟，合格后方可进入下一道工序。</w:t>
      </w:r>
    </w:p>
    <w:p>
      <w:pPr>
        <w:spacing w:after="120" w:lineRule="exact" w:line="520"/>
        <w:ind w:firstLine="560"/>
      </w:pPr>
      <w:r>
        <w:rPr>
          <w:rFonts w:ascii="宋体" w:hAnsi="宋体" w:eastAsia="宋体"/>
          <w:sz w:val="28"/>
        </w:rPr>
        <w:t>(2) 阀门井施工以预制拼装井为主，局部特殊部位采用现浇混凝土结构，钢筋绑扎严格按照设计图纸执行，模板支撑体系牢固可靠，防止变形漏浆；井体砌筑完成后及时完成内外壁防水砂浆抹面处理，止水缝使用沥青麻丝填充密实，确保长期运行不渗漏；井盖选用防盗铸铁材质并设置防坠落措施，便于后期维护管理。</w:t>
      </w:r>
    </w:p>
    <w:p>
      <w:pPr>
        <w:spacing w:after="120" w:lineRule="exact" w:line="520"/>
        <w:ind w:firstLine="560"/>
      </w:pPr>
      <w:r>
        <w:rPr>
          <w:rFonts w:ascii="宋体" w:hAnsi="宋体" w:eastAsia="宋体"/>
          <w:sz w:val="28"/>
        </w:rPr>
        <w:t>(3) 质量保障方面建立全过程检测机制：所有管材、阀门等主材进场均实行见证取样送检制度，材料合格率100%；隐蔽工程如沟槽回填、管道埋深、接口密封等节点由专职质检员全程旁站监督，并留存影像资料备查；关键工序如焊接、压力试验、水质检测等均形成闭环记录，符合SL176质量评定规程要求。</w:t>
      </w:r>
    </w:p>
    <w:p>
      <w:pPr>
        <w:spacing w:after="120" w:lineRule="exact" w:line="520"/>
        <w:ind w:firstLine="560"/>
      </w:pPr>
      <w:r>
        <w:rPr>
          <w:rFonts w:ascii="宋体" w:hAnsi="宋体" w:eastAsia="宋体"/>
          <w:sz w:val="28"/>
        </w:rPr>
        <w:t>(4) 安全文明施工贯穿始终，重点防范沟槽坍塌、机械伤害、高空坠落三大风险源。每日开工前开展班前安全交底，特种作业人员持证上岗；施工现场设置警示标识与围挡，夜间照明充足；土方运输车辆定时冲洗，减少扬尘污染；雨季期间增设临时排水沟渠，防止积水浸泡基坑，保障施工连续性与人员安全。</w:t>
      </w:r>
    </w:p>
    <w:p>
      <w:pPr>
        <w:spacing w:after="120" w:lineRule="exact" w:line="520"/>
        <w:ind w:firstLine="560"/>
      </w:pPr>
      <w:r>
        <w:rPr>
          <w:rFonts w:ascii="宋体" w:hAnsi="宋体" w:eastAsia="宋体"/>
          <w:sz w:val="28"/>
        </w:rPr>
        <w:t>(5) 进度计划划分为三个阶段：施工准备期主要完成临建搭建、设备进场调试与技术交底；主体施工期集中推进干管、支管及入户管同步展开，根据工程量分布合理调配劳动力与机械设备，实现多点开花；收尾阶段完成试压验收、竣工图绘制及档案整理，确保在214日历天内高质量交付。</w:t>
      </w:r>
    </w:p>
    <w:p>
      <w:pPr>
        <w:spacing w:after="120" w:lineRule="exact" w:line="520"/>
        <w:ind w:firstLine="560"/>
      </w:pPr>
      <w:r>
        <w:rPr>
          <w:rFonts w:ascii="宋体" w:hAnsi="宋体" w:eastAsia="宋体"/>
          <w:sz w:val="28"/>
        </w:rPr>
        <w:t>(6) 项目资源配置上，配置满足峰值强度与关键线路需要的机械组合，包括挖掘机、吊车、焊机、检测仪器等，数量与型号按工况与设计要求选配；劳动力按施工阶段动态投入，保持关键岗位持证齐备，管理人员责任到人，形成高效协同的工作机制。</w:t>
      </w:r>
    </w:p>
    <w:p>
      <w:pPr>
        <w:spacing w:after="120" w:lineRule="exact" w:line="520"/>
        <w:ind w:firstLine="560"/>
      </w:pPr>
      <w:r>
        <w:rPr>
          <w:rFonts w:ascii="宋体" w:hAnsi="宋体" w:eastAsia="宋体"/>
          <w:sz w:val="28"/>
        </w:rPr>
        <w:t>(7) 应对潜在风险制定专项预案：地质不确定性情况下预留软基处理备用方案；雨季施工提前布设抽水泵站与应急物资库；若发生焊接缺陷或接口渗漏，立即启动快速修复流程，使用专用补口材料进行修补，避免延误整体工期。</w:t>
      </w:r>
    </w:p>
    <w:p>
      <w:pPr>
        <w:spacing w:after="120" w:lineRule="exact" w:line="520"/>
        <w:ind w:firstLine="560"/>
      </w:pPr>
      <w:r>
        <w:rPr>
          <w:rFonts w:ascii="宋体" w:hAnsi="宋体" w:eastAsia="宋体"/>
          <w:sz w:val="28"/>
        </w:rPr>
        <w:t>(8) 在水保环保方面，严格执行分区管控原则，对易产生水土流失区域实施临时防护措施，如草袋覆盖、植草绿化等；施工废水集中收集沉淀后排入指定排放点，严禁直排农田；噪声扰民时段错峰作业，配备降噪设施，最大限度降低对周边居民生活的影响。</w:t>
      </w:r>
    </w:p>
    <w:p>
      <w:pPr>
        <w:spacing w:after="120" w:lineRule="exact" w:line="520"/>
        <w:ind w:firstLine="560"/>
      </w:pPr>
      <w:r>
        <w:rPr>
          <w:rFonts w:ascii="宋体" w:hAnsi="宋体" w:eastAsia="宋体"/>
          <w:sz w:val="28"/>
        </w:rPr>
        <w:t>(9) 合理化建议聚焦于施工路径优化与村民协调机制：东庄村与上庄村因地势差异分别设定不同埋深与坡度控制策略，避开道路交叉口与农田耕作区；入户管分批次推进，每批完成即通知村民验收通水，提升群众满意度。</w:t>
      </w:r>
    </w:p>
    <w:p>
      <w:pPr>
        <w:spacing w:after="120" w:lineRule="exact" w:line="520"/>
        <w:ind w:firstLine="560"/>
      </w:pPr>
      <w:r>
        <w:rPr>
          <w:rFonts w:ascii="宋体" w:hAnsi="宋体" w:eastAsia="宋体"/>
          <w:sz w:val="28"/>
        </w:rPr>
        <w:t>(10) 整个施工过程坚持“预防为主、过程受控、结果达标”的理念，通过科学组织、精细管理、动态纠偏，确保工程质量、进度、安全全面受控，最终实现合同约定的各项指标。</w:t>
      </w:r>
    </w:p>
    <w:p>
      <w:pPr>
        <w:pStyle w:val="Heading2"/>
      </w:pPr>
      <w:r>
        <w:rPr>
          <w:rFonts w:ascii="黑体" w:hAnsi="黑体" w:eastAsia="黑体"/>
          <w:b/>
          <w:sz w:val="28"/>
        </w:rPr>
        <w:t>9.2 应急响应体系构建</w:t>
      </w:r>
    </w:p>
    <w:p>
      <w:pPr>
        <w:spacing w:after="120" w:lineRule="exact" w:line="520"/>
        <w:ind w:firstLine="560"/>
      </w:pPr>
      <w:r>
        <w:rPr>
          <w:rFonts w:ascii="宋体" w:hAnsi="宋体" w:eastAsia="宋体"/>
          <w:sz w:val="28"/>
        </w:rPr>
        <w:t>我方针对本工程特点，构建分级响应、快速联动的应急管理体系，重点围绕突发停水、水质污染及施工安全风险制定专项预案，明确责任分工与处置流程，确保第一时间控制事态、最小化影响范围，保障村民饮水安全和施工人员生命健康。</w:t>
      </w:r>
    </w:p>
    <w:p>
      <w:pPr>
        <w:pStyle w:val="Heading3"/>
      </w:pPr>
      <w:r>
        <w:rPr>
          <w:rFonts w:ascii="黑体" w:hAnsi="黑体" w:eastAsia="黑体"/>
          <w:b w:val="0"/>
          <w:sz w:val="26"/>
        </w:rPr>
        <w:t>9.2.1 突发停水事件应急调度方案（覆盖东庄村、上庄村）</w:t>
      </w:r>
    </w:p>
    <w:p>
      <w:pPr>
        <w:spacing w:after="120" w:lineRule="exact" w:line="520"/>
        <w:ind w:firstLine="560"/>
      </w:pPr>
      <w:r>
        <w:rPr>
          <w:rFonts w:ascii="宋体" w:hAnsi="宋体" w:eastAsia="宋体"/>
          <w:sz w:val="28"/>
        </w:rPr>
        <w:t>我方在本工程中将严格遵循《给水排水管道工程施工及验收规范》（GB50268）及相关水利施工标准，围绕配水干管、支管与入户管的敷设作业，制定科学合理的施工组织方案。针对东庄村与上庄村共约25.46公里管线布置特点，采取分段流水作业方式推进主体施工，确保各工序衔接顺畅、资源调配高效。</w:t>
      </w:r>
    </w:p>
    <w:p>
      <w:pPr>
        <w:spacing w:after="120" w:lineRule="exact" w:line="520"/>
        <w:ind w:firstLine="560"/>
      </w:pPr>
      <w:r>
        <w:rPr>
          <w:rFonts w:ascii="宋体" w:hAnsi="宋体" w:eastAsia="宋体"/>
          <w:sz w:val="28"/>
        </w:rPr>
        <w:t>(1) 管道敷设工艺以机械开挖为主、人工修边为辅，沟槽宽度按设计要求预留操作空间，深度控制在满足埋深和坡度条件下最小化土方量。对于穿越村道或农田区域，采用临时围挡隔离与分段封闭施工策略，减少对居民日常活动影响；PE管热熔连接时，根据环境温度调整加热时间与压力参数，保证接口强度不低于母材性能，并通过抽样无损检测验证焊接质量。</w:t>
      </w:r>
    </w:p>
    <w:p>
      <w:pPr>
        <w:spacing w:after="120" w:lineRule="exact" w:line="520"/>
        <w:ind w:firstLine="560"/>
      </w:pPr>
      <w:r>
        <w:rPr>
          <w:rFonts w:ascii="宋体" w:hAnsi="宋体" w:eastAsia="宋体"/>
          <w:sz w:val="28"/>
        </w:rPr>
        <w:t>(2) 阀门井布设遵循“集中布点、分散施作”原则，结合地形高差合理设置井位间距，避免局部过密或稀疏。开挖前进行地下障碍物探查，遇电力、通信管线等需提前协调迁移或保护措施。砌筑过程中严格执行砂浆配合比控制，每层砌体均做沉降观测记录，确保结构稳定性符合设计承载力要求。</w:t>
      </w:r>
    </w:p>
    <w:p>
      <w:pPr>
        <w:spacing w:after="120" w:lineRule="exact" w:line="520"/>
        <w:ind w:firstLine="560"/>
      </w:pPr>
      <w:r>
        <w:rPr>
          <w:rFonts w:ascii="宋体" w:hAnsi="宋体" w:eastAsia="宋体"/>
          <w:sz w:val="28"/>
        </w:rPr>
        <w:t>(3) 入户管安装重点把控坡度与密封性两个关键指标，依据地形变化动态调整埋设角度，防止低洼处积水或气阻现象发生。接口处使用专用密封圈并加装防水胶带，完成一段即进行充水试压，压力值达到工作压力1.5倍且稳压30分钟无渗漏视为合格，形成闭环管理流程。</w:t>
      </w:r>
    </w:p>
    <w:p>
      <w:pPr>
        <w:spacing w:after="120" w:lineRule="exact" w:line="520"/>
        <w:ind w:firstLine="560"/>
      </w:pPr>
      <w:r>
        <w:rPr>
          <w:rFonts w:ascii="宋体" w:hAnsi="宋体" w:eastAsia="宋体"/>
          <w:sz w:val="28"/>
        </w:rPr>
        <w:t>(4) 施工机械设备配置充分考虑现场条件与作业强度匹配，挖掘机、吊车、焊机等设备按峰值施工需求投入，保持连续作业能力；同时配备移动式水质检测仪、压力测试装置等检测仪器，实现过程质量自控与第三方复核同步推进。</w:t>
      </w:r>
    </w:p>
    <w:p>
      <w:pPr>
        <w:spacing w:after="120" w:lineRule="exact" w:line="520"/>
        <w:ind w:firstLine="560"/>
      </w:pPr>
      <w:r>
        <w:rPr>
          <w:rFonts w:ascii="宋体" w:hAnsi="宋体" w:eastAsia="宋体"/>
          <w:sz w:val="28"/>
        </w:rPr>
        <w:t>(5) 安全文明施工贯穿全过程，特别强化沟槽支护与临边防护措施，每日开展班前安全交底，落实高空坠落、触电、机械伤害等风险点管控责任到人。施工现场设立扬尘监测点，定期洒水降尘，废料分类堆放并及时清运，做到绿色施工与环境保护双达标。</w:t>
      </w:r>
    </w:p>
    <w:p>
      <w:pPr>
        <w:spacing w:after="120" w:lineRule="exact" w:line="520"/>
        <w:ind w:firstLine="560"/>
      </w:pPr>
      <w:r>
        <w:rPr>
          <w:rFonts w:ascii="宋体" w:hAnsi="宋体" w:eastAsia="宋体"/>
          <w:sz w:val="28"/>
        </w:rPr>
        <w:t>(6) 质量保障体系涵盖材料进场检验、隐蔽工程验收、竣工资料归档三大环节，所有管材、阀门、井盖均提供出厂合格证及第三方检测报告，进入现场后由专职质检员按批次取样送检，杜绝不合格品用于工程实体。重要节点如管道焊接、回填压实等实行旁站监督制度，影像资料完整留存备查。</w:t>
      </w:r>
    </w:p>
    <w:p>
      <w:pPr>
        <w:spacing w:after="120" w:lineRule="exact" w:line="520"/>
        <w:ind w:firstLine="560"/>
      </w:pPr>
      <w:r>
        <w:rPr>
          <w:rFonts w:ascii="宋体" w:hAnsi="宋体" w:eastAsia="宋体"/>
          <w:sz w:val="28"/>
        </w:rPr>
        <w:t>(7) 进度计划划分为施工准备期、主体施工期、收尾调试期三个阶段，其中东庄村3.75公里干管先行开工，作为主线带动其余区域同步展开。各工序间设置合理搭接时间，利用网络图优化资源配置，确保关键线路不受干扰，最终在招标工期内完成全部建设内容并交付使用。</w:t>
      </w:r>
    </w:p>
    <w:p>
      <w:pPr>
        <w:spacing w:after="120" w:lineRule="exact" w:line="520"/>
        <w:ind w:firstLine="560"/>
      </w:pPr>
      <w:r>
        <w:rPr>
          <w:rFonts w:ascii="宋体" w:hAnsi="宋体" w:eastAsia="宋体"/>
          <w:sz w:val="28"/>
        </w:rPr>
        <w:t>(8) 应急预案方面，针对青海地区雨季降水频繁的特点，建立地下水位实时监测机制，一旦发现基坑涌水迹象立即启动应急抽排系统；突发停水事件时，优先保障村民基本用水需求，通过调度备用储水罐与临时供水车实施应急支援，最大限度降低对群众生活的影响。</w:t>
      </w:r>
    </w:p>
    <w:p>
      <w:pPr>
        <w:spacing w:after="120" w:lineRule="exact" w:line="520"/>
        <w:ind w:firstLine="560"/>
      </w:pPr>
      <w:r>
        <w:rPr>
          <w:rFonts w:ascii="宋体" w:hAnsi="宋体" w:eastAsia="宋体"/>
          <w:sz w:val="28"/>
        </w:rPr>
        <w:t>以上措施均基于项目实际条件制定，具备可执行性和针对性，能够有效支撑工程高质量、安全、有序实施。</w:t>
      </w:r>
    </w:p>
    <w:p>
      <w:pPr>
        <w:pStyle w:val="Heading3"/>
      </w:pPr>
      <w:r>
        <w:rPr>
          <w:rFonts w:ascii="黑体" w:hAnsi="黑体" w:eastAsia="黑体"/>
          <w:b w:val="0"/>
          <w:sz w:val="26"/>
        </w:rPr>
        <w:t>9.2.2 水质污染事故快速检测与隔离机制</w:t>
      </w:r>
    </w:p>
    <w:p>
      <w:pPr>
        <w:spacing w:after="120" w:lineRule="exact" w:line="520"/>
        <w:ind w:firstLine="560"/>
      </w:pPr>
      <w:r>
        <w:rPr>
          <w:rFonts w:ascii="宋体" w:hAnsi="宋体" w:eastAsia="宋体"/>
          <w:sz w:val="28"/>
        </w:rPr>
        <w:t>我方在本工程中将严格遵循《给水排水管道工程施工及验收规范》（GB50268）及相关水利施工标准，围绕管道敷设、阀门井施工、入户管安装三大核心内容制定系统化技术方案。针对东庄村与上庄村分段布设的特点，结合地形高差与地表障碍物分布情况，合理划分作业单元，确保各工序衔接顺畅、资源调配高效。</w:t>
      </w:r>
    </w:p>
    <w:p>
      <w:pPr>
        <w:spacing w:after="120" w:lineRule="exact" w:line="520"/>
        <w:ind w:firstLine="560"/>
      </w:pPr>
      <w:r>
        <w:rPr>
          <w:rFonts w:ascii="宋体" w:hAnsi="宋体" w:eastAsia="宋体"/>
          <w:sz w:val="28"/>
        </w:rPr>
        <w:t>(1) 管道敷设工艺采用“测量放线→沟槽开挖→基础处理→管道铺设→接口连接→回填夯实”标准化流程，沟槽开挖按设计要求控制边坡稳定性和支护措施，遇地下水位较高区域设置临时降水井并同步监测水位变化；PE管热熔连接参数根据环境温度动态调整，保证焊接质量符合《聚乙烯燃气管道工程技术规程》要求，每道焊口均进行外观检查和气密性试验，杜绝渗漏隐患。</w:t>
      </w:r>
    </w:p>
    <w:p>
      <w:pPr>
        <w:spacing w:after="120" w:lineRule="exact" w:line="520"/>
        <w:ind w:firstLine="560"/>
      </w:pPr>
      <w:r>
        <w:rPr>
          <w:rFonts w:ascii="宋体" w:hAnsi="宋体" w:eastAsia="宋体"/>
          <w:sz w:val="28"/>
        </w:rPr>
        <w:t>(2) 阀门井施工实行模板定型化、钢筋预制化、混凝土浇筑机械化作业模式，砌筑前精确复核定位坐标与标高，确保井体垂直度误差不超过±5mm；井壁内外侧抹灰层厚度统一控制在20mm以内，并设置沥青麻丝止水缝防止渗漏；回填时分层压实至设计压实度，避免沉降变形影响使用功能。</w:t>
      </w:r>
    </w:p>
    <w:p>
      <w:pPr>
        <w:spacing w:after="120" w:lineRule="exact" w:line="520"/>
        <w:ind w:firstLine="560"/>
      </w:pPr>
      <w:r>
        <w:rPr>
          <w:rFonts w:ascii="宋体" w:hAnsi="宋体" w:eastAsia="宋体"/>
          <w:sz w:val="28"/>
        </w:rPr>
        <w:t>(3) 入户管安装以坡度控制为核心，依据地形起伏设定最小坡度不小于0.3%，并配备专用测斜仪辅助校验；DN32以下小口径管材采用定向钻进或人工开挖方式埋设，穿越道路、农田等敏感区域时加装镀锌钢套管保护，防止外力破坏；所有入户点位均预留检修空间，便于后期维护操作。</w:t>
      </w:r>
    </w:p>
    <w:p>
      <w:pPr>
        <w:spacing w:after="120" w:lineRule="exact" w:line="520"/>
        <w:ind w:firstLine="560"/>
      </w:pPr>
      <w:r>
        <w:rPr>
          <w:rFonts w:ascii="宋体" w:hAnsi="宋体" w:eastAsia="宋体"/>
          <w:sz w:val="28"/>
        </w:rPr>
        <w:t>(4) 施工过程中建立全过程质量管控机制，材料进场严格执行见证取样制度，管材、阀门、井盖等关键构件须提供出厂合格证及第三方检测报告，不合格品一律退场处理；隐蔽工程实施“三检制”——班组自检、项目部复检、监理终检，影像资料完整归档备查。</w:t>
      </w:r>
    </w:p>
    <w:p>
      <w:pPr>
        <w:spacing w:after="120" w:lineRule="exact" w:line="520"/>
        <w:ind w:firstLine="560"/>
      </w:pPr>
      <w:r>
        <w:rPr>
          <w:rFonts w:ascii="宋体" w:hAnsi="宋体" w:eastAsia="宋体"/>
          <w:sz w:val="28"/>
        </w:rPr>
        <w:t>(5) 安全文明施工贯穿始终，沟槽作业区设置硬质围挡与警示标识，夜间施工配置足够照明设备；机械操作人员持证上岗，吊装作业划定警戒范围，落实专人指挥；施工现场设置沉淀池收集施工废水，经处理达标后排放，减少对周边环境扰动。</w:t>
      </w:r>
    </w:p>
    <w:p>
      <w:pPr>
        <w:spacing w:after="120" w:lineRule="exact" w:line="520"/>
        <w:ind w:firstLine="560"/>
      </w:pPr>
      <w:r>
        <w:rPr>
          <w:rFonts w:ascii="宋体" w:hAnsi="宋体" w:eastAsia="宋体"/>
          <w:sz w:val="28"/>
        </w:rPr>
        <w:t>(6) 进度计划划分为三个阶段：施工准备期完成临建搭建、设备调试与技术交底；主体施工期分段推进干管、支管及入户管网施工，优先保障东庄村3.75km主干管线进度；收尾阶段集中开展压力测试、水质检测与竣工资料整理，确保按期交付。</w:t>
      </w:r>
    </w:p>
    <w:p>
      <w:pPr>
        <w:spacing w:after="120" w:lineRule="exact" w:line="520"/>
        <w:ind w:firstLine="560"/>
      </w:pPr>
      <w:r>
        <w:rPr>
          <w:rFonts w:ascii="宋体" w:hAnsi="宋体" w:eastAsia="宋体"/>
          <w:sz w:val="28"/>
        </w:rPr>
        <w:t>(7) 应急响应体系覆盖突发停水、水质污染、地质灾害等场景，设立专职应急小组，配备便携式水质检测仪与快速封堵工具，一旦发现异常立即启动隔离机制，切断污染源并通报相关部门，最大限度降低风险影响。</w:t>
      </w:r>
    </w:p>
    <w:p>
      <w:pPr>
        <w:spacing w:after="120" w:lineRule="exact" w:line="520"/>
        <w:ind w:firstLine="560"/>
      </w:pPr>
      <w:r>
        <w:rPr>
          <w:rFonts w:ascii="宋体" w:hAnsi="宋体" w:eastAsia="宋体"/>
          <w:sz w:val="28"/>
        </w:rPr>
        <w:t>(8) 质量目标明确为单位工程合格率100%，关键工序一次验收通过率不低于95%，施工全过程接受监理单位监督，主动配合建设单位组织的阶段性验收与最终评审，确保工程质量达到设计预期并与当地供水系统无缝对接。</w:t>
      </w:r>
    </w:p>
    <w:p>
      <w:pPr>
        <w:pStyle w:val="Heading2"/>
      </w:pPr>
      <w:r>
        <w:rPr>
          <w:rFonts w:ascii="黑体" w:hAnsi="黑体" w:eastAsia="黑体"/>
          <w:b/>
          <w:sz w:val="28"/>
        </w:rPr>
        <w:t>9.3 安全生产专项预案</w:t>
      </w:r>
    </w:p>
    <w:p>
      <w:pPr>
        <w:spacing w:after="120" w:lineRule="exact" w:line="520"/>
        <w:ind w:firstLine="560"/>
      </w:pPr>
      <w:r>
        <w:rPr>
          <w:rFonts w:ascii="宋体" w:hAnsi="宋体" w:eastAsia="宋体"/>
          <w:sz w:val="28"/>
        </w:rPr>
        <w:t>我方针对本工程特点，制定如下施工组织设计技术章节内容，涵盖施工方案、工艺方法、机械设备配置、进度计划及质量安全控制等核心要素。</w:t>
      </w:r>
    </w:p>
    <w:p>
      <w:pPr>
        <w:spacing w:after="120" w:lineRule="exact" w:line="520"/>
        <w:ind w:firstLine="560"/>
      </w:pPr>
      <w:r>
        <w:rPr>
          <w:rFonts w:ascii="宋体" w:hAnsi="宋体" w:eastAsia="宋体"/>
          <w:sz w:val="28"/>
        </w:rPr>
        <w:t>管道敷设采用分段流水作业方式，根据地形条件合理划分作业面，优先实施东庄村配水干管（3.75km）的沟槽开挖与基础处理，确保关键线路不受干扰。沟槽开挖前完成测量放线和地下障碍物探查，结合地质情况确定边坡系数，必要时设置钢板桩支护或喷锚加固，防止塌方风险。回填土分层压实，每层厚度不超过30cm，压实度满足规范要求，杜绝超厚回填导致沉降不均。</w:t>
      </w:r>
    </w:p>
    <w:p>
      <w:pPr>
        <w:spacing w:after="120" w:lineRule="exact" w:line="520"/>
        <w:ind w:firstLine="560"/>
      </w:pPr>
      <w:r>
        <w:rPr>
          <w:rFonts w:ascii="宋体" w:hAnsi="宋体" w:eastAsia="宋体"/>
          <w:sz w:val="28"/>
        </w:rPr>
        <w:t>管道安装严格按设计坡度布设，采用热熔对接工艺连接PE管材，焊口处无气泡、夹渣、变形等缺陷，焊接完成后进行外观检查并随机抽检无损检测比例不低于10%，符合《给水排水管道工程施工及验收规范》（GB50268）规定。接口密封性通过压力试验验证，试验压力为工作压力的1.5倍，稳压时间不少于30分钟，压降不超过0.05MPa视为合格。所有焊接人员持证上岗，操作过程记录完整，影像资料留存备查。</w:t>
      </w:r>
    </w:p>
    <w:p>
      <w:pPr>
        <w:spacing w:after="120" w:lineRule="exact" w:line="520"/>
        <w:ind w:firstLine="560"/>
      </w:pPr>
      <w:r>
        <w:rPr>
          <w:rFonts w:ascii="宋体" w:hAnsi="宋体" w:eastAsia="宋体"/>
          <w:sz w:val="28"/>
        </w:rPr>
        <w:t>阀门井施工实行标准化作业流程：先定位放样，再开挖基坑，浇筑混凝土底板后砌筑井壁，最后安装井盖与爬梯。井体尺寸按设计图纸执行，钢筋制安符合结构强度要求，止水缝采用沥青麻丝嵌填，确保防渗性能可靠。对于穿越村道或公路的部位，提前设置套管保护，套管两端加装防水密封圈，防止地下水侵入及后期维修困难。</w:t>
      </w:r>
    </w:p>
    <w:p>
      <w:pPr>
        <w:spacing w:after="120" w:lineRule="exact" w:line="520"/>
        <w:ind w:firstLine="560"/>
      </w:pPr>
      <w:r>
        <w:rPr>
          <w:rFonts w:ascii="宋体" w:hAnsi="宋体" w:eastAsia="宋体"/>
          <w:sz w:val="28"/>
        </w:rPr>
        <w:t>资源配置方面，我方将配置满足峰值强度与关键线路需要的机械组合，包括挖掘机、吊车、焊机、运输车辆等，并配备足够数量的检测仪器用于现场质量控制。劳动力投入依据施工阶段动态调整，保持关键岗位持证齐备，尤其保障焊接、测量、安全员等专业人员稳定在岗。</w:t>
      </w:r>
    </w:p>
    <w:p>
      <w:pPr>
        <w:spacing w:after="120" w:lineRule="exact" w:line="520"/>
        <w:ind w:firstLine="560"/>
      </w:pPr>
      <w:r>
        <w:rPr>
          <w:rFonts w:ascii="宋体" w:hAnsi="宋体" w:eastAsia="宋体"/>
          <w:sz w:val="28"/>
        </w:rPr>
        <w:t>进度计划划分为三个阶段：施工准备期完成临建搭设、材料进场检验与专项方案报审；主体施工期集中推进管道敷设、阀门井砌筑及入户管网安装，各工序间形成有效衔接；收尾阶段完成系统试压、水质检测与竣工资料整理。整个工期控制在214日历天内，关键节点设置可控里程碑，如干管通水测试、支管闭合验收、入户管全部接通等，确保整体进度受控。</w:t>
      </w:r>
    </w:p>
    <w:p>
      <w:pPr>
        <w:spacing w:after="120" w:lineRule="exact" w:line="520"/>
        <w:ind w:firstLine="560"/>
      </w:pPr>
      <w:r>
        <w:rPr>
          <w:rFonts w:ascii="宋体" w:hAnsi="宋体" w:eastAsia="宋体"/>
          <w:sz w:val="28"/>
        </w:rPr>
        <w:t>质量保障体系以过程控制为核心，严格执行“三检制”与隐蔽工程验收制度，所有材料进场必须提供出厂合格证明并见证取样送检，不合格品严禁使用。每一道工序完成后由专职质检员签字确认，未经监理复核不得进入下道工序。同时建立质量追溯机制，从原材料到成品全程留痕，实现责任可追、问题可溯。</w:t>
      </w:r>
    </w:p>
    <w:p>
      <w:pPr>
        <w:spacing w:after="120" w:lineRule="exact" w:line="520"/>
        <w:ind w:firstLine="560"/>
      </w:pPr>
      <w:r>
        <w:rPr>
          <w:rFonts w:ascii="宋体" w:hAnsi="宋体" w:eastAsia="宋体"/>
          <w:sz w:val="28"/>
        </w:rPr>
        <w:t>安全生产管理落实全员责任制，项目经理统筹部署，专职安全员每日巡查，重点防控沟槽坍塌、机械伤害、高空坠落等风险源。施工现场设置警示标识与围挡，夜间照明充足，危险区域实行封闭管理。雨季施工期间加强排水设施维护，对低洼地段采取临时抽排措施，避免积水影响作业面稳定性。</w:t>
      </w:r>
    </w:p>
    <w:p>
      <w:pPr>
        <w:spacing w:after="120" w:lineRule="exact" w:line="520"/>
        <w:ind w:firstLine="560"/>
      </w:pPr>
      <w:r>
        <w:rPr>
          <w:rFonts w:ascii="宋体" w:hAnsi="宋体" w:eastAsia="宋体"/>
          <w:sz w:val="28"/>
        </w:rPr>
        <w:t>环保措施同步推进，土方运输覆盖防尘网，洒水降尘频次不少于每日两次，施工废水集中收集处理达标后再排放。废弃物分类存放，交由有资质单位清运处置，杜绝随意倾倒现象。水土保持方案中明确边坡防护措施，减少裸露地表面积，降低风蚀与水蚀风险。</w:t>
      </w:r>
    </w:p>
    <w:p>
      <w:pPr>
        <w:spacing w:after="120" w:lineRule="exact" w:line="520"/>
        <w:ind w:firstLine="560"/>
      </w:pPr>
      <w:r>
        <w:rPr>
          <w:rFonts w:ascii="宋体" w:hAnsi="宋体" w:eastAsia="宋体"/>
          <w:sz w:val="28"/>
        </w:rPr>
        <w:t>上述措施均已细化至可执行层面，具备高度落地性与可控性，能够有效支撑项目高质量履约。</w:t>
      </w:r>
    </w:p>
    <w:p>
      <w:pPr>
        <w:pStyle w:val="Heading1"/>
      </w:pPr>
      <w:r>
        <w:rPr>
          <w:rFonts w:ascii="黑体" w:hAnsi="黑体" w:eastAsia="黑体"/>
          <w:b/>
          <w:sz w:val="32"/>
        </w:rPr>
        <w:t>十、项目的合理化建议；</w:t>
      </w:r>
    </w:p>
    <w:p>
      <w:pPr>
        <w:spacing w:after="120" w:lineRule="exact" w:line="520"/>
        <w:ind w:firstLine="560"/>
      </w:pPr>
      <w:r>
        <w:rPr>
          <w:rFonts w:ascii="宋体" w:hAnsi="宋体" w:eastAsia="宋体"/>
          <w:sz w:val="28"/>
        </w:rPr>
        <w:t>我方针对东庄村与上庄村地形差异及施工组织特点，提出分段布管优化、入户安装分批推进、阀门井布设密度动态调整三项合理化建议，确保施工效率与村民用水需求同步达成。</w:t>
      </w:r>
    </w:p>
    <w:p>
      <w:pPr>
        <w:pStyle w:val="Heading2"/>
      </w:pPr>
      <w:r>
        <w:rPr>
          <w:rFonts w:ascii="黑体" w:hAnsi="黑体" w:eastAsia="黑体"/>
          <w:b/>
          <w:sz w:val="28"/>
        </w:rPr>
        <w:t>10.1 基于地形条件的管道敷设路径优化建议</w:t>
      </w:r>
    </w:p>
    <w:p>
      <w:pPr>
        <w:spacing w:after="120" w:lineRule="exact" w:line="520"/>
        <w:ind w:firstLine="560"/>
      </w:pPr>
      <w:r>
        <w:rPr>
          <w:rFonts w:ascii="宋体" w:hAnsi="宋体" w:eastAsia="宋体"/>
          <w:sz w:val="28"/>
        </w:rPr>
        <w:t>我方针对东庄村与上庄村地形差异，制定分段式管道敷设路径优化方案，优先选择坡度平缓、障碍物少的线路，减少开挖深度与土方量，提升施工效率；对高程变化显著区域实施分段控制，确保埋深符合规范且满足最小覆土要求；结合实地踏勘数据动态调整布管走向，规避农田、道路交叉干扰，降低施工风险与村民协调难度。</w:t>
      </w:r>
    </w:p>
    <w:p>
      <w:pPr>
        <w:pStyle w:val="Heading3"/>
      </w:pPr>
      <w:r>
        <w:rPr>
          <w:rFonts w:ascii="黑体" w:hAnsi="黑体" w:eastAsia="黑体"/>
          <w:b w:val="0"/>
          <w:sz w:val="26"/>
        </w:rPr>
        <w:t>10.1.1 东庄村与上庄村分段布管策略分析</w:t>
      </w:r>
    </w:p>
    <w:p>
      <w:pPr>
        <w:spacing w:after="120" w:lineRule="exact" w:line="520"/>
        <w:ind w:firstLine="560"/>
      </w:pPr>
      <w:r>
        <w:rPr>
          <w:rFonts w:ascii="宋体" w:hAnsi="宋体" w:eastAsia="宋体"/>
          <w:sz w:val="28"/>
        </w:rPr>
        <w:t>我方针对东庄村与上庄村分段布管策略，基于地形高差、现有道路分布及村民用水需求差异，制定差异化施工路径。东庄村以干管先行、支管跟进为主，优先保障集中居住区供水；上庄村结合田间地头走向优化PE管敷设坡度，减少接口数量并控制埋深。两区域同步推进时设置明确作业界面，避免交叉干扰，确保25.46公里管道按期高质量完成。</w:t>
      </w:r>
    </w:p>
    <w:p>
      <w:pPr>
        <w:pStyle w:val="Heading4"/>
      </w:pPr>
      <w:r>
        <w:rPr>
          <w:rFonts w:ascii="黑体" w:hAnsi="黑体" w:eastAsia="黑体"/>
          <w:b w:val="0"/>
          <w:sz w:val="24"/>
        </w:rPr>
        <w:t>10.1.1.1 高程差对埋深及坡度控制的影响评估</w:t>
      </w:r>
    </w:p>
    <w:p>
      <w:pPr>
        <w:spacing w:after="120" w:lineRule="exact" w:line="520"/>
        <w:ind w:firstLine="560"/>
      </w:pPr>
      <w:r>
        <w:rPr>
          <w:rFonts w:ascii="宋体" w:hAnsi="宋体" w:eastAsia="宋体"/>
          <w:sz w:val="28"/>
        </w:rPr>
        <w:t>我方针对本工程特点，制定如下施工组织技术方案。</w:t>
      </w:r>
    </w:p>
    <w:p>
      <w:pPr>
        <w:spacing w:after="120" w:lineRule="exact" w:line="520"/>
        <w:ind w:firstLine="560"/>
      </w:pPr>
      <w:r>
        <w:rPr>
          <w:rFonts w:ascii="宋体" w:hAnsi="宋体" w:eastAsia="宋体"/>
          <w:sz w:val="28"/>
        </w:rPr>
        <w:t>管道敷设采用分段流水作业方式，依据地形高差合理划分施工单元，确保每段具备独立作业面与资源调配能力。沟槽开挖前完成测量放线定位，按设计坡度控制基底标高，遇软弱地基时采取换填碎石垫层或设置混凝土基础处理措施，满足承载力要求。PE管材铺设过程中严格控制埋深与坡度，保证最小覆土厚度不小于0.8m，并结合地形变化调整接口坡向，避免形成气囊或积水点。接口连接优先选用热熔对接工艺，操作人员持证上岗，执行规范规定的加热温度、压力及冷却时间参数，确保焊接质量稳定可靠。</w:t>
      </w:r>
    </w:p>
    <w:p>
      <w:pPr>
        <w:spacing w:after="120" w:lineRule="exact" w:line="520"/>
        <w:ind w:firstLine="560"/>
      </w:pPr>
      <w:r>
        <w:rPr>
          <w:rFonts w:ascii="宋体" w:hAnsi="宋体" w:eastAsia="宋体"/>
          <w:sz w:val="28"/>
        </w:rPr>
        <w:t>阀门井施工按“先定位后开挖、再砌筑后回填”顺序推进，基坑支护根据土质情况选择钢板桩或放坡开挖形式，防止坍塌风险。井体结构采用C25W6F200混凝土浇筑成型，钢筋绑扎符合构造要求，预留孔洞位置准确无误，止水缝使用沥青麻丝嵌填密实，有效阻断渗漏路径。井盖安装统一采用铸铁防盗型产品，表面平整、开启灵活，与周边路面顺接良好。</w:t>
      </w:r>
    </w:p>
    <w:p>
      <w:pPr>
        <w:spacing w:after="120" w:lineRule="exact" w:line="520"/>
        <w:ind w:firstLine="560"/>
      </w:pPr>
      <w:r>
        <w:rPr>
          <w:rFonts w:ascii="宋体" w:hAnsi="宋体" w:eastAsia="宋体"/>
          <w:sz w:val="28"/>
        </w:rPr>
        <w:t>为保障工程质量，我方建立全过程检测机制：材料进场实施见证取样制度，对管材、阀门等主材逐批核验出厂合格证和第三方检测报告；隐蔽工程实行三级自检与监理旁站验收双重确认，重点把控管道基础、接口密封、回填压实等关键节点；竣工阶段组织全线压力测试，分段加压至1.5倍工作压力并稳压不少于30分钟，记录数据真实完整，符合GB50268规定。水质检测由专业机构开展出厂水及管网末梢水采样分析，确保达到GB5749生活饮用水卫生标准。</w:t>
      </w:r>
    </w:p>
    <w:p>
      <w:pPr>
        <w:spacing w:after="120" w:lineRule="exact" w:line="520"/>
        <w:ind w:firstLine="560"/>
      </w:pPr>
      <w:r>
        <w:rPr>
          <w:rFonts w:ascii="宋体" w:hAnsi="宋体" w:eastAsia="宋体"/>
          <w:sz w:val="28"/>
        </w:rPr>
        <w:t>机械设备配置遵循“满足峰值强度、兼顾工序衔接”的原则，挖掘机、吊车、焊机等设备数量按各施工段最大日进度需求动态投入，配套配备小型运输车辆用于零星物料转运。劳动力安排以工种匹配为核心，组建专业化施工班组，明确岗位职责，关键岗位如焊工、质检员均持证上岗，保持队伍相对固定，提升熟练度与协作效率。</w:t>
      </w:r>
    </w:p>
    <w:p>
      <w:pPr>
        <w:spacing w:after="120" w:lineRule="exact" w:line="520"/>
        <w:ind w:firstLine="560"/>
      </w:pPr>
      <w:r>
        <w:rPr>
          <w:rFonts w:ascii="宋体" w:hAnsi="宋体" w:eastAsia="宋体"/>
          <w:sz w:val="28"/>
        </w:rPr>
        <w:t>进度计划划分为三个阶段：施工准备期完成临建搭建、技术交底、材料报审及设备进场；主体施工期同步推进干管、支管、入户管及阀门井多线作业，设立周进度跟踪机制，及时纠偏滞后工序；收尾阶段集中处理缺陷修补、资料整理与初步验收，确保在招标工期内实现整体交付目标。</w:t>
      </w:r>
    </w:p>
    <w:p>
      <w:pPr>
        <w:spacing w:after="120" w:lineRule="exact" w:line="520"/>
        <w:ind w:firstLine="560"/>
      </w:pPr>
      <w:r>
        <w:rPr>
          <w:rFonts w:ascii="宋体" w:hAnsi="宋体" w:eastAsia="宋体"/>
          <w:sz w:val="28"/>
        </w:rPr>
        <w:t>质量安全控制贯穿始终，安全文明施工方面强化现场围挡封闭管理，设置警示标识与防尘降噪设施，雨季期间加强边坡监测与排水疏导，预防滑坡事故。同时制定专项应急预案，涵盖突发停水、水质污染、机械故障等情况的快速响应流程，保障村民用水连续性与应急处置能力。</w:t>
      </w:r>
    </w:p>
    <w:p>
      <w:pPr>
        <w:pStyle w:val="Heading4"/>
      </w:pPr>
      <w:r>
        <w:rPr>
          <w:rFonts w:ascii="黑体" w:hAnsi="黑体" w:eastAsia="黑体"/>
          <w:b w:val="0"/>
          <w:sz w:val="24"/>
        </w:rPr>
        <w:t>10.1.1.2 地表障碍物（道路、农田）避让方案</w:t>
      </w:r>
    </w:p>
    <w:p>
      <w:pPr>
        <w:spacing w:after="120" w:lineRule="exact" w:line="520"/>
        <w:ind w:firstLine="560"/>
      </w:pPr>
      <w:r>
        <w:rPr>
          <w:rFonts w:ascii="宋体" w:hAnsi="宋体" w:eastAsia="宋体"/>
          <w:sz w:val="28"/>
        </w:rPr>
        <w:t>我方针对本工程特点，制定如下施工组织设计技术章节内容，涵盖施工方案、工艺方法、机械设备配置、进度计划及质量安全控制措施。</w:t>
      </w:r>
    </w:p>
    <w:p>
      <w:pPr>
        <w:spacing w:after="120" w:lineRule="exact" w:line="520"/>
        <w:ind w:firstLine="560"/>
      </w:pPr>
      <w:r>
        <w:rPr>
          <w:rFonts w:ascii="宋体" w:hAnsi="宋体" w:eastAsia="宋体"/>
          <w:sz w:val="28"/>
        </w:rPr>
        <w:t>管道敷设采用分段流水作业方式，依据地形条件划分作业单元，先完成东庄村3.75km配水干管土方开挖与基础处理后，再推进支管及入户管施工。沟槽开挖按设计坡比进行放坡，边坡稳定性通过现场监测数据动态调整支护形式，必要时增设临时挡板或降水井以应对地下水扰动。PE管材安装前进行外观检查和壁厚抽检，确保符合GB/T 13663要求；接口连接统一采用热熔对接工艺，严格控制加热温度、时间与压力参数，每道焊口均执行无损检测（RT或UT）并留存影像资料。管道铺设完成后立即开展闭水试验，试验压力为工作压力的1.5倍且不低于0.4MPa，持续2小时无渗漏视为合格。</w:t>
      </w:r>
    </w:p>
    <w:p>
      <w:pPr>
        <w:spacing w:after="120" w:lineRule="exact" w:line="520"/>
        <w:ind w:firstLine="560"/>
      </w:pPr>
      <w:r>
        <w:rPr>
          <w:rFonts w:ascii="宋体" w:hAnsi="宋体" w:eastAsia="宋体"/>
          <w:sz w:val="28"/>
        </w:rPr>
        <w:t>阀门井施工实行标准化流程：定位放线→基坑开挖→垫层浇筑→钢筋绑扎→模板支设→混凝土浇筑→养护→回填。对于不同规格的井室结构（如1.5m×1.5m×2m与1.5m×2m×2m），我方根据地质承载力合理选择基础类型，避免不均匀沉降引发裂缝。井内止水缝使用沥青麻丝填充，外侧涂刷防水涂料形成双重密封体系，防止渗漏污染周边环境。井盖选用防盗铸铁材质，安装位置精确到毫米级误差，满足通行荷载与防坠落双重安全标准。</w:t>
      </w:r>
    </w:p>
    <w:p>
      <w:pPr>
        <w:spacing w:after="120" w:lineRule="exact" w:line="520"/>
        <w:ind w:firstLine="560"/>
      </w:pPr>
      <w:r>
        <w:rPr>
          <w:rFonts w:ascii="宋体" w:hAnsi="宋体" w:eastAsia="宋体"/>
          <w:sz w:val="28"/>
        </w:rPr>
        <w:t>质量控制贯穿全过程，材料进场严格执行见证取样制度，所有管材、阀门、井盖等主材均提供出厂合格证及第三方检测报告，关键部位如焊接接头、隐蔽工程须经监理单位签字确认方可进入下一道工序。我方设立专职质检员每日巡查，对高风险环节实施旁站监督，发现问题及时整改闭环。施工过程中同步收集原始记录、影像资料与验收表格，形成完整可追溯的质量档案体系。</w:t>
      </w:r>
    </w:p>
    <w:p>
      <w:pPr>
        <w:spacing w:after="120" w:lineRule="exact" w:line="520"/>
        <w:ind w:firstLine="560"/>
      </w:pPr>
      <w:r>
        <w:rPr>
          <w:rFonts w:ascii="宋体" w:hAnsi="宋体" w:eastAsia="宋体"/>
          <w:sz w:val="28"/>
        </w:rPr>
        <w:t>安全文明施工方面，我方建立三级安全管理网络，配备持证专职安全员负责日常巡检与隐患排查。沟槽作业区域设置硬质围挡与警示标识，夜间施工照明充足，机械操作人员持证上岗，杜绝违章指挥与违规作业。雨季来临前制定专项排水方案，合理布置集水坑与排水沟渠，防止积水浸泡基坑造成塌方。施工现场实行封闭管理，土方运输车辆覆盖严密，减少扬尘污染，确保周边居民生活不受干扰。</w:t>
      </w:r>
    </w:p>
    <w:p>
      <w:pPr>
        <w:spacing w:after="120" w:lineRule="exact" w:line="520"/>
        <w:ind w:firstLine="560"/>
      </w:pPr>
      <w:r>
        <w:rPr>
          <w:rFonts w:ascii="宋体" w:hAnsi="宋体" w:eastAsia="宋体"/>
          <w:sz w:val="28"/>
        </w:rPr>
        <w:t>资源配置上，我方按工况与设计要求选配相应规格与数量的机械设备，包括挖掘机、吊车、焊机、切割机、打压泵等，满足峰值强度与关键线路需要。劳动力投入遵循“前期准备充分、中期高峰集中、后期收尾有序”的原则，各阶段保持关键岗位持证齐备，保证施工连续性和效率。进度计划在招标工期内划分为施工准备期、主体施工期、调试收尾期三个阶段，设置里程碑节点控制点，每周召开进度分析会，动态优化资源配置，保障整体工期目标实现。</w:t>
      </w:r>
    </w:p>
    <w:p>
      <w:pPr>
        <w:spacing w:after="120" w:lineRule="exact" w:line="520"/>
        <w:ind w:firstLine="560"/>
      </w:pPr>
      <w:r>
        <w:rPr>
          <w:rFonts w:ascii="宋体" w:hAnsi="宋体" w:eastAsia="宋体"/>
          <w:sz w:val="28"/>
        </w:rPr>
        <w:t>本工程虽无特殊顶管或盾构工艺要求，但鉴于东庄村与上庄村地形差异较大，我方将视现场情况灵活选用适宜桩基或浅埋暗挖法处理软弱地基，确保施工安全与质量达标。同时，在村庄内部穿行管线较多的情况下，采取分批入户安装策略，提前与村委会沟通协调，避开农忙时段，最大限度降低对村民正常生活的干扰。</w:t>
      </w:r>
    </w:p>
    <w:p>
      <w:pPr>
        <w:pStyle w:val="Heading2"/>
      </w:pPr>
      <w:r>
        <w:rPr>
          <w:rFonts w:ascii="黑体" w:hAnsi="黑体" w:eastAsia="黑体"/>
          <w:b/>
          <w:sz w:val="28"/>
        </w:rPr>
        <w:t>10.2 入户管施工组织合理化建议</w:t>
      </w:r>
    </w:p>
    <w:p>
      <w:pPr>
        <w:spacing w:after="120" w:lineRule="exact" w:line="520"/>
        <w:ind w:firstLine="560"/>
      </w:pPr>
      <w:r>
        <w:rPr>
          <w:rFonts w:ascii="宋体" w:hAnsi="宋体" w:eastAsia="宋体"/>
          <w:sz w:val="28"/>
        </w:rPr>
        <w:t>我方针对入户管施工提出分段推进、错峰作业的组织策略，结合东庄村与上庄村地形差异及村民分布特点，制定差异化安装节奏。优先完成东庄村9.87km入户管施工，同步开展上庄村5.1km预埋管沟开挖与材料进场准备，避免集中作业冲突。通过提前对接农户、分批次入户施工，减少扰民并提升效率，确保施工进度与群众满意度双达标。</w:t>
      </w:r>
    </w:p>
    <w:p>
      <w:pPr>
        <w:pStyle w:val="Heading3"/>
      </w:pPr>
      <w:r>
        <w:rPr>
          <w:rFonts w:ascii="黑体" w:hAnsi="黑体" w:eastAsia="黑体"/>
          <w:b w:val="0"/>
          <w:sz w:val="26"/>
        </w:rPr>
        <w:t>10.2.1 分批次入户安装计划与村民协调机制</w:t>
      </w:r>
    </w:p>
    <w:p>
      <w:pPr>
        <w:spacing w:after="120" w:lineRule="exact" w:line="520"/>
        <w:ind w:firstLine="560"/>
      </w:pPr>
      <w:r>
        <w:rPr>
          <w:rFonts w:ascii="宋体" w:hAnsi="宋体" w:eastAsia="宋体"/>
          <w:sz w:val="28"/>
        </w:rPr>
        <w:t>我方针对东庄村与上庄村入户管分批次安装特点，制定差异化推进节奏，明确各阶段施工范围与时间节点，确保作业有序、扰民最小。通过提前摸排农户用水需求与房屋分布，合理划分作业单元，同步开展技术交底与村民沟通，建立现场联络员机制，保障施工进度与群众配合度双提升。</w:t>
      </w:r>
    </w:p>
    <w:p>
      <w:pPr>
        <w:pStyle w:val="Heading4"/>
      </w:pPr>
      <w:r>
        <w:rPr>
          <w:rFonts w:ascii="黑体" w:hAnsi="黑体" w:eastAsia="黑体"/>
          <w:b w:val="0"/>
          <w:sz w:val="24"/>
        </w:rPr>
        <w:t>10.2.1.1 东庄村9.87km与上庄村5.1km差异化推进节奏</w:t>
      </w:r>
    </w:p>
    <w:p>
      <w:pPr>
        <w:spacing w:after="120" w:lineRule="exact" w:line="520"/>
        <w:ind w:firstLine="560"/>
      </w:pPr>
      <w:r>
        <w:rPr>
          <w:rFonts w:ascii="宋体" w:hAnsi="宋体" w:eastAsia="宋体"/>
          <w:sz w:val="28"/>
        </w:rPr>
        <w:t>我方在本工程中将严格遵循国家现行施工规范与行业标准，确保各项技术措施落实到位。针对东庄村与上庄村的供水管网系统建设任务，施工组织设计以分段流水作业为核心逻辑，合理划分作业单元，实现资源配置最优化。</w:t>
      </w:r>
    </w:p>
    <w:p>
      <w:pPr>
        <w:spacing w:after="120" w:lineRule="exact" w:line="520"/>
        <w:ind w:firstLine="560"/>
      </w:pPr>
      <w:r>
        <w:rPr>
          <w:rFonts w:ascii="宋体" w:hAnsi="宋体" w:eastAsia="宋体"/>
          <w:sz w:val="28"/>
        </w:rPr>
        <w:t>(1) 管道敷设工艺采用开槽埋管方式为主，结合局部定向钻穿越方案。沟槽开挖前完成测量放线并设置临时控制点，根据地质条件确定边坡系数，必要时采取支护措施防止塌方。基础处理按设计要求进行整平夯实，铺设砂垫层厚度不小于150mm，并保证密实度符合压实度检测标准。管道安装过程中，严格按照GB50268规定控制坡度与接口密封性，PE管热熔连接参数依据材料特性及环境温度动态调整，每道焊口均实施外观检查与无损探伤抽检。</w:t>
      </w:r>
    </w:p>
    <w:p>
      <w:pPr>
        <w:spacing w:after="120" w:lineRule="exact" w:line="520"/>
        <w:ind w:firstLine="560"/>
      </w:pPr>
      <w:r>
        <w:rPr>
          <w:rFonts w:ascii="宋体" w:hAnsi="宋体" w:eastAsia="宋体"/>
          <w:sz w:val="28"/>
        </w:rPr>
        <w:t>(2) 阀门井施工分为预制拼装井与现浇混凝土井两类。对于集中布设区域优先采用预制构件，现场吊装就位后进行二次灌浆和防水处理；非预制区则执行模板支设→钢筋绑扎→混凝土浇筑→养护全过程质量管控。井体周边回填土分层夯实，每层厚度控制在30cm以内，压实度不低于90%，避免因沉降导致接口渗漏。</w:t>
      </w:r>
    </w:p>
    <w:p>
      <w:pPr>
        <w:spacing w:after="120" w:lineRule="exact" w:line="520"/>
        <w:ind w:firstLine="560"/>
      </w:pPr>
      <w:r>
        <w:rPr>
          <w:rFonts w:ascii="宋体" w:hAnsi="宋体" w:eastAsia="宋体"/>
          <w:sz w:val="28"/>
        </w:rPr>
        <w:t>(3) 材料进场实行双控机制：一是供应商资质审核与出厂合格证查验，二是现场见证取样送检，重点对管材、阀门、井盖等主材进行力学性能与卫生指标复核，确保全部达到生活饮用水卫生标准（GB5749）要求。</w:t>
      </w:r>
    </w:p>
    <w:p>
      <w:pPr>
        <w:spacing w:after="120" w:lineRule="exact" w:line="520"/>
        <w:ind w:firstLine="560"/>
      </w:pPr>
      <w:r>
        <w:rPr>
          <w:rFonts w:ascii="宋体" w:hAnsi="宋体" w:eastAsia="宋体"/>
          <w:sz w:val="28"/>
        </w:rPr>
        <w:t>(4) 进度计划按照“准备期—主体施工期—收尾调试期”三阶段推进。其中东庄村干管先行施工，形成样板段后再向支管延伸，同步开展入户管预埋工作，充分利用空间交叉作业优势。关键线路明确为配水干管土方开挖与管道焊接工序，配置满足峰值强度需要的机械组合，保障连续作业能力。</w:t>
      </w:r>
    </w:p>
    <w:p>
      <w:pPr>
        <w:spacing w:after="120" w:lineRule="exact" w:line="520"/>
        <w:ind w:firstLine="560"/>
      </w:pPr>
      <w:r>
        <w:rPr>
          <w:rFonts w:ascii="宋体" w:hAnsi="宋体" w:eastAsia="宋体"/>
          <w:sz w:val="28"/>
        </w:rPr>
        <w:t>(5) 安全文明施工贯穿始终，建立每日班前安全交底制度，重点防范沟槽坍塌、机械伤害、触电事故等风险源。施工现场设置围挡与警示标识，配备专职安全员巡查，发现隐患立即整改闭环。雨季期间加强排水设施维护，防止积水浸泡基坑或影响交通通行。</w:t>
      </w:r>
    </w:p>
    <w:p>
      <w:pPr>
        <w:spacing w:after="120" w:lineRule="exact" w:line="520"/>
        <w:ind w:firstLine="560"/>
      </w:pPr>
      <w:r>
        <w:rPr>
          <w:rFonts w:ascii="宋体" w:hAnsi="宋体" w:eastAsia="宋体"/>
          <w:sz w:val="28"/>
        </w:rPr>
        <w:t>(6) 质量验收节点嵌入隐蔽工程全过程管理，包括沟槽验收、管道试压、阀门井闭水试验等环节，影像资料同步留存备查。竣工阶段提交完整竣工图、水质检测报告、压力测试记录及监理单位确认文件，确保工程实体质量达标且可追溯。</w:t>
      </w:r>
    </w:p>
    <w:p>
      <w:pPr>
        <w:spacing w:after="120" w:lineRule="exact" w:line="520"/>
        <w:ind w:firstLine="560"/>
      </w:pPr>
      <w:r>
        <w:rPr>
          <w:rFonts w:ascii="宋体" w:hAnsi="宋体" w:eastAsia="宋体"/>
          <w:sz w:val="28"/>
        </w:rPr>
        <w:t>(7) 应急预案涵盖突发停水、水质污染、设备故障等多种场景，制定分级响应流程，明确信息报送路径与处置时限。一旦发生异常情况，第一时间启动应急小组联动机制，最大限度降低对居民用水的影响。</w:t>
      </w:r>
    </w:p>
    <w:p>
      <w:pPr>
        <w:spacing w:after="120" w:lineRule="exact" w:line="520"/>
        <w:ind w:firstLine="560"/>
      </w:pPr>
      <w:r>
        <w:rPr>
          <w:rFonts w:ascii="宋体" w:hAnsi="宋体" w:eastAsia="宋体"/>
          <w:sz w:val="28"/>
        </w:rPr>
        <w:t>(8) 项目团队由具备同类工程施工经验的技术骨干组成，项目经理持水利水电专业二级建造师执业资格，项目部成员均持证上岗，分工清晰、责任明确。劳动力投入按施工进度动态调配，保持关键岗位人员稳定，杜绝人岗不符现象。</w:t>
      </w:r>
    </w:p>
    <w:p>
      <w:pPr>
        <w:spacing w:after="120" w:lineRule="exact" w:line="520"/>
        <w:ind w:firstLine="560"/>
      </w:pPr>
      <w:r>
        <w:rPr>
          <w:rFonts w:ascii="宋体" w:hAnsi="宋体" w:eastAsia="宋体"/>
          <w:sz w:val="28"/>
        </w:rPr>
        <w:t>(9) 设备配置满足流水作业与峰值强度需要，挖掘机、吊车、焊机等主要机械设备按工况与设计要求选配相应规格与数量，检测仪器如压力表、水质快速检测仪随施工同步进场，确保过程可控。</w:t>
      </w:r>
    </w:p>
    <w:p>
      <w:pPr>
        <w:spacing w:after="120" w:lineRule="exact" w:line="520"/>
        <w:ind w:firstLine="560"/>
      </w:pPr>
      <w:r>
        <w:rPr>
          <w:rFonts w:ascii="宋体" w:hAnsi="宋体" w:eastAsia="宋体"/>
          <w:sz w:val="28"/>
        </w:rPr>
        <w:t>(10) 水保环保措施围绕减少扰动、控制扬尘、防治噪声展开，施工便道定期洒水降尘，废弃土方及时清运至指定地点堆放，严禁随意倾倒。夜间施工严格审批程序，限制高噪声作业时段，营造绿色施工氛围。</w:t>
      </w:r>
    </w:p>
    <w:p>
      <w:pPr>
        <w:spacing w:after="120" w:lineRule="exact" w:line="520"/>
        <w:ind w:firstLine="560"/>
      </w:pPr>
      <w:r>
        <w:rPr>
          <w:rFonts w:ascii="宋体" w:hAnsi="宋体" w:eastAsia="宋体"/>
          <w:sz w:val="28"/>
        </w:rPr>
        <w:t>以上措施构成我方完整的施工组织实施方案，既满足招标文件提出的工期目标（214日历天），又兼顾质量、安全、环保三大核心要素，具备高度可执行性和风险应对能力。</w:t>
      </w:r>
    </w:p>
    <w:p>
      <w:pPr>
        <w:pStyle w:val="Heading2"/>
      </w:pPr>
      <w:r>
        <w:rPr>
          <w:rFonts w:ascii="黑体" w:hAnsi="黑体" w:eastAsia="黑体"/>
          <w:b/>
          <w:sz w:val="28"/>
        </w:rPr>
        <w:t>10.3 阀门井布设密度与维护便利性平衡建议</w:t>
      </w:r>
    </w:p>
    <w:p>
      <w:pPr>
        <w:spacing w:after="120" w:lineRule="exact" w:line="520"/>
        <w:ind w:firstLine="560"/>
      </w:pPr>
      <w:r>
        <w:rPr>
          <w:rFonts w:ascii="宋体" w:hAnsi="宋体" w:eastAsia="宋体"/>
          <w:sz w:val="28"/>
        </w:rPr>
        <w:t>我方针对本工程特点，制定如下施工组织设计技术章节内容，涵盖施工方案、工艺方法、机械设备配置、进度计划及质量安全控制措施。</w:t>
      </w:r>
    </w:p>
    <w:p>
      <w:pPr>
        <w:spacing w:after="120" w:lineRule="exact" w:line="520"/>
        <w:ind w:firstLine="560"/>
      </w:pPr>
      <w:r>
        <w:rPr>
          <w:rFonts w:ascii="宋体" w:hAnsi="宋体" w:eastAsia="宋体"/>
          <w:sz w:val="28"/>
        </w:rPr>
        <w:t>管道敷设采用分段流水作业方式，按东庄村干管先行、支管与入户管同步推进的逻辑组织施工。沟槽开挖前完成测量放线与地下障碍物探查，依据地质条件选用机械或人工开挖，边坡按规范要求设置防护网或挡板，防止坍塌风险。土方回填时分层夯实，每层厚度不超过30cm，压实度满足设计及规范要求，关键部位设置沉降观测点，动态监测地基变形情况。</w:t>
      </w:r>
    </w:p>
    <w:p>
      <w:pPr>
        <w:spacing w:after="120" w:lineRule="exact" w:line="520"/>
        <w:ind w:firstLine="560"/>
      </w:pPr>
      <w:r>
        <w:rPr>
          <w:rFonts w:ascii="宋体" w:hAnsi="宋体" w:eastAsia="宋体"/>
          <w:sz w:val="28"/>
        </w:rPr>
        <w:t>阀门井布设遵循“集中连片、便于维护”的原则，结合村庄地形与用水需求合理确定间距，单体结构形式根据埋深与荷载条件选择砖砌或预制混凝土井。井体施工严格执行模板支撑、钢筋绑扎、混凝土浇筑三道工序质量卡控，接口处嵌填沥青麻丝止水缝，确保密封性能达标。井盖安装后进行承压测试，符合《给水排水构筑物工程施工及验收规范》（GB50141）规定。</w:t>
      </w:r>
    </w:p>
    <w:p>
      <w:pPr>
        <w:spacing w:after="120" w:lineRule="exact" w:line="520"/>
        <w:ind w:firstLine="560"/>
      </w:pPr>
      <w:r>
        <w:rPr>
          <w:rFonts w:ascii="宋体" w:hAnsi="宋体" w:eastAsia="宋体"/>
          <w:sz w:val="28"/>
        </w:rPr>
        <w:t>为保障供水系统运行稳定，我方拟实施多套工艺比选方案：对于PE管热熔连接，视环境温度调整加热时间与压力参数，保证接口强度；对于定向钻穿越段，提前布设导向孔并优化泥浆配比，提升成孔效率与防塌能力；对于顶管施工，则配备专用顶进设备与工作井结构加固措施，应对复杂土层扰动影响。</w:t>
      </w:r>
    </w:p>
    <w:p>
      <w:pPr>
        <w:spacing w:after="120" w:lineRule="exact" w:line="520"/>
        <w:ind w:firstLine="560"/>
      </w:pPr>
      <w:r>
        <w:rPr>
          <w:rFonts w:ascii="宋体" w:hAnsi="宋体" w:eastAsia="宋体"/>
          <w:sz w:val="28"/>
        </w:rPr>
        <w:t>资源配置方面，我方将按工况与设计要求选配相应规格与数量的机械设备，包括挖掘机、吊车、焊机、检测仪器等，满足流水作业与峰值强度需要。劳动力投入根据施工阶段动态调整，保持关键岗位持证齐备，重点保障焊接、测量、质检等技术人员的专业匹配性。</w:t>
      </w:r>
    </w:p>
    <w:p>
      <w:pPr>
        <w:spacing w:after="120" w:lineRule="exact" w:line="520"/>
        <w:ind w:firstLine="560"/>
      </w:pPr>
      <w:r>
        <w:rPr>
          <w:rFonts w:ascii="宋体" w:hAnsi="宋体" w:eastAsia="宋体"/>
          <w:sz w:val="28"/>
        </w:rPr>
        <w:t>进度计划在招标工期内划分为三个阶段：施工准备期（含临建搭建、材料进场、技术交底）、主体施工期（管道敷设、阀门井砌筑、入户安装）、收尾调试期（试压、水质检测、竣工资料整理）。各阶段设置可控里程碑节点，如干管全线贯通、支管分段通水试验合格、入户管全部安装完成等，形成闭环管控机制。</w:t>
      </w:r>
    </w:p>
    <w:p>
      <w:pPr>
        <w:spacing w:after="120" w:lineRule="exact" w:line="520"/>
        <w:ind w:firstLine="560"/>
      </w:pPr>
      <w:r>
        <w:rPr>
          <w:rFonts w:ascii="宋体" w:hAnsi="宋体" w:eastAsia="宋体"/>
          <w:sz w:val="28"/>
        </w:rPr>
        <w:t>质量控制贯穿全过程，建立以项目部为核心的质量管理体系，落实岗位责任制，所有进场材料均执行见证取样制度，杜绝不合格品流入现场。隐蔽工程实行“自检—专检—报验”三级检查流程，影像资料同步留存，确保可追溯性。管道焊接完成后立即开展无损检测，依据GB50268标准判定是否合格，发现缺陷立即返修并复测。</w:t>
      </w:r>
    </w:p>
    <w:p>
      <w:pPr>
        <w:spacing w:after="120" w:lineRule="exact" w:line="520"/>
        <w:ind w:firstLine="560"/>
      </w:pPr>
      <w:r>
        <w:rPr>
          <w:rFonts w:ascii="宋体" w:hAnsi="宋体" w:eastAsia="宋体"/>
          <w:sz w:val="28"/>
        </w:rPr>
        <w:t>安全文明施工贯穿始终，每日班前开展安全技术交底，明确风险源辨识结果和防控措施。施工现场设立专职安全员，对沟槽作业、高空作业、用电管理等高危环节实施旁站监督。雨季施工期间加强基坑排水与边坡防护，避免积水浸泡导致结构失稳。环保方面，施工废水经沉淀池处理达标后排入指定区域，废弃土方及时清运至指定弃土场，减少扬尘污染。</w:t>
      </w:r>
    </w:p>
    <w:p>
      <w:pPr>
        <w:spacing w:after="120" w:lineRule="exact" w:line="520"/>
        <w:ind w:firstLine="560"/>
      </w:pPr>
      <w:r>
        <w:rPr>
          <w:rFonts w:ascii="宋体" w:hAnsi="宋体" w:eastAsia="宋体"/>
          <w:sz w:val="28"/>
        </w:rPr>
        <w:t>上述措施均基于项目实际条件制定，具备可操作性和执行力，能够有效保障工程质量和工期目标实现。</w:t>
      </w:r>
    </w:p>
    <w:p>
      <w:pPr>
        <w:pStyle w:val="Heading1"/>
      </w:pPr>
      <w:r>
        <w:rPr>
          <w:rFonts w:ascii="黑体" w:hAnsi="黑体" w:eastAsia="黑体"/>
          <w:b/>
          <w:sz w:val="32"/>
        </w:rPr>
        <w:t>十一、重要分部工程或危险性较大的安全专项施工方案</w:t>
      </w:r>
    </w:p>
    <w:p>
      <w:pPr>
        <w:spacing w:after="120" w:lineRule="exact" w:line="520"/>
        <w:ind w:firstLine="560"/>
      </w:pPr>
      <w:r>
        <w:rPr>
          <w:rFonts w:ascii="宋体" w:hAnsi="宋体" w:eastAsia="宋体"/>
          <w:sz w:val="28"/>
        </w:rPr>
        <w:t>我方针对本工程中管道沟槽开挖、阀门井砌筑及入户管安装等关键工序，制定专项安全施工方案。重点控制深基坑边坡稳定性、地下管线保护、作业面通风与防塌方措施，明确高处作业、机械操作、焊接动火等风险点的管控流程，确保危险性较大的分部分项工程全过程受控、责任到人、措施落地。</w:t>
      </w:r>
    </w:p>
    <w:p>
      <w:pPr>
        <w:pStyle w:val="Heading2"/>
      </w:pPr>
      <w:r>
        <w:rPr>
          <w:rFonts w:ascii="黑体" w:hAnsi="黑体" w:eastAsia="黑体"/>
          <w:b/>
          <w:sz w:val="28"/>
        </w:rPr>
        <w:t>11.1 施工组织设计总体框架</w:t>
      </w:r>
    </w:p>
    <w:p>
      <w:pPr>
        <w:spacing w:after="120" w:lineRule="exact" w:line="520"/>
        <w:ind w:firstLine="560"/>
      </w:pPr>
      <w:r>
        <w:rPr>
          <w:rFonts w:ascii="宋体" w:hAnsi="宋体" w:eastAsia="宋体"/>
          <w:sz w:val="28"/>
        </w:rPr>
        <w:t>我方围绕项目实际需求，构建以目标导向为核心的施工组织体系，明确各阶段任务分工与进度控制节点。通过科学划分施工流程、强化工序衔接机制，确保干管、支管及入户管同步推进、有序交叉作业。质量标准前置，将规范要求嵌入每道工序执行细节，实现全过程可控、可检、可追溯。</w:t>
      </w:r>
    </w:p>
    <w:p>
      <w:pPr>
        <w:pStyle w:val="Heading3"/>
      </w:pPr>
      <w:r>
        <w:rPr>
          <w:rFonts w:ascii="黑体" w:hAnsi="黑体" w:eastAsia="黑体"/>
          <w:b w:val="0"/>
          <w:sz w:val="26"/>
        </w:rPr>
        <w:t>11.1.1 工程特点与难点分析（东庄村、上庄村地形及施工环境）</w:t>
      </w:r>
    </w:p>
    <w:p>
      <w:pPr>
        <w:spacing w:after="120" w:lineRule="exact" w:line="520"/>
        <w:ind w:firstLine="560"/>
      </w:pPr>
      <w:r>
        <w:rPr>
          <w:rFonts w:ascii="宋体" w:hAnsi="宋体" w:eastAsia="宋体"/>
          <w:sz w:val="28"/>
        </w:rPr>
        <w:t>我方针对本工程特点与难点，结合现场地形条件及施工环境，制定如下技术组织方案。</w:t>
      </w:r>
    </w:p>
    <w:p>
      <w:pPr>
        <w:spacing w:after="120" w:lineRule="exact" w:line="520"/>
        <w:ind w:firstLine="560"/>
      </w:pPr>
      <w:r>
        <w:rPr>
          <w:rFonts w:ascii="宋体" w:hAnsi="宋体" w:eastAsia="宋体"/>
          <w:sz w:val="28"/>
        </w:rPr>
        <w:t>管道敷设工艺采用分段流水作业方式，根据东庄村与上庄村不同地势高差合理划分作业单元，确保每段长度控制在1.5km以内以利于坡度控制和接口密封质量保障。沟槽开挖前进行地下管线探查，避免扰动既有设施；开挖边坡按Ⅲ类土稳定要求设置1:0.75放坡系数，并配置临时排水系统防止基坑积水影响地基承载力。管道安装时严格控制坡度偏差不超过设计值±0.5%，接口处采用热熔连接工艺，焊接参数依据PE管材特性设定并执行无损检测抽检比例不低于5%的要求，符合《给水排水管道工程施工及验收规范》（GB50268）规定。</w:t>
      </w:r>
    </w:p>
    <w:p>
      <w:pPr>
        <w:spacing w:after="120" w:lineRule="exact" w:line="520"/>
        <w:ind w:firstLine="560"/>
      </w:pPr>
      <w:r>
        <w:rPr>
          <w:rFonts w:ascii="宋体" w:hAnsi="宋体" w:eastAsia="宋体"/>
          <w:sz w:val="28"/>
        </w:rPr>
        <w:t>阀门井施工采取预制拼装与现浇相结合模式，优先选用标准化预制井体提升效率，对特殊位置如道路交叉口、农田边界等采用现浇C25W6F200混凝土结构，确保抗渗性和耐久性。井底垫层铺设前完成地基压实度检测，压实度不小于90%；井壁钢筋绑扎后进行隐蔽验收，重点核查止水缝沥青麻丝填充饱满度及钢爬梯预埋位置准确性，防止后期渗漏风险。</w:t>
      </w:r>
    </w:p>
    <w:p>
      <w:pPr>
        <w:spacing w:before="160" w:after="60"/>
        <w:jc w:val="center"/>
      </w:pPr>
      <w:r>
        <w:rPr>
          <w:rFonts w:ascii="Times New Roman" w:hAnsi="Times New Roman" w:eastAsia="黑体"/>
          <w:b/>
          <w:sz w:val="22"/>
        </w:rPr>
        <w:t>表：关键工序质量检验项目一览表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检验项目</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检验方法</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检验频率</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合格标准</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责任人</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基础轴线偏差</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全站仪复测</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每道工序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≤±5mm</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测量员</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管道焊接强度</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无损检测仪抽检</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每50个接头</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符合GB50268标准</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质检员</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阀门井混凝土强度</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回弹仪+试块</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每50m³</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≥C25</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实验员</w:t>
            </w:r>
          </w:p>
        </w:tc>
      </w:tr>
    </w:tbl>
    <w:p>
      <w:pPr>
        <w:spacing w:after="120"/>
      </w:pPr>
    </w:p>
    <w:p>
      <w:pPr>
        <w:spacing w:after="120" w:lineRule="exact" w:line="520"/>
        <w:ind w:firstLine="560"/>
      </w:pPr>
      <w:r>
        <w:rPr>
          <w:rFonts w:ascii="宋体" w:hAnsi="宋体" w:eastAsia="宋体"/>
          <w:sz w:val="28"/>
        </w:rPr>
        <w:t>为应对雨季施工带来的不利影响，我方提前部署防洪排涝措施，在沟槽两侧设置截水沟与集水坑，配备移动式抽水泵组，保证连续降雨条件下基坑内水位低于作业面0.5m以上。同时加强材料进场管理，PE管材堆放高度不超过3层且覆盖防雨布，避免阳光直晒导致性能劣化。</w:t>
      </w:r>
    </w:p>
    <w:p>
      <w:pPr>
        <w:spacing w:before="160" w:after="60"/>
        <w:jc w:val="center"/>
      </w:pPr>
      <w:r>
        <w:rPr>
          <w:rFonts w:ascii="Times New Roman" w:hAnsi="Times New Roman" w:eastAsia="黑体"/>
          <w:b/>
          <w:sz w:val="22"/>
        </w:rPr>
        <w:t>表：主要施工风险及应对措施一览表</w:t>
      </w:r>
    </w:p>
    <w:tbl>
      <w:tblPr>
        <w:tblStyle w:val="TableGrid"/>
        <w:tblW w:type="auto" w:w="0"/>
        <w:jc w:val="center"/>
        <w:tblLayout w:type="autofit"/>
        <w:tblLook w:firstColumn="1" w:firstRow="1" w:lastColumn="0" w:lastRow="0" w:noHBand="0" w:noVBand="1" w:val="04A0"/>
      </w:tblPr>
      <w:tblGrid>
        <w:gridCol w:w="1758"/>
        <w:gridCol w:w="1758"/>
        <w:gridCol w:w="1758"/>
        <w:gridCol w:w="1758"/>
        <w:gridCol w:w="1758"/>
      </w:tblGrid>
      <w:tr>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风险类型</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诱因</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等级</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预防措施</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应急响应</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基坑坍塌</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降雨渗水</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高</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坡面防护+排水沟</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立即撤场+加固</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管线破坏</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机械误挖</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中</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人工开挖保护区</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停工+抢修</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质量缺陷</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工序衔接不当</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中</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分项交底+过程旁站</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返工处理</w:t>
            </w:r>
          </w:p>
        </w:tc>
      </w:tr>
    </w:tbl>
    <w:p>
      <w:pPr>
        <w:spacing w:after="120"/>
      </w:pPr>
    </w:p>
    <w:p>
      <w:pPr>
        <w:spacing w:after="120" w:lineRule="exact" w:line="520"/>
        <w:ind w:firstLine="560"/>
      </w:pPr>
      <w:r>
        <w:rPr>
          <w:rFonts w:ascii="宋体" w:hAnsi="宋体" w:eastAsia="宋体"/>
          <w:sz w:val="28"/>
        </w:rPr>
        <w:t>机械设备配置遵循“满足峰值强度与关键线路需要”的原则，挖掘机、吊车、焊机等设备按各阶段任务动态投入，其中挖掘机数量满足每日开挖量不低于400延米的作业需求，吊车台数保持至少2台用于管材吊装与井体安装，压力测试仪、水质检测仪等专用仪器同步配套使用，确保全过程质量可控。</w:t>
      </w:r>
    </w:p>
    <w:p>
      <w:pPr>
        <w:spacing w:after="120" w:lineRule="exact" w:line="520"/>
        <w:ind w:firstLine="560"/>
      </w:pPr>
      <w:r>
        <w:rPr>
          <w:rFonts w:ascii="宋体" w:hAnsi="宋体" w:eastAsia="宋体"/>
          <w:sz w:val="28"/>
        </w:rPr>
        <w:t>劳动力资源按施工进度计划灵活调配，准备阶段配置测量、安全、质检人员共10人，高峰期增至40人以上，包括土建工、安装工、普工等多工种协同作业，所有特种作业人员持证上岗，杜绝无证操作现象发生。项目部实行每日班前会制度，明确当日任务分工与安全注意事项，形成闭环管理机制。</w:t>
      </w:r>
    </w:p>
    <w:p>
      <w:pPr>
        <w:spacing w:before="160" w:after="60"/>
        <w:jc w:val="center"/>
      </w:pPr>
      <w:r>
        <w:rPr>
          <w:rFonts w:ascii="Times New Roman" w:hAnsi="Times New Roman" w:eastAsia="黑体"/>
          <w:b/>
          <w:sz w:val="22"/>
        </w:rPr>
        <w:t>表：本项目主要管理人员配置一览表</w:t>
      </w:r>
    </w:p>
    <w:tbl>
      <w:tblPr>
        <w:tblStyle w:val="TableGrid"/>
        <w:tblW w:type="auto" w:w="0"/>
        <w:jc w:val="center"/>
        <w:tblLayout w:type="autofit"/>
        <w:tblLook w:firstColumn="1" w:firstRow="1" w:lastColumn="0" w:lastRow="0" w:noHBand="0" w:noVBand="1" w:val="04A0"/>
      </w:tblPr>
      <w:tblGrid>
        <w:gridCol w:w="1758"/>
        <w:gridCol w:w="1758"/>
        <w:gridCol w:w="1758"/>
        <w:gridCol w:w="1758"/>
        <w:gridCol w:w="1758"/>
      </w:tblGrid>
      <w:tr>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岗位</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拟派人数</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资质要求</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主要职责</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项目经理</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一级建造师，从业 10 年以上</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全面统筹项目实施</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技术负责人</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高级工程师，从业 8 年以上</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技术方案与质量管控</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安全负责人</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注册安全工程师，具备安全 C 证</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安全生产管理</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专职质检员</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质检员证，从业 5 年以上</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过程质量检验与记录</w:t>
            </w:r>
          </w:p>
        </w:tc>
      </w:tr>
    </w:tbl>
    <w:p>
      <w:pPr>
        <w:spacing w:after="120"/>
      </w:pPr>
    </w:p>
    <w:p>
      <w:pPr>
        <w:spacing w:after="120" w:lineRule="exact" w:line="520"/>
        <w:ind w:firstLine="560"/>
      </w:pPr>
      <w:r>
        <w:rPr>
          <w:rFonts w:ascii="宋体" w:hAnsi="宋体" w:eastAsia="宋体"/>
          <w:sz w:val="28"/>
        </w:rPr>
        <w:t>通过上述技术措施与资源配置组合，我方能够有效控制施工过程中的质量、安全与进度风险，实现合同约定工期目标，确保工程质量达到合格等级，满足农村人畜饮水工程的安全性与功能性要求。</w:t>
      </w:r>
    </w:p>
    <w:p>
      <w:pPr>
        <w:pStyle w:val="Heading3"/>
      </w:pPr>
      <w:r>
        <w:rPr>
          <w:rFonts w:ascii="黑体" w:hAnsi="黑体" w:eastAsia="黑体"/>
          <w:b w:val="0"/>
          <w:sz w:val="26"/>
        </w:rPr>
        <w:t>11.1.2 分部分项工程划分与施工流程逻辑</w:t>
      </w:r>
    </w:p>
    <w:p>
      <w:pPr>
        <w:spacing w:after="120" w:lineRule="exact" w:line="520"/>
        <w:ind w:firstLine="560"/>
      </w:pPr>
      <w:r>
        <w:rPr>
          <w:rFonts w:ascii="宋体" w:hAnsi="宋体" w:eastAsia="宋体"/>
          <w:sz w:val="28"/>
        </w:rPr>
        <w:t>我方将依据本工程实际规模与施工条件，制定科学合理的施工组织方案。针对配水干管、支管及入户管的敷设作业，采用分段流水施工方式，优先完成东庄村3.75km干管开挖与管道安装，再依次推进支管和入户管网建设。沟槽开挖按设计要求放坡，遇软弱地基时采取换填砂石或设置垫层处理，确保基础承载力满足规范规定；管道铺设严格执行坡度控制标准，接口处采用热熔连接工艺，保证密封性符合GB50268要求，同时对每一段管道进行压力测试，试验压力为工作压力的1.5倍且不低于0.6MPa，持续稳压时间不少于30分钟，无渗漏即视为合格。</w:t>
      </w:r>
    </w:p>
    <w:p>
      <w:pPr>
        <w:spacing w:after="120" w:lineRule="exact" w:line="520"/>
        <w:ind w:firstLine="560"/>
      </w:pPr>
      <w:r>
        <w:rPr>
          <w:rFonts w:ascii="宋体" w:hAnsi="宋体" w:eastAsia="宋体"/>
          <w:sz w:val="28"/>
        </w:rPr>
        <w:t>阀门井布设遵循“集中布置、合理间距”原则，结合地形高差调整埋深，避免因落差过大导致局部负压或气阻现象。井体结构采用C25混凝土现浇成型，钢筋制安符合设计图纸强度等级与构造要求，止水缝使用沥青麻丝嵌填，防止地下水侵入。在施工过程中，对每座井位实施精确测量定位，利用全站仪复核坐标偏差不超过±5mm，确保管线走向顺畅、连接可靠。</w:t>
      </w:r>
    </w:p>
    <w:p>
      <w:pPr>
        <w:spacing w:after="120" w:lineRule="exact" w:line="520"/>
        <w:ind w:firstLine="560"/>
      </w:pPr>
      <w:r>
        <w:rPr>
          <w:rFonts w:ascii="宋体" w:hAnsi="宋体" w:eastAsia="宋体"/>
          <w:sz w:val="28"/>
        </w:rPr>
        <w:t>为保障工程质量，我方建立全过程质量管理体系，材料进场实行“三检制”，即施工单位自检、监理见证取样、第三方检测机构抽检，所有管材、阀门等主材均提供出厂合格证及检测报告，杜绝不合格品进入现场。隐蔽工程验收前由专职质检员填写记录表，并留存影像资料备查，重点检查沟槽回填密实度、接口焊接质量、防腐层完整性等关键环节，做到过程可控、结果可溯。</w:t>
      </w:r>
    </w:p>
    <w:p>
      <w:pPr>
        <w:spacing w:after="120" w:lineRule="exact" w:line="520"/>
        <w:ind w:firstLine="560"/>
      </w:pPr>
      <w:r>
        <w:rPr>
          <w:rFonts w:ascii="宋体" w:hAnsi="宋体" w:eastAsia="宋体"/>
          <w:sz w:val="28"/>
        </w:rPr>
        <w:t>安全生产方面，项目部设立专职安全管理人员，每日开展班前安全教育与风险提示，特别强化沟槽边坡稳定性监测和临时用电安全管理。针对雨季施工特点，提前规划排水系统，配备抽水泵组应对突发积水情况，防止基坑浸泡引发坍塌事故。同时，在交叉作业区域设置隔离带与警示标识，明确各工序交接界面责任，减少人为干扰造成的安全隐患。</w:t>
      </w:r>
    </w:p>
    <w:p>
      <w:pPr>
        <w:spacing w:after="120" w:lineRule="exact" w:line="520"/>
        <w:ind w:firstLine="560"/>
      </w:pPr>
      <w:r>
        <w:rPr>
          <w:rFonts w:ascii="宋体" w:hAnsi="宋体" w:eastAsia="宋体"/>
          <w:sz w:val="28"/>
        </w:rPr>
        <w:t>资源配置上，机械设备按工况需求配置，挖掘机、吊车、焊机等设备组合满足峰值强度需要，施工高峰期投入不少于2台挖掘机配合土方开挖，1台吊车负责管道吊装就位，确保各作业面同步推进。劳动力安排根据施工阶段动态调整，准备期以测量、技术力量为主，主体施工期增加土建、安装人员数量，收尾阶段保持关键岗位持证齐备，保障施工连续性和效率。</w:t>
      </w:r>
    </w:p>
    <w:p>
      <w:pPr>
        <w:spacing w:after="120" w:lineRule="exact" w:line="520"/>
        <w:ind w:firstLine="560"/>
      </w:pPr>
      <w:r>
        <w:rPr>
          <w:rFonts w:ascii="宋体" w:hAnsi="宋体" w:eastAsia="宋体"/>
          <w:sz w:val="28"/>
        </w:rPr>
        <w:t>进度计划划分为三个阶段：施工准备期（约15天）、主体施工期（约170天）、收尾清理期（约29天），其中主体施工期内完成全部管道敷设、阀门井砌筑及试压验收任务，整体工期控制在招标限定的214日历天内。通过WBS分解法细化工作任务至最小单元，识别关键线路并设置里程碑节点，如干管贯通、支管完工、入户通水等，实现进度可视化管理和风险预警机制联动运行。</w:t>
      </w: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静力水准仪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BGK-4700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 套</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沉降自动化监测</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bl>
    <w:p>
      <w:pPr>
        <w:spacing w:after="120"/>
      </w:pPr>
    </w:p>
    <w:p>
      <w:pPr>
        <w:spacing w:before="160" w:after="60"/>
        <w:jc w:val="center"/>
      </w:pPr>
      <w:r>
        <w:rPr>
          <w:rFonts w:ascii="Times New Roman" w:hAnsi="Times New Roman" w:eastAsia="黑体"/>
          <w:b/>
          <w:sz w:val="22"/>
        </w:rPr>
        <w:t>表：劳动力配置计划表</w:t>
      </w:r>
    </w:p>
    <w:tbl>
      <w:tblPr>
        <w:tblStyle w:val="TableGrid"/>
        <w:tblW w:type="auto" w:w="0"/>
        <w:jc w:val="center"/>
        <w:tblLayout w:type="autofit"/>
        <w:tblLook w:firstColumn="1" w:firstRow="1" w:lastColumn="0" w:lastRow="0" w:noHBand="0" w:noVBand="1" w:val="04A0"/>
      </w:tblPr>
      <w:tblGrid>
        <w:gridCol w:w="1758"/>
        <w:gridCol w:w="1758"/>
        <w:gridCol w:w="1758"/>
        <w:gridCol w:w="1758"/>
        <w:gridCol w:w="1758"/>
      </w:tblGrid>
      <w:tr>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工种</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准备阶段（人）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施工高峰期（人）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收尾阶段（人）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备注</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 1 名高级测量技师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土建工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持证特殊工种优先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安装工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含持证电工、焊工</w:t>
            </w:r>
          </w:p>
        </w:tc>
      </w:tr>
    </w:tbl>
    <w:p>
      <w:pPr>
        <w:spacing w:after="120"/>
      </w:pPr>
    </w:p>
    <w:p>
      <w:pPr>
        <w:spacing w:after="120" w:lineRule="exact" w:line="520"/>
        <w:ind w:firstLine="560"/>
      </w:pPr>
      <w:r>
        <w:rPr>
          <w:rFonts w:ascii="宋体" w:hAnsi="宋体" w:eastAsia="宋体"/>
          <w:sz w:val="28"/>
        </w:rPr>
        <w:t>本方案充分考虑青海地区气候特征与农村施工环境差异，灵活选用适宜工艺，不盲目追求单一方法，而是根据地质、水文、交通等因素综合判断最优路径。例如PE管热熔连接参数可根据气温变化适当延长加热时间和冷却时间，确保接口强度达标；对于穿越村道或农田区域，优先采用定向钻进方式减少扰动，提升村民满意度。整个施工过程严格遵守国家强制性标准与地方水利规范，切实履行质量主体责任，确保工程实体质量达到“合格”等级，顺利通过竣工验收。</w:t>
      </w:r>
    </w:p>
    <w:p>
      <w:pPr>
        <w:pStyle w:val="Heading2"/>
      </w:pPr>
      <w:r>
        <w:rPr>
          <w:rFonts w:ascii="黑体" w:hAnsi="黑体" w:eastAsia="黑体"/>
          <w:b/>
          <w:sz w:val="28"/>
        </w:rPr>
        <w:t>11.2 关键工序控制措施</w:t>
      </w:r>
    </w:p>
    <w:p>
      <w:pPr>
        <w:spacing w:after="120" w:lineRule="exact" w:line="520"/>
        <w:ind w:firstLine="560"/>
      </w:pPr>
      <w:r>
        <w:rPr>
          <w:rFonts w:ascii="宋体" w:hAnsi="宋体" w:eastAsia="宋体"/>
          <w:sz w:val="28"/>
        </w:rPr>
        <w:t>我方在关键工序控制中，聚焦管道敷设与阀门井施工两大核心环节，严格执行GB50268标准，通过工艺参数固化、过程影像留痕、节点验收闭环管理，确保接口密封性、埋深坡度及回填密实度等关键指标可控可溯。</w:t>
      </w:r>
    </w:p>
    <w:p>
      <w:pPr>
        <w:pStyle w:val="Heading3"/>
      </w:pPr>
      <w:r>
        <w:rPr>
          <w:rFonts w:ascii="黑体" w:hAnsi="黑体" w:eastAsia="黑体"/>
          <w:b w:val="0"/>
          <w:sz w:val="26"/>
        </w:rPr>
        <w:t>11.2.1 管道敷设工艺标准化作业流程（含沟槽开挖、基础处理、管道安装）</w:t>
      </w:r>
    </w:p>
    <w:p>
      <w:pPr>
        <w:spacing w:after="120" w:lineRule="exact" w:line="520"/>
        <w:ind w:firstLine="560"/>
      </w:pPr>
      <w:r>
        <w:rPr>
          <w:rFonts w:ascii="宋体" w:hAnsi="宋体" w:eastAsia="宋体"/>
          <w:sz w:val="28"/>
        </w:rPr>
        <w:t>我方针对本工程特点，制定如下施工组织技术方案。</w:t>
      </w:r>
    </w:p>
    <w:p>
      <w:pPr>
        <w:spacing w:after="120" w:lineRule="exact" w:line="520"/>
        <w:ind w:firstLine="560"/>
      </w:pPr>
      <w:r>
        <w:rPr>
          <w:rFonts w:ascii="宋体" w:hAnsi="宋体" w:eastAsia="宋体"/>
          <w:sz w:val="28"/>
        </w:rPr>
        <w:t>管道敷设工艺标准化作业流程以沟槽开挖、基础处理、管道安装为核心环节，形成闭环控制体系。沟槽开挖前依据设计图纸进行放线定位，结合现场地质条件确定边坡坡度与支护方式，避免超挖扰动原状土；开挖完成后立即进行基底整平与压实处理，确保地基承载力满足规范要求，防止不均匀沉降影响后续管段连接质量。基础层铺设采用级配碎石或中粗砂垫层，厚度按设计要求执行，分层夯实并控制密实度指标，为管道提供稳定支撑平台。</w:t>
      </w:r>
    </w:p>
    <w:p>
      <w:pPr>
        <w:spacing w:after="120" w:lineRule="exact" w:line="520"/>
        <w:ind w:firstLine="560"/>
      </w:pPr>
      <w:r>
        <w:rPr>
          <w:rFonts w:ascii="宋体" w:hAnsi="宋体" w:eastAsia="宋体"/>
          <w:sz w:val="28"/>
        </w:rPr>
        <w:t>管道安装阶段严格执行分段流水作业模式，先完成干管再推进支管及入户管施工，各工序间设置合理搭接时间，提升整体效率。PE管材运输至现场后分类码放于平整场地，避免暴晒与外力损伤，安装时根据地形高差调整埋深与坡度，保证水流顺畅且无气囊积存。接口采用热熔连接技术，操作人员持证上岗，严格控制加热温度与时间参数，确保焊缝融合充分、无虚焊漏焊现象。焊接完成后立即进行外观检查，并按比例抽取样品进行破坏性试验验证强度性能。</w:t>
      </w:r>
    </w:p>
    <w:p>
      <w:pPr>
        <w:spacing w:after="120" w:lineRule="exact" w:line="520"/>
        <w:ind w:firstLine="560"/>
      </w:pPr>
      <w:r>
        <w:rPr>
          <w:rFonts w:ascii="宋体" w:hAnsi="宋体" w:eastAsia="宋体"/>
          <w:sz w:val="28"/>
        </w:rPr>
        <w:t>阀门井施工贯穿全过程管理，布设位置优先考虑便于检修与维护的区域，避开交通要道和地下管线密集地带。开挖深度超过1.5米时设置临时支撑结构，防止塌方事故；砌筑过程中使用M10水泥砂浆砌筑MU10砖块，内壁抹20mm厚防水砂浆，外侧涂刷两遍防腐漆，增强耐久性与抗渗能力。井盖选用铸铁防盗型，安装牢固并预留足够操作空间，满足日常巡检与应急抢修需求。</w:t>
      </w:r>
    </w:p>
    <w:p>
      <w:pPr>
        <w:spacing w:after="120" w:lineRule="exact" w:line="520"/>
        <w:ind w:firstLine="560"/>
      </w:pPr>
      <w:r>
        <w:rPr>
          <w:rFonts w:ascii="宋体" w:hAnsi="宋体" w:eastAsia="宋体"/>
          <w:sz w:val="28"/>
        </w:rPr>
        <w:t>关键工序质量控制点明确具体实施标准：管道焊接需符合《给水排水管道工程施工及验收规范》（GB50268）规定，每道焊口均记录温度曲线与压力变化数据，留存影像资料备查；隐蔽工程如沟槽回填、管道试压等节点实行“三检制”，即班组自检、项目部复检、监理终检，未经验收不得进入下一道工序。材料进场严格执行见证取样制度，对管材、阀门、井盖等主材逐批核验出厂合格证与第三方检测报告，杜绝不合格品流入施工现场。</w:t>
      </w: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静力水准仪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BGK-4700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 套</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沉降自动化监测</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热熔焊机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专用PE焊机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管道接口焊接</w:t>
            </w:r>
          </w:p>
        </w:tc>
      </w:tr>
    </w:tbl>
    <w:p>
      <w:pPr>
        <w:spacing w:after="120"/>
      </w:pPr>
    </w:p>
    <w:p>
      <w:pPr>
        <w:spacing w:after="120" w:lineRule="exact" w:line="520"/>
        <w:ind w:firstLine="560"/>
      </w:pPr>
      <w:r>
        <w:rPr>
          <w:rFonts w:ascii="宋体" w:hAnsi="宋体" w:eastAsia="宋体"/>
          <w:sz w:val="28"/>
        </w:rPr>
        <w:t>进度计划按照招标工期内划分准备期、主体施工期与收尾期三个阶段，分别占总工期约15%、70%、15%，其中东庄村配水干管先行施工，作为主线带动周边支管及入户管网同步展开。资源配置方面，配置满足峰值强度与关键线路需要的机械组合，劳动力按施工阶段动态投入并保持关键岗位持证齐备，确保各节点任务按时完成。</w:t>
      </w:r>
    </w:p>
    <w:p>
      <w:pPr>
        <w:spacing w:after="120" w:lineRule="exact" w:line="520"/>
        <w:ind w:firstLine="560"/>
      </w:pPr>
      <w:r>
        <w:rPr>
          <w:rFonts w:ascii="宋体" w:hAnsi="宋体" w:eastAsia="宋体"/>
          <w:sz w:val="28"/>
        </w:rPr>
        <w:t>安全文明施工贯穿始终，重点防范沟槽坍塌、机械伤害、触电等风险源，每日开展班前安全教育与隐患排查，配备专职安全员全程旁站监督。雨季期间加强基坑排水系统布置，设置集水井与水泵抽排设施，防止积水浸泡导致地基软化或管材漂浮。环保措施落实到位，土方运输车辆覆盖防尘网，施工现场洒水降尘，废弃物分类收集清运，实现绿色施工目标。</w:t>
      </w:r>
    </w:p>
    <w:p>
      <w:pPr>
        <w:spacing w:before="160" w:after="60"/>
        <w:jc w:val="center"/>
      </w:pPr>
      <w:r>
        <w:rPr>
          <w:rFonts w:ascii="Times New Roman" w:hAnsi="Times New Roman" w:eastAsia="黑体"/>
          <w:b/>
          <w:sz w:val="22"/>
        </w:rPr>
        <w:t>表：关键工序质量检验项目一览表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检验项目</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检验方法</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检验频率</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合格标准</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责任人</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基础轴线偏差</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全站仪复测</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每道工序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≤±5mm</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测量员</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混凝土强度</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试块取样</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 50m³</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≥C30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质检员</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管道焊接质量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渗透探伤</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每100口</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无裂纹、夹渣</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专业检测人员</w:t>
            </w:r>
          </w:p>
        </w:tc>
      </w:tr>
    </w:tbl>
    <w:p>
      <w:pPr>
        <w:spacing w:after="120"/>
      </w:pPr>
    </w:p>
    <w:p>
      <w:pPr>
        <w:spacing w:after="120" w:lineRule="exact" w:line="520"/>
        <w:ind w:firstLine="560"/>
      </w:pPr>
      <w:r>
        <w:rPr>
          <w:rFonts w:ascii="宋体" w:hAnsi="宋体" w:eastAsia="宋体"/>
          <w:sz w:val="28"/>
        </w:rPr>
        <w:t>质量保障体系依托ISO9001质量管理体系运行机制，建立从原材料进场到竣工验收全过程追溯机制，所有施工记录完整归档，确保工程实体质量符合设计及规范要求。同时强化过程管控，定期召开质量分析会，及时纠偏问题，持续改进工艺水平，最终达成单位工程质量等级“合格”目标。</w:t>
      </w:r>
    </w:p>
    <w:p>
      <w:pPr>
        <w:pStyle w:val="Heading3"/>
      </w:pPr>
      <w:r>
        <w:rPr>
          <w:rFonts w:ascii="黑体" w:hAnsi="黑体" w:eastAsia="黑体"/>
          <w:b w:val="0"/>
          <w:sz w:val="26"/>
        </w:rPr>
        <w:t>11.2.2 阀门井砌筑与接口密封质量控制要点</w:t>
      </w:r>
    </w:p>
    <w:p>
      <w:pPr>
        <w:spacing w:after="120" w:lineRule="exact" w:line="520"/>
        <w:ind w:firstLine="560"/>
      </w:pPr>
      <w:r>
        <w:rPr>
          <w:rFonts w:ascii="宋体" w:hAnsi="宋体" w:eastAsia="宋体"/>
          <w:sz w:val="28"/>
        </w:rPr>
        <w:t>我方针对本工程特点，制定如下施工组织技术方案。</w:t>
      </w:r>
    </w:p>
    <w:p>
      <w:pPr>
        <w:spacing w:after="120" w:lineRule="exact" w:line="520"/>
        <w:ind w:firstLine="560"/>
      </w:pPr>
      <w:r>
        <w:rPr>
          <w:rFonts w:ascii="宋体" w:hAnsi="宋体" w:eastAsia="宋体"/>
          <w:sz w:val="28"/>
        </w:rPr>
        <w:t>管道敷设采用分段流水作业方式，依据地形条件与施工进度需求划分作业面，优先完成东庄村配水干管（3.75km）主体施工，再同步推进支管及入户管安装。沟槽开挖前须进行测量放线复核，确保轴线偏差控制在±5mm以内；土方开挖过程中视地质情况采取边坡支护或分级放坡措施，防止塌方事故。沟槽成型后立即进行地基处理，压实度满足规范要求，并铺设砂垫层作为基础支撑层，厚度按设计规定执行。</w:t>
      </w:r>
    </w:p>
    <w:p>
      <w:pPr>
        <w:spacing w:after="120" w:lineRule="exact" w:line="520"/>
        <w:ind w:firstLine="560"/>
      </w:pPr>
      <w:r>
        <w:rPr>
          <w:rFonts w:ascii="宋体" w:hAnsi="宋体" w:eastAsia="宋体"/>
          <w:sz w:val="28"/>
        </w:rPr>
        <w:t>(1) 管道安装阶段严格执行《给水排水管道工程施工及验收规范》（GB50268），PE管采用热熔对接工艺，连接时保持端口清洁、干燥，加热温度与时间根据环境温度动态调整，保证接口熔合充分、无气孔缺陷。对于穿越道路、农田等特殊地段，采用定向钻或顶管法施工，确保管线埋深符合安全距离要求，同时设置临时导流设施以保障周边排水通畅。</w:t>
      </w:r>
    </w:p>
    <w:p>
      <w:pPr>
        <w:spacing w:after="120" w:lineRule="exact" w:line="520"/>
        <w:ind w:firstLine="560"/>
      </w:pPr>
      <w:r>
        <w:rPr>
          <w:rFonts w:ascii="宋体" w:hAnsi="宋体" w:eastAsia="宋体"/>
          <w:sz w:val="28"/>
        </w:rPr>
        <w:t>(2) 阀门井砌筑遵循“定位准确—结构稳固—密封可靠”的三步控制原则：首先使用全站仪精确定位井位坐标，其次钢筋绑扎与混凝土浇筑严格按照图纸施工，强度等级不低于C25，抗渗等级W6；最后井体内外壁均做防水砂浆抹面处理，接口处嵌填沥青麻丝止水缝，杜绝渗漏隐患。每座阀门井均设铸铁防盗井盖，便于后期维护管理。</w:t>
      </w:r>
    </w:p>
    <w:p>
      <w:pPr>
        <w:spacing w:after="120" w:lineRule="exact" w:line="520"/>
        <w:ind w:firstLine="560"/>
      </w:pPr>
      <w:r>
        <w:rPr>
          <w:rFonts w:ascii="宋体" w:hAnsi="宋体" w:eastAsia="宋体"/>
          <w:sz w:val="28"/>
        </w:rPr>
        <w:t>(3) 入户管安装注重坡度控制与接口密封质量，依据地形高差合理设定坡降值，避免出现倒坡现象影响水流顺畅性。入户管采用DN32规格PE100级材料，热熔连接前对管材端面进行打磨清理，确保焊接界面洁净无污染，焊口冷却至常温后方可进行压力测试，试验压力为工作压力的1.5倍，稳压不少于30分钟，压降不超过0.05MPa视为合格。</w:t>
      </w:r>
    </w:p>
    <w:p>
      <w:pPr>
        <w:spacing w:before="160" w:after="60"/>
        <w:jc w:val="center"/>
      </w:pPr>
      <w:r>
        <w:rPr>
          <w:rFonts w:ascii="Times New Roman" w:hAnsi="Times New Roman" w:eastAsia="黑体"/>
          <w:b/>
          <w:sz w:val="22"/>
        </w:rPr>
        <w:t>表：关键工序质量检验项目一览表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检验项目</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检验方法</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检验频率</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合格标准</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责任人</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基础轴线偏差</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全站仪复测</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每道工序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≤±5mm</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测量员</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管道焊接质量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目视+试压检测</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每100个接头</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无裂纹、气孔、夹渣</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质检员</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接口密封性能</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水压试验</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每段管道</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保压不泄漏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安全员</w:t>
            </w:r>
          </w:p>
        </w:tc>
      </w:tr>
    </w:tbl>
    <w:p>
      <w:pPr>
        <w:spacing w:after="120"/>
      </w:pPr>
    </w:p>
    <w:p>
      <w:pPr>
        <w:spacing w:after="120" w:lineRule="exact" w:line="520"/>
        <w:ind w:firstLine="560"/>
      </w:pPr>
      <w:r>
        <w:rPr>
          <w:rFonts w:ascii="宋体" w:hAnsi="宋体" w:eastAsia="宋体"/>
          <w:sz w:val="28"/>
        </w:rPr>
        <w:t>为保障工程质量达标，我方建立全过程质量管控体系，实行材料进场“双检制”，即施工单位自检与监理见证取样相结合，所有管材、阀门、水泥等主材必须提供出厂合格证及第三方检测报告，严禁未经检验或不合格产品用于工程实体。隐蔽工程实行三级验收制度，由班组初验、项目部复验、监理终验层层把关，影像资料完整留存备查。</w:t>
      </w: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静力水准仪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BGK-4700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 套</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沉降自动化监测</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热熔焊机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SBT-315</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PE管连接作业</w:t>
            </w:r>
          </w:p>
        </w:tc>
      </w:tr>
    </w:tbl>
    <w:p>
      <w:pPr>
        <w:spacing w:after="120"/>
      </w:pPr>
    </w:p>
    <w:p>
      <w:pPr>
        <w:spacing w:after="120" w:lineRule="exact" w:line="520"/>
        <w:ind w:firstLine="560"/>
      </w:pPr>
      <w:r>
        <w:rPr>
          <w:rFonts w:ascii="宋体" w:hAnsi="宋体" w:eastAsia="宋体"/>
          <w:sz w:val="28"/>
        </w:rPr>
        <w:t>安全生产方面，我方成立专职安全管理小组，配备持证上岗的安全员，每日开展班前安全交底与巡查记录，重点防范机械伤害、坍塌、触电等风险。沟槽开挖区域设置硬质围挡与警示标识，夜间施工配备照明灯具与反光标志，确保现场可视性良好。遇暴雨天气立即停止室外作业，启动应急排水系统，防止积水浸泡基坑造成失稳。</w:t>
      </w:r>
    </w:p>
    <w:p>
      <w:pPr>
        <w:spacing w:before="160" w:after="60"/>
        <w:jc w:val="center"/>
      </w:pPr>
      <w:r>
        <w:rPr>
          <w:rFonts w:ascii="Times New Roman" w:hAnsi="Times New Roman" w:eastAsia="黑体"/>
          <w:b/>
          <w:sz w:val="22"/>
        </w:rPr>
        <w:t>表：主要施工风险及应对措施一览表</w:t>
      </w:r>
    </w:p>
    <w:tbl>
      <w:tblPr>
        <w:tblStyle w:val="TableGrid"/>
        <w:tblW w:type="auto" w:w="0"/>
        <w:jc w:val="center"/>
        <w:tblLayout w:type="autofit"/>
        <w:tblLook w:firstColumn="1" w:firstRow="1" w:lastColumn="0" w:lastRow="0" w:noHBand="0" w:noVBand="1" w:val="04A0"/>
      </w:tblPr>
      <w:tblGrid>
        <w:gridCol w:w="1758"/>
        <w:gridCol w:w="1758"/>
        <w:gridCol w:w="1758"/>
        <w:gridCol w:w="1758"/>
        <w:gridCol w:w="1758"/>
      </w:tblGrid>
      <w:tr>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风险类型</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诱因</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等级</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预防措施</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应急响应</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基坑坍塌</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降雨渗水</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高</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坡面防护+排水沟</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立即撤场+加固</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管线破坏</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机械误挖</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中</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人工开挖保护区</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停工+抢修</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焊接缺陷</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工艺参数不当</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中</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工序培训+样板先行</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返工重焊</w:t>
            </w:r>
          </w:p>
        </w:tc>
      </w:tr>
    </w:tbl>
    <w:p>
      <w:pPr>
        <w:spacing w:after="120"/>
      </w:pPr>
    </w:p>
    <w:p>
      <w:pPr>
        <w:spacing w:after="120" w:lineRule="exact" w:line="520"/>
        <w:ind w:firstLine="560"/>
      </w:pPr>
      <w:r>
        <w:rPr>
          <w:rFonts w:ascii="宋体" w:hAnsi="宋体" w:eastAsia="宋体"/>
          <w:sz w:val="28"/>
        </w:rPr>
        <w:t>工期安排上，我方将招标工期内划分为三个阶段：施工准备期（含临建搭设、设备进场、材料报审）、主体施工期（管道敷设、阀门井砌筑、入户管安装）、收尾调试期（压力测试、水质检测、竣工资料整理）。各阶段设置可控里程碑节点，确保关键线路受控运行，资源投入与作业面匹配协调，避免窝工浪费。</w:t>
      </w:r>
    </w:p>
    <w:p>
      <w:pPr>
        <w:spacing w:after="120" w:lineRule="exact" w:line="520"/>
        <w:ind w:firstLine="560"/>
      </w:pPr>
      <w:r>
        <w:rPr>
          <w:rFonts w:ascii="宋体" w:hAnsi="宋体" w:eastAsia="宋体"/>
          <w:sz w:val="28"/>
        </w:rPr>
        <w:t>综上所述，我方将以科学合理的施工组织为核心，统筹资源配置、强化过程控制、落实责任分工，切实保障工程质量和安全进度，全面实现建设单位预期目标。</w:t>
      </w:r>
    </w:p>
    <w:p>
      <w:pPr>
        <w:pStyle w:val="Heading2"/>
      </w:pPr>
      <w:r>
        <w:rPr>
          <w:rFonts w:ascii="黑体" w:hAnsi="黑体" w:eastAsia="黑体"/>
          <w:b/>
          <w:sz w:val="28"/>
        </w:rPr>
        <w:t>11.3 质量保证体系与检测方案</w:t>
      </w:r>
    </w:p>
    <w:p>
      <w:pPr>
        <w:spacing w:after="120" w:lineRule="exact" w:line="520"/>
        <w:ind w:firstLine="560"/>
      </w:pPr>
      <w:r>
        <w:rPr>
          <w:rFonts w:ascii="宋体" w:hAnsi="宋体" w:eastAsia="宋体"/>
          <w:sz w:val="28"/>
        </w:rPr>
        <w:t>我方围绕工程质量核心目标，建立全过程、全要素质量管控机制，以材料进场检验为起点，贯穿隐蔽工程验收、管道压力测试、水质检测等关键节点，严格执行国家标准与设计要求，确保每一道工序可追溯、可验证、可交付。</w:t>
      </w:r>
    </w:p>
    <w:p>
      <w:pPr>
        <w:pStyle w:val="Heading3"/>
      </w:pPr>
      <w:r>
        <w:rPr>
          <w:rFonts w:ascii="黑体" w:hAnsi="黑体" w:eastAsia="黑体"/>
          <w:b w:val="0"/>
          <w:sz w:val="26"/>
        </w:rPr>
        <w:t>11.3.1 材料进场检验与见证取样制度（管材、阀门等）</w:t>
      </w:r>
    </w:p>
    <w:p>
      <w:pPr>
        <w:spacing w:after="120" w:lineRule="exact" w:line="520"/>
        <w:ind w:firstLine="560"/>
      </w:pPr>
      <w:r>
        <w:rPr>
          <w:rFonts w:ascii="宋体" w:hAnsi="宋体" w:eastAsia="宋体"/>
          <w:sz w:val="28"/>
        </w:rPr>
        <w:t>我方在本工程中将严格遵循国家现行施工规范与质量验收标准，结合项目实际条件，制定科学、合理、可执行的资源配备计划。该计划覆盖人力资源、机械设备、检测仪器及材料供应四大维度，确保各阶段施工活动高效衔接、资源配置精准匹配、关键节点可控可靠。</w:t>
      </w:r>
    </w:p>
    <w:p>
      <w:pPr>
        <w:spacing w:after="120" w:lineRule="exact" w:line="520"/>
        <w:ind w:firstLine="560"/>
      </w:pPr>
      <w:r>
        <w:rPr>
          <w:rFonts w:ascii="宋体" w:hAnsi="宋体" w:eastAsia="宋体"/>
          <w:sz w:val="28"/>
        </w:rPr>
        <w:t>人力资源配置方面，我方根据工程量清单所列内容，按施工流程划分为土方开挖、管道敷设、阀门井砌筑、入户管安装等若干作业面，并据此动态调配劳动力结构。项目经理部设专职管理人员共计8人，含项目经理1名、技术负责人1名、安全负责人1名、质检员2名、施工员1名、资料员1名、预算员1名，均持证上岗且具备同类项目管理经验。施工班组按工序需求配置：测量工4人（高峰期增至6人）、土建工8人（高峰期达20人）、安装工0人（初期）至10人（高峰），电工、焊工等特种作业人员持证比例100%。所有人员实行岗位责任制，每日班前交底明确任务分工，每周召开例会评估进度偏差并调整部署。</w:t>
      </w:r>
    </w:p>
    <w:p>
      <w:pPr>
        <w:spacing w:after="120" w:lineRule="exact" w:line="520"/>
        <w:ind w:firstLine="560"/>
      </w:pPr>
      <w:r>
        <w:rPr>
          <w:rFonts w:ascii="宋体" w:hAnsi="宋体" w:eastAsia="宋体"/>
          <w:sz w:val="28"/>
        </w:rPr>
        <w:t>机械设备投入上，我方依据各分项工程强度与作业面分布情况，统筹安排挖掘机、吊车、焊机、压力测试仪等设备组合。针对东庄村3.75km干管先行施工特点，配置2台卡特320D型挖掘机用于沟槽开挖，配合1台25吨吊车完成PE管吊装作业；支管及入户段采用小型履带式挖掘机械适应狭窄地形，减少对农田扰动。焊接设备选用符合GB50268要求的全自动热熔焊机，满足不同管径接口密封性控制需求。同时配备全站仪、静力水准仪等监测类设备，用于沉降观测与高程控制，保障管线埋深精度。设备选型以满足峰值强度和流水作业为原则，不盲目追求数量堆砌，避免闲置浪费。</w:t>
      </w:r>
    </w:p>
    <w:p>
      <w:pPr>
        <w:spacing w:after="120" w:lineRule="exact" w:line="520"/>
        <w:ind w:firstLine="560"/>
      </w:pPr>
      <w:r>
        <w:rPr>
          <w:rFonts w:ascii="宋体" w:hAnsi="宋体" w:eastAsia="宋体"/>
          <w:sz w:val="28"/>
        </w:rPr>
        <w:t>主要施工设备及仪器投入一览表如下：</w:t>
      </w: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静力水准仪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BGK-4700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 套</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沉降自动化监测</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吊车</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25吨</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管道吊装</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5</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热熔焊机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自动控温型</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PE管接口焊接</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压力测试仪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数显式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管道水压试验</w:t>
            </w:r>
          </w:p>
        </w:tc>
      </w:tr>
    </w:tbl>
    <w:p>
      <w:pPr>
        <w:spacing w:after="120"/>
      </w:pPr>
    </w:p>
    <w:p>
      <w:pPr>
        <w:spacing w:after="120" w:lineRule="exact" w:line="520"/>
        <w:ind w:firstLine="560"/>
      </w:pPr>
      <w:r>
        <w:rPr>
          <w:rFonts w:ascii="宋体" w:hAnsi="宋体" w:eastAsia="宋体"/>
          <w:sz w:val="28"/>
        </w:rPr>
        <w:t>材料供应保障措施围绕管材、阀门井盖、钢筋、混凝土等主材展开。我方已对接本地合格供应商名录，优先选择具有ISO9001认证资质的企业，确保PE100级饮用水专用管材符合GB/T13663标准。进场时严格执行“三检制”——自检、互检、专检，每批次均进行外观检查、规格复核、出厂合格证核查，必要时委托第三方机构做理化性能抽检。对于C25W6F200商品混凝土，提前一周申报用量计划，由搅拌站按日配送至现场，杜绝因断料影响连续作业。所有材料存放于封闭仓库或防雨棚内，分类标识清晰，防止混用错放。</w:t>
      </w:r>
    </w:p>
    <w:p>
      <w:pPr>
        <w:spacing w:after="120" w:lineRule="exact" w:line="520"/>
        <w:ind w:firstLine="560"/>
      </w:pPr>
      <w:r>
        <w:rPr>
          <w:rFonts w:ascii="宋体" w:hAnsi="宋体" w:eastAsia="宋体"/>
          <w:sz w:val="28"/>
        </w:rPr>
        <w:t>关键工序质量检验项目一览表如下：</w:t>
      </w:r>
    </w:p>
    <w:p>
      <w:pPr>
        <w:spacing w:before="160" w:after="60"/>
        <w:jc w:val="center"/>
      </w:pPr>
      <w:r>
        <w:rPr>
          <w:rFonts w:ascii="Times New Roman" w:hAnsi="Times New Roman" w:eastAsia="黑体"/>
          <w:b/>
          <w:sz w:val="22"/>
        </w:rPr>
        <w:t>表：关键工序质量检验项目一览表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检验项目</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检验方法</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检验频率</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合格标准</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责任人</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基础轴线偏差</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全站仪复测</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每道工序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≤±5mm</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测量员</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管道坡度控制</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水准仪测量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每50m一段</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符合设计要求</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施工员</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接口密封性</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气密试验</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每100个接头抽样</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无渗漏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质检员</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回填压实度</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环刀法取样</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每层检测</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≥90%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质检员</w:t>
            </w:r>
          </w:p>
        </w:tc>
      </w:tr>
    </w:tbl>
    <w:p>
      <w:pPr>
        <w:spacing w:after="120"/>
      </w:pPr>
    </w:p>
    <w:p>
      <w:pPr>
        <w:spacing w:after="120" w:lineRule="exact" w:line="520"/>
        <w:ind w:firstLine="560"/>
      </w:pPr>
      <w:r>
        <w:rPr>
          <w:rFonts w:ascii="宋体" w:hAnsi="宋体" w:eastAsia="宋体"/>
          <w:sz w:val="28"/>
        </w:rPr>
        <w:t>为应对可能发生的突发状况，我方编制了涵盖地质风险、雨季施工、管道焊接缺陷三大类的风险预案。如遇软基处理难题，立即启动专项方案，采取换填碎石垫层+铺设土工布的方式增强承载能力；若遭遇连续降雨，启用临时排水沟与集水井系统，防止基坑积水引发坍塌；若发现焊接质量隐患，则暂停该段施工，组织专业技术人员进行返修并重新检测，确保不留质量死角。上述措施均纳入日常巡检清单，形成闭环管理机制，切实提升项目整体抗风险能力。</w:t>
      </w:r>
    </w:p>
    <w:p>
      <w:pPr>
        <w:spacing w:after="120" w:lineRule="exact" w:line="520"/>
        <w:ind w:firstLine="560"/>
      </w:pPr>
      <w:r>
        <w:rPr>
          <w:rFonts w:ascii="宋体" w:hAnsi="宋体" w:eastAsia="宋体"/>
          <w:sz w:val="28"/>
        </w:rPr>
        <w:t>我方承诺，在招标工期214日历天内，通过科学合理的资源配置与精细化的过程管控，实现工程质量合格率100%、安全零事故、进度可控的目标，全面履行合同义务，打造农村饮水安全示范工程。</w:t>
      </w:r>
    </w:p>
    <w:p>
      <w:pPr>
        <w:pStyle w:val="Heading1"/>
      </w:pPr>
      <w:r>
        <w:rPr>
          <w:rFonts w:ascii="黑体" w:hAnsi="黑体" w:eastAsia="黑体"/>
          <w:b/>
          <w:sz w:val="32"/>
        </w:rPr>
        <w:t>十二、附件一、拟投入本标段的主要施工设备表</w:t>
      </w:r>
    </w:p>
    <w:tbl>
      <w:tblPr>
        <w:tblStyle w:val="TableGrid"/>
        <w:tblW w:type="auto" w:w="0"/>
        <w:jc w:val="center"/>
        <w:tblLayout w:type="autofit"/>
        <w:tblLook w:firstColumn="1" w:firstRow="1" w:lastColumn="0" w:lastRow="0" w:noHBand="0" w:noVBand="1" w:val="04A0"/>
      </w:tblPr>
      <w:tblGrid>
        <w:gridCol w:w="2929"/>
        <w:gridCol w:w="2929"/>
        <w:gridCol w:w="2929"/>
      </w:tblGrid>
      <w:tr>
        <w:tc>
          <w:tcPr>
            <w:tcW w:type="dxa" w:w="2929"/>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角色</w:t>
            </w:r>
          </w:p>
        </w:tc>
        <w:tc>
          <w:tcPr>
            <w:tcW w:type="dxa" w:w="2929"/>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关键事项</w:t>
            </w:r>
          </w:p>
        </w:tc>
        <w:tc>
          <w:tcPr>
            <w:tcW w:type="dxa" w:w="2929"/>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要点</w:t>
            </w:r>
          </w:p>
        </w:tc>
      </w:tr>
      <w:tr>
        <w:tc>
          <w:tcPr>
            <w:tcW w:type="dxa" w:w="292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项目经理</w:t>
            </w:r>
          </w:p>
        </w:tc>
        <w:tc>
          <w:tcPr>
            <w:tcW w:type="dxa" w:w="292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统筹协调</w:t>
            </w:r>
          </w:p>
        </w:tc>
        <w:tc>
          <w:tcPr>
            <w:tcW w:type="dxa" w:w="292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进度与资源总控</w:t>
            </w:r>
          </w:p>
        </w:tc>
      </w:tr>
      <w:tr>
        <w:tc>
          <w:tcPr>
            <w:tcW w:type="dxa" w:w="292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技术负责人</w:t>
            </w:r>
          </w:p>
        </w:tc>
        <w:tc>
          <w:tcPr>
            <w:tcW w:type="dxa" w:w="292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技术把关</w:t>
            </w:r>
          </w:p>
        </w:tc>
        <w:tc>
          <w:tcPr>
            <w:tcW w:type="dxa" w:w="292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方案与质量控制</w:t>
            </w:r>
          </w:p>
        </w:tc>
      </w:tr>
      <w:tr>
        <w:tc>
          <w:tcPr>
            <w:tcW w:type="dxa" w:w="292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安全负责人</w:t>
            </w:r>
          </w:p>
        </w:tc>
        <w:tc>
          <w:tcPr>
            <w:tcW w:type="dxa" w:w="292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风险管理</w:t>
            </w:r>
          </w:p>
        </w:tc>
        <w:tc>
          <w:tcPr>
            <w:tcW w:type="dxa" w:w="292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安全与应急处置</w:t>
            </w:r>
          </w:p>
        </w:tc>
      </w:tr>
    </w:tbl>
    <w:p>
      <w:pPr>
        <w:spacing w:after="120"/>
      </w:pPr>
    </w:p>
    <w:p>
      <w:pPr>
        <w:pStyle w:val="Heading1"/>
      </w:pPr>
      <w:r>
        <w:rPr>
          <w:rFonts w:ascii="黑体" w:hAnsi="黑体" w:eastAsia="黑体"/>
          <w:b/>
          <w:sz w:val="32"/>
        </w:rPr>
        <w:t>十三、附件二、拟投入本标段的试验和检测仪器设备表</w:t>
      </w:r>
    </w:p>
    <w:tbl>
      <w:tblPr>
        <w:tblStyle w:val="TableGrid"/>
        <w:tblW w:type="auto" w:w="0"/>
        <w:jc w:val="center"/>
        <w:tblLayout w:type="autofit"/>
        <w:tblLook w:firstColumn="1" w:firstRow="1" w:lastColumn="0" w:lastRow="0" w:noHBand="0" w:noVBand="1" w:val="04A0"/>
      </w:tblPr>
      <w:tblGrid>
        <w:gridCol w:w="2929"/>
        <w:gridCol w:w="2929"/>
        <w:gridCol w:w="2929"/>
      </w:tblGrid>
      <w:tr>
        <w:tc>
          <w:tcPr>
            <w:tcW w:type="dxa" w:w="2929"/>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角色</w:t>
            </w:r>
          </w:p>
        </w:tc>
        <w:tc>
          <w:tcPr>
            <w:tcW w:type="dxa" w:w="2929"/>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关键事项</w:t>
            </w:r>
          </w:p>
        </w:tc>
        <w:tc>
          <w:tcPr>
            <w:tcW w:type="dxa" w:w="2929"/>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要点</w:t>
            </w:r>
          </w:p>
        </w:tc>
      </w:tr>
      <w:tr>
        <w:tc>
          <w:tcPr>
            <w:tcW w:type="dxa" w:w="292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项目经理</w:t>
            </w:r>
          </w:p>
        </w:tc>
        <w:tc>
          <w:tcPr>
            <w:tcW w:type="dxa" w:w="292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统筹协调</w:t>
            </w:r>
          </w:p>
        </w:tc>
        <w:tc>
          <w:tcPr>
            <w:tcW w:type="dxa" w:w="292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进度与资源总控</w:t>
            </w:r>
          </w:p>
        </w:tc>
      </w:tr>
      <w:tr>
        <w:tc>
          <w:tcPr>
            <w:tcW w:type="dxa" w:w="292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技术负责人</w:t>
            </w:r>
          </w:p>
        </w:tc>
        <w:tc>
          <w:tcPr>
            <w:tcW w:type="dxa" w:w="292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技术把关</w:t>
            </w:r>
          </w:p>
        </w:tc>
        <w:tc>
          <w:tcPr>
            <w:tcW w:type="dxa" w:w="292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方案与质量控制</w:t>
            </w:r>
          </w:p>
        </w:tc>
      </w:tr>
      <w:tr>
        <w:tc>
          <w:tcPr>
            <w:tcW w:type="dxa" w:w="292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安全负责人</w:t>
            </w:r>
          </w:p>
        </w:tc>
        <w:tc>
          <w:tcPr>
            <w:tcW w:type="dxa" w:w="292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风险管理</w:t>
            </w:r>
          </w:p>
        </w:tc>
        <w:tc>
          <w:tcPr>
            <w:tcW w:type="dxa" w:w="292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安全与应急处置</w:t>
            </w:r>
          </w:p>
        </w:tc>
      </w:tr>
    </w:tbl>
    <w:p>
      <w:pPr>
        <w:spacing w:after="120"/>
      </w:pPr>
    </w:p>
    <w:p>
      <w:pPr>
        <w:pStyle w:val="Heading1"/>
      </w:pPr>
      <w:r>
        <w:rPr>
          <w:rFonts w:ascii="黑体" w:hAnsi="黑体" w:eastAsia="黑体"/>
          <w:b/>
          <w:sz w:val="32"/>
        </w:rPr>
        <w:t>十四、附件三、拟投入本标段的劳动力计划表</w:t>
      </w:r>
    </w:p>
    <w:tbl>
      <w:tblPr>
        <w:tblStyle w:val="TableGrid"/>
        <w:tblW w:type="auto" w:w="0"/>
        <w:jc w:val="center"/>
        <w:tblLayout w:type="autofit"/>
        <w:tblLook w:firstColumn="1" w:firstRow="1" w:lastColumn="0" w:lastRow="0" w:noHBand="0" w:noVBand="1" w:val="04A0"/>
      </w:tblPr>
      <w:tblGrid>
        <w:gridCol w:w="2929"/>
        <w:gridCol w:w="2929"/>
        <w:gridCol w:w="2929"/>
      </w:tblGrid>
      <w:tr>
        <w:tc>
          <w:tcPr>
            <w:tcW w:type="dxa" w:w="2929"/>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角色</w:t>
            </w:r>
          </w:p>
        </w:tc>
        <w:tc>
          <w:tcPr>
            <w:tcW w:type="dxa" w:w="2929"/>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关键事项</w:t>
            </w:r>
          </w:p>
        </w:tc>
        <w:tc>
          <w:tcPr>
            <w:tcW w:type="dxa" w:w="2929"/>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要点</w:t>
            </w:r>
          </w:p>
        </w:tc>
      </w:tr>
      <w:tr>
        <w:tc>
          <w:tcPr>
            <w:tcW w:type="dxa" w:w="292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项目经理</w:t>
            </w:r>
          </w:p>
        </w:tc>
        <w:tc>
          <w:tcPr>
            <w:tcW w:type="dxa" w:w="292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统筹协调</w:t>
            </w:r>
          </w:p>
        </w:tc>
        <w:tc>
          <w:tcPr>
            <w:tcW w:type="dxa" w:w="292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进度与资源总控</w:t>
            </w:r>
          </w:p>
        </w:tc>
      </w:tr>
      <w:tr>
        <w:tc>
          <w:tcPr>
            <w:tcW w:type="dxa" w:w="292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技术负责人</w:t>
            </w:r>
          </w:p>
        </w:tc>
        <w:tc>
          <w:tcPr>
            <w:tcW w:type="dxa" w:w="292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技术把关</w:t>
            </w:r>
          </w:p>
        </w:tc>
        <w:tc>
          <w:tcPr>
            <w:tcW w:type="dxa" w:w="292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方案与质量控制</w:t>
            </w:r>
          </w:p>
        </w:tc>
      </w:tr>
      <w:tr>
        <w:tc>
          <w:tcPr>
            <w:tcW w:type="dxa" w:w="292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安全负责人</w:t>
            </w:r>
          </w:p>
        </w:tc>
        <w:tc>
          <w:tcPr>
            <w:tcW w:type="dxa" w:w="292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风险管理</w:t>
            </w:r>
          </w:p>
        </w:tc>
        <w:tc>
          <w:tcPr>
            <w:tcW w:type="dxa" w:w="292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安全与应急处置</w:t>
            </w:r>
          </w:p>
        </w:tc>
      </w:tr>
    </w:tbl>
    <w:p>
      <w:pPr>
        <w:spacing w:after="120"/>
      </w:pPr>
    </w:p>
    <w:p>
      <w:pPr>
        <w:pStyle w:val="Heading1"/>
      </w:pPr>
      <w:r>
        <w:rPr>
          <w:rFonts w:ascii="黑体" w:hAnsi="黑体" w:eastAsia="黑体"/>
          <w:b/>
          <w:sz w:val="32"/>
        </w:rPr>
        <w:t>十五、附件四、计划开工日期、完工日期和施工进度网络图</w:t>
      </w:r>
    </w:p>
    <w:tbl>
      <w:tblPr>
        <w:tblStyle w:val="TableGrid"/>
        <w:tblW w:type="auto" w:w="0"/>
        <w:jc w:val="center"/>
        <w:tblLayout w:type="autofit"/>
        <w:tblLook w:firstColumn="1" w:firstRow="1" w:lastColumn="0" w:lastRow="0" w:noHBand="0" w:noVBand="1" w:val="04A0"/>
      </w:tblPr>
      <w:tblGrid>
        <w:gridCol w:w="2929"/>
        <w:gridCol w:w="2929"/>
        <w:gridCol w:w="2929"/>
      </w:tblGrid>
      <w:tr>
        <w:tc>
          <w:tcPr>
            <w:tcW w:type="dxa" w:w="2929"/>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角色</w:t>
            </w:r>
          </w:p>
        </w:tc>
        <w:tc>
          <w:tcPr>
            <w:tcW w:type="dxa" w:w="2929"/>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关键事项</w:t>
            </w:r>
          </w:p>
        </w:tc>
        <w:tc>
          <w:tcPr>
            <w:tcW w:type="dxa" w:w="2929"/>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要点</w:t>
            </w:r>
          </w:p>
        </w:tc>
      </w:tr>
      <w:tr>
        <w:tc>
          <w:tcPr>
            <w:tcW w:type="dxa" w:w="292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项目经理</w:t>
            </w:r>
          </w:p>
        </w:tc>
        <w:tc>
          <w:tcPr>
            <w:tcW w:type="dxa" w:w="292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统筹协调</w:t>
            </w:r>
          </w:p>
        </w:tc>
        <w:tc>
          <w:tcPr>
            <w:tcW w:type="dxa" w:w="292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进度与资源总控</w:t>
            </w:r>
          </w:p>
        </w:tc>
      </w:tr>
      <w:tr>
        <w:tc>
          <w:tcPr>
            <w:tcW w:type="dxa" w:w="292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技术负责人</w:t>
            </w:r>
          </w:p>
        </w:tc>
        <w:tc>
          <w:tcPr>
            <w:tcW w:type="dxa" w:w="292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技术把关</w:t>
            </w:r>
          </w:p>
        </w:tc>
        <w:tc>
          <w:tcPr>
            <w:tcW w:type="dxa" w:w="292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方案与质量控制</w:t>
            </w:r>
          </w:p>
        </w:tc>
      </w:tr>
      <w:tr>
        <w:tc>
          <w:tcPr>
            <w:tcW w:type="dxa" w:w="292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安全负责人</w:t>
            </w:r>
          </w:p>
        </w:tc>
        <w:tc>
          <w:tcPr>
            <w:tcW w:type="dxa" w:w="292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风险管理</w:t>
            </w:r>
          </w:p>
        </w:tc>
        <w:tc>
          <w:tcPr>
            <w:tcW w:type="dxa" w:w="292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安全与应急处置</w:t>
            </w:r>
          </w:p>
        </w:tc>
      </w:tr>
    </w:tbl>
    <w:p>
      <w:pPr>
        <w:spacing w:after="120"/>
      </w:pPr>
    </w:p>
    <w:p>
      <w:pPr>
        <w:pStyle w:val="Heading1"/>
      </w:pPr>
      <w:r>
        <w:rPr>
          <w:rFonts w:ascii="黑体" w:hAnsi="黑体" w:eastAsia="黑体"/>
          <w:b/>
          <w:sz w:val="32"/>
        </w:rPr>
        <w:t>十六、附件五、施工总平面图</w:t>
      </w:r>
    </w:p>
    <w:tbl>
      <w:tblPr>
        <w:tblStyle w:val="TableGrid"/>
        <w:tblW w:type="auto" w:w="0"/>
        <w:jc w:val="center"/>
        <w:tblLayout w:type="autofit"/>
        <w:tblLook w:firstColumn="1" w:firstRow="1" w:lastColumn="0" w:lastRow="0" w:noHBand="0" w:noVBand="1" w:val="04A0"/>
      </w:tblPr>
      <w:tblGrid>
        <w:gridCol w:w="2929"/>
        <w:gridCol w:w="2929"/>
        <w:gridCol w:w="2929"/>
      </w:tblGrid>
      <w:tr>
        <w:tc>
          <w:tcPr>
            <w:tcW w:type="dxa" w:w="2929"/>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角色</w:t>
            </w:r>
          </w:p>
        </w:tc>
        <w:tc>
          <w:tcPr>
            <w:tcW w:type="dxa" w:w="2929"/>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关键事项</w:t>
            </w:r>
          </w:p>
        </w:tc>
        <w:tc>
          <w:tcPr>
            <w:tcW w:type="dxa" w:w="2929"/>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要点</w:t>
            </w:r>
          </w:p>
        </w:tc>
      </w:tr>
      <w:tr>
        <w:tc>
          <w:tcPr>
            <w:tcW w:type="dxa" w:w="292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项目经理</w:t>
            </w:r>
          </w:p>
        </w:tc>
        <w:tc>
          <w:tcPr>
            <w:tcW w:type="dxa" w:w="292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统筹协调</w:t>
            </w:r>
          </w:p>
        </w:tc>
        <w:tc>
          <w:tcPr>
            <w:tcW w:type="dxa" w:w="292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进度与资源总控</w:t>
            </w:r>
          </w:p>
        </w:tc>
      </w:tr>
      <w:tr>
        <w:tc>
          <w:tcPr>
            <w:tcW w:type="dxa" w:w="292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技术负责人</w:t>
            </w:r>
          </w:p>
        </w:tc>
        <w:tc>
          <w:tcPr>
            <w:tcW w:type="dxa" w:w="292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技术把关</w:t>
            </w:r>
          </w:p>
        </w:tc>
        <w:tc>
          <w:tcPr>
            <w:tcW w:type="dxa" w:w="292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方案与质量控制</w:t>
            </w:r>
          </w:p>
        </w:tc>
      </w:tr>
      <w:tr>
        <w:tc>
          <w:tcPr>
            <w:tcW w:type="dxa" w:w="292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安全负责人</w:t>
            </w:r>
          </w:p>
        </w:tc>
        <w:tc>
          <w:tcPr>
            <w:tcW w:type="dxa" w:w="292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风险管理</w:t>
            </w:r>
          </w:p>
        </w:tc>
        <w:tc>
          <w:tcPr>
            <w:tcW w:type="dxa" w:w="292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安全与应急处置</w:t>
            </w:r>
          </w:p>
        </w:tc>
      </w:tr>
    </w:tbl>
    <w:p>
      <w:pPr>
        <w:spacing w:after="120"/>
      </w:pPr>
    </w:p>
    <w:p>
      <w:pPr>
        <w:pStyle w:val="Heading1"/>
      </w:pPr>
      <w:r>
        <w:rPr>
          <w:rFonts w:ascii="黑体" w:hAnsi="黑体" w:eastAsia="黑体"/>
          <w:b/>
          <w:sz w:val="32"/>
        </w:rPr>
        <w:t>十七、附件六、临时用地表</w:t>
      </w:r>
    </w:p>
    <w:tbl>
      <w:tblPr>
        <w:tblStyle w:val="TableGrid"/>
        <w:tblW w:type="auto" w:w="0"/>
        <w:jc w:val="center"/>
        <w:tblLayout w:type="autofit"/>
        <w:tblLook w:firstColumn="1" w:firstRow="1" w:lastColumn="0" w:lastRow="0" w:noHBand="0" w:noVBand="1" w:val="04A0"/>
      </w:tblPr>
      <w:tblGrid>
        <w:gridCol w:w="2929"/>
        <w:gridCol w:w="2929"/>
        <w:gridCol w:w="2929"/>
      </w:tblGrid>
      <w:tr>
        <w:tc>
          <w:tcPr>
            <w:tcW w:type="dxa" w:w="2929"/>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角色</w:t>
            </w:r>
          </w:p>
        </w:tc>
        <w:tc>
          <w:tcPr>
            <w:tcW w:type="dxa" w:w="2929"/>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关键事项</w:t>
            </w:r>
          </w:p>
        </w:tc>
        <w:tc>
          <w:tcPr>
            <w:tcW w:type="dxa" w:w="2929"/>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要点</w:t>
            </w:r>
          </w:p>
        </w:tc>
      </w:tr>
      <w:tr>
        <w:tc>
          <w:tcPr>
            <w:tcW w:type="dxa" w:w="292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项目经理</w:t>
            </w:r>
          </w:p>
        </w:tc>
        <w:tc>
          <w:tcPr>
            <w:tcW w:type="dxa" w:w="292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统筹协调</w:t>
            </w:r>
          </w:p>
        </w:tc>
        <w:tc>
          <w:tcPr>
            <w:tcW w:type="dxa" w:w="292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进度与资源总控</w:t>
            </w:r>
          </w:p>
        </w:tc>
      </w:tr>
      <w:tr>
        <w:tc>
          <w:tcPr>
            <w:tcW w:type="dxa" w:w="292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技术负责人</w:t>
            </w:r>
          </w:p>
        </w:tc>
        <w:tc>
          <w:tcPr>
            <w:tcW w:type="dxa" w:w="292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技术把关</w:t>
            </w:r>
          </w:p>
        </w:tc>
        <w:tc>
          <w:tcPr>
            <w:tcW w:type="dxa" w:w="292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方案与质量控制</w:t>
            </w:r>
          </w:p>
        </w:tc>
      </w:tr>
      <w:tr>
        <w:tc>
          <w:tcPr>
            <w:tcW w:type="dxa" w:w="292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安全负责人</w:t>
            </w:r>
          </w:p>
        </w:tc>
        <w:tc>
          <w:tcPr>
            <w:tcW w:type="dxa" w:w="292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风险管理</w:t>
            </w:r>
          </w:p>
        </w:tc>
        <w:tc>
          <w:tcPr>
            <w:tcW w:type="dxa" w:w="292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安全与应急处置</w:t>
            </w:r>
          </w:p>
        </w:tc>
      </w:tr>
    </w:tbl>
    <w:p>
      <w:pPr>
        <w:spacing w:after="120"/>
      </w:pPr>
    </w:p>
    <w:sectPr w:rsidR="00FC693F" w:rsidRPr="0006063C" w:rsidSect="00034616">
      <w:headerReference w:type="default" r:id="rId9"/>
      <w:footerReference w:type="default" r:id="rId10"/>
      <w:pgSz w:w="11906" w:h="16838"/>
      <w:pgMar w:top="1417" w:right="1417"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eastAsia="宋体"/>
      </w:rPr>
      <w:t xml:space="preserve">第 </w:t>
    </w:r>
    <w:r>
      <w:fldChar w:fldCharType="begin"/>
    </w:r>
    <w:r>
      <w:instrText xml:space="preserve">PAGE</w:instrText>
    </w:r>
    <w:r>
      <w:fldChar w:fldCharType="separate"/>
    </w:r>
    <w:r>
      <w:rPr>
        <w:rFonts w:ascii="Times New Roman" w:hAnsi="Times New Roman" w:eastAsia="宋体"/>
      </w:rPr>
      <w:t>1</w:t>
    </w:r>
    <w:r>
      <w:fldChar w:fldCharType="end"/>
    </w:r>
    <w:r>
      <w:rPr>
        <w:rFonts w:ascii="Times New Roman" w:hAnsi="Times New Roman" w:eastAsia="宋体"/>
      </w:rPr>
      <w:t xml:space="preserve"> 页 / 共 </w:t>
    </w:r>
    <w:r>
      <w:fldChar w:fldCharType="begin"/>
    </w:r>
    <w:r>
      <w:instrText xml:space="preserve">NUMPAGES</w:instrText>
    </w:r>
    <w:r>
      <w:fldChar w:fldCharType="separate"/>
    </w:r>
    <w:r>
      <w:rPr>
        <w:rFonts w:ascii="Times New Roman" w:hAnsi="Times New Roman" w:eastAsia="宋体"/>
      </w:rPr>
      <w:t>1</w:t>
    </w:r>
    <w:r>
      <w:fldChar w:fldCharType="end"/>
    </w:r>
    <w:r>
      <w:rPr>
        <w:rFonts w:ascii="Times New Roman" w:hAnsi="Times New Roman" w:eastAsia="宋体"/>
      </w:rPr>
      <w:t xml:space="preserve"> 页</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