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pPr>
      <w:r>
        <w:rPr>
          <w:rFonts w:ascii="黑体" w:hAnsi="黑体" w:eastAsia="黑体"/>
          <w:b/>
          <w:sz w:val="32"/>
        </w:rPr>
        <w:t>免责声明</w:t>
      </w:r>
    </w:p>
    <w:p/>
    <w:p>
      <w:pPr>
        <w:spacing w:after="80" w:line="360" w:lineRule="auto"/>
      </w:pPr>
      <w:r>
        <w:rPr>
          <w:rFonts w:ascii="Times New Roman" w:hAnsi="Times New Roman" w:eastAsia="宋体"/>
          <w:b/>
          <w:sz w:val="22"/>
        </w:rPr>
        <w:t>本工具仅供学习交流免费使用，所生成的技术方案不可直接用于投标，请务必人工核对。本工具不会通过任何平台进行销售，请用户注意辨别真伪。在您开始使用本AI标书制作服务之前，请认真阅读并同意以下关键条款。一旦您继续使用，即表示您已充分理解并认可本提示的全部内容。</w:t>
      </w:r>
    </w:p>
    <w:p>
      <w:pPr>
        <w:spacing w:after="80" w:line="360" w:lineRule="auto"/>
      </w:pPr>
      <w:r>
        <w:rPr>
          <w:rFonts w:ascii="Times New Roman" w:hAnsi="Times New Roman" w:eastAsia="宋体"/>
          <w:sz w:val="21"/>
        </w:rPr>
      </w:r>
    </w:p>
    <w:p>
      <w:pPr>
        <w:spacing w:after="80" w:line="360" w:lineRule="auto"/>
      </w:pPr>
      <w:r>
        <w:rPr>
          <w:rFonts w:ascii="Times New Roman" w:hAnsi="Times New Roman" w:eastAsia="宋体"/>
          <w:b/>
          <w:sz w:val="22"/>
        </w:rPr>
        <w:t>服务定位</w:t>
      </w:r>
    </w:p>
    <w:p>
      <w:pPr>
        <w:spacing w:after="80" w:line="360" w:lineRule="auto"/>
      </w:pPr>
      <w:r>
        <w:rPr>
          <w:rFonts w:ascii="Times New Roman" w:hAnsi="Times New Roman" w:eastAsia="宋体"/>
          <w:b/>
          <w:sz w:val="22"/>
        </w:rPr>
        <w:t>本工具为单机使用的AI标书辅助工具，旨在帮助您生成标书的参考素材。您需对最终自己编写的标书文件承担全部责任，包括审核、修改内容，确保其符合相关法律法规及项目要求。</w:t>
      </w:r>
    </w:p>
    <w:p>
      <w:pPr>
        <w:spacing w:after="80" w:line="360" w:lineRule="auto"/>
      </w:pPr>
      <w:r>
        <w:rPr>
          <w:rFonts w:ascii="Times New Roman" w:hAnsi="Times New Roman" w:eastAsia="宋体"/>
          <w:sz w:val="21"/>
        </w:rPr>
      </w:r>
    </w:p>
    <w:p>
      <w:pPr>
        <w:spacing w:after="80" w:line="360" w:lineRule="auto"/>
      </w:pPr>
      <w:r>
        <w:rPr>
          <w:rFonts w:ascii="Times New Roman" w:hAnsi="Times New Roman" w:eastAsia="宋体"/>
          <w:b/>
          <w:sz w:val="22"/>
        </w:rPr>
        <w:t>准确性免责</w:t>
      </w:r>
    </w:p>
    <w:p>
      <w:pPr>
        <w:spacing w:after="80" w:line="360" w:lineRule="auto"/>
      </w:pPr>
      <w:r>
        <w:rPr>
          <w:rFonts w:ascii="Times New Roman" w:hAnsi="Times New Roman" w:eastAsia="宋体"/>
          <w:b/>
          <w:sz w:val="22"/>
        </w:rPr>
        <w:t>本人不对AI生成内容的完全准确性与完整性作任何保证。您有义务自行核实所有关键信息，并自行承担因使用本工具所引发的一切后果。</w:t>
      </w:r>
    </w:p>
    <w:p>
      <w:pPr>
        <w:spacing w:after="80" w:line="360" w:lineRule="auto"/>
      </w:pPr>
      <w:r>
        <w:rPr>
          <w:rFonts w:ascii="Times New Roman" w:hAnsi="Times New Roman" w:eastAsia="宋体"/>
          <w:sz w:val="21"/>
        </w:rPr>
      </w:r>
    </w:p>
    <w:p>
      <w:pPr>
        <w:spacing w:after="80" w:line="360" w:lineRule="auto"/>
      </w:pPr>
      <w:r>
        <w:rPr>
          <w:rFonts w:ascii="Times New Roman" w:hAnsi="Times New Roman" w:eastAsia="宋体"/>
          <w:b/>
          <w:sz w:val="22"/>
        </w:rPr>
        <w:t>标书风险</w:t>
      </w:r>
    </w:p>
    <w:p>
      <w:pPr>
        <w:spacing w:after="80" w:line="360" w:lineRule="auto"/>
      </w:pPr>
      <w:r>
        <w:rPr>
          <w:rFonts w:ascii="Times New Roman" w:hAnsi="Times New Roman" w:eastAsia="宋体"/>
          <w:b/>
          <w:sz w:val="22"/>
        </w:rPr>
        <w:t>本工具所生成的素材文件仅作参考。若您使用（包括引用、修改或二次创作），需自行承担由此可能导致的废标、侵权等全部风险与责任，本人不承担任何相关责任。</w:t>
      </w:r>
    </w:p>
    <w:p>
      <w:pPr>
        <w:spacing w:after="80" w:line="360" w:lineRule="auto"/>
      </w:pPr>
      <w:r>
        <w:rPr>
          <w:rFonts w:ascii="Times New Roman" w:hAnsi="Times New Roman" w:eastAsia="宋体"/>
          <w:sz w:val="21"/>
        </w:rPr>
      </w:r>
    </w:p>
    <w:p>
      <w:pPr>
        <w:spacing w:after="80" w:line="360" w:lineRule="auto"/>
      </w:pPr>
      <w:r>
        <w:rPr>
          <w:rFonts w:ascii="Times New Roman" w:hAnsi="Times New Roman" w:eastAsia="宋体"/>
          <w:b/>
          <w:sz w:val="22"/>
        </w:rPr>
        <w:t>责任限制</w:t>
      </w:r>
    </w:p>
    <w:p>
      <w:pPr>
        <w:spacing w:after="80" w:line="360" w:lineRule="auto"/>
      </w:pPr>
      <w:r>
        <w:rPr>
          <w:rFonts w:ascii="Times New Roman" w:hAnsi="Times New Roman" w:eastAsia="宋体"/>
          <w:b/>
          <w:sz w:val="22"/>
        </w:rPr>
        <w:t>任何情形下，本人均不对因使用本服务而造成的任何直接、间接或衍生损失（例如利润损失、业务中断、数据丢失等）承担法律责任。</w:t>
      </w:r>
    </w:p>
    <w:p>
      <w:pPr>
        <w:spacing w:after="80" w:line="360" w:lineRule="auto"/>
      </w:pPr>
      <w:r>
        <w:rPr>
          <w:rFonts w:ascii="Times New Roman" w:hAnsi="Times New Roman" w:eastAsia="宋体"/>
          <w:sz w:val="21"/>
        </w:rPr>
      </w:r>
    </w:p>
    <w:p>
      <w:pPr>
        <w:spacing w:after="80" w:line="360" w:lineRule="auto"/>
      </w:pPr>
      <w:r>
        <w:rPr>
          <w:rFonts w:ascii="Times New Roman" w:hAnsi="Times New Roman" w:eastAsia="宋体"/>
          <w:b/>
          <w:sz w:val="22"/>
        </w:rPr>
        <w:t>其他事项</w:t>
      </w:r>
    </w:p>
    <w:p>
      <w:pPr>
        <w:spacing w:after="80" w:line="360" w:lineRule="auto"/>
      </w:pPr>
      <w:r>
        <w:rPr>
          <w:rFonts w:ascii="Times New Roman" w:hAnsi="Times New Roman" w:eastAsia="宋体"/>
          <w:b/>
          <w:sz w:val="22"/>
        </w:rPr>
        <w:t>本人保留随时修改或终止本服务的权利。本提示的解释及争议解决，均适用中华人民共和国法律。</w:t>
      </w:r>
    </w:p>
    <w:p>
      <w:r>
        <w:br w:type="page"/>
      </w:r>
    </w:p>
    <w:p>
      <w:pPr>
        <w:jc w:val="center"/>
      </w:pPr>
      <w:r>
        <w:rPr>
          <w:rFonts w:ascii="黑体" w:hAnsi="黑体" w:eastAsia="黑体"/>
          <w:b/>
          <w:color w:val="1A56DB"/>
          <w:sz w:val="44"/>
        </w:rPr>
        <w:t>一、ASASSAS技术标书</w:t>
      </w:r>
    </w:p>
    <w:p/>
    <w:p>
      <w:pPr>
        <w:jc w:val="center"/>
      </w:pPr>
      <w:r>
        <w:rPr>
          <w:rFonts w:ascii="宋体" w:hAnsi="宋体" w:eastAsia="宋体"/>
          <w:sz w:val="28"/>
        </w:rPr>
        <w:t>2026年04月</w:t>
      </w:r>
    </w:p>
    <w:p>
      <w:r>
        <w:br w:type="page"/>
      </w:r>
    </w:p>
    <w:p>
      <w:pPr>
        <w:jc w:val="center"/>
      </w:pPr>
      <w:r>
        <w:rPr>
          <w:rFonts w:ascii="黑体" w:hAnsi="黑体" w:eastAsia="黑体"/>
          <w:b/>
          <w:sz w:val="32"/>
        </w:rPr>
        <w:t>目录</w:t>
      </w:r>
    </w:p>
    <w:p/>
    <w:p>
      <w:pPr>
        <w:spacing w:after="60"/>
        <w:ind w:left="0"/>
      </w:pPr>
      <w:r>
        <w:rPr>
          <w:rFonts w:ascii="宋体" w:hAnsi="宋体" w:eastAsia="宋体"/>
          <w:sz w:val="24"/>
        </w:rPr>
        <w:t>一、ASASSAS技术标书</w:t>
      </w:r>
    </w:p>
    <w:p>
      <w:pPr>
        <w:spacing w:after="60"/>
        <w:ind w:left="425"/>
      </w:pPr>
      <w:r>
        <w:rPr>
          <w:rFonts w:ascii="宋体" w:hAnsi="宋体" w:eastAsia="宋体"/>
          <w:sz w:val="24"/>
        </w:rPr>
        <w:t>1.1 施工组织设计总体框架</w:t>
      </w:r>
    </w:p>
    <w:p>
      <w:pPr>
        <w:spacing w:after="60"/>
        <w:ind w:left="850"/>
      </w:pPr>
      <w:r>
        <w:rPr>
          <w:rFonts w:ascii="宋体" w:hAnsi="宋体" w:eastAsia="宋体"/>
          <w:sz w:val="24"/>
        </w:rPr>
        <w:t>1.1.1 项目管理机构设置与职责分工</w:t>
      </w:r>
    </w:p>
    <w:p>
      <w:pPr>
        <w:spacing w:after="60"/>
        <w:ind w:left="850"/>
      </w:pPr>
      <w:r>
        <w:rPr>
          <w:rFonts w:ascii="宋体" w:hAnsi="宋体" w:eastAsia="宋体"/>
          <w:sz w:val="24"/>
        </w:rPr>
        <w:t>1.1.2 分阶段施工流程与工序衔接逻辑</w:t>
      </w:r>
    </w:p>
    <w:p>
      <w:pPr>
        <w:spacing w:after="60"/>
        <w:ind w:left="425"/>
      </w:pPr>
      <w:r>
        <w:rPr>
          <w:rFonts w:ascii="宋体" w:hAnsi="宋体" w:eastAsia="宋体"/>
          <w:sz w:val="24"/>
        </w:rPr>
        <w:t>1.2 管道铺设专项施工措施</w:t>
      </w:r>
    </w:p>
    <w:p>
      <w:pPr>
        <w:spacing w:after="60"/>
        <w:ind w:left="850"/>
      </w:pPr>
      <w:r>
        <w:rPr>
          <w:rFonts w:ascii="宋体" w:hAnsi="宋体" w:eastAsia="宋体"/>
          <w:sz w:val="24"/>
        </w:rPr>
        <w:t>1.2.1 配水干管（3.75 km）开挖与回填工艺控制</w:t>
      </w:r>
    </w:p>
    <w:p>
      <w:pPr>
        <w:spacing w:after="60"/>
        <w:ind w:left="850"/>
      </w:pPr>
      <w:r>
        <w:rPr>
          <w:rFonts w:ascii="宋体" w:hAnsi="宋体" w:eastAsia="宋体"/>
          <w:sz w:val="24"/>
        </w:rPr>
        <w:t>1.2.2 支管及入户管（共21.71 km）分段作业计划</w:t>
      </w:r>
    </w:p>
    <w:p>
      <w:pPr>
        <w:spacing w:after="60"/>
        <w:ind w:left="425"/>
      </w:pPr>
      <w:r>
        <w:rPr>
          <w:rFonts w:ascii="宋体" w:hAnsi="宋体" w:eastAsia="宋体"/>
          <w:sz w:val="24"/>
        </w:rPr>
        <w:t>1.3 质量保障体系与过程控制</w:t>
      </w:r>
    </w:p>
    <w:p>
      <w:pPr>
        <w:spacing w:after="60"/>
        <w:ind w:left="850"/>
      </w:pPr>
      <w:r>
        <w:rPr>
          <w:rFonts w:ascii="宋体" w:hAnsi="宋体" w:eastAsia="宋体"/>
          <w:sz w:val="24"/>
        </w:rPr>
        <w:t>1.3.1 材料进场检验与隐蔽工程验收标准</w:t>
      </w:r>
    </w:p>
    <w:p>
      <w:pPr>
        <w:spacing w:after="60"/>
        <w:ind w:left="850"/>
      </w:pPr>
      <w:r>
        <w:rPr>
          <w:rFonts w:ascii="宋体" w:hAnsi="宋体" w:eastAsia="宋体"/>
          <w:sz w:val="24"/>
        </w:rPr>
        <w:t>1.3.2 水压试验与冲洗消毒技术方案</w:t>
      </w:r>
    </w:p>
    <w:p>
      <w:pPr>
        <w:spacing w:after="60"/>
        <w:ind w:left="0"/>
      </w:pPr>
      <w:r>
        <w:rPr>
          <w:rFonts w:ascii="宋体" w:hAnsi="宋体" w:eastAsia="宋体"/>
          <w:sz w:val="24"/>
        </w:rPr>
        <w:t>二、施工方案与技术措施；</w:t>
      </w:r>
    </w:p>
    <w:p>
      <w:pPr>
        <w:spacing w:after="60"/>
        <w:ind w:left="425"/>
      </w:pPr>
      <w:r>
        <w:rPr>
          <w:rFonts w:ascii="宋体" w:hAnsi="宋体" w:eastAsia="宋体"/>
          <w:sz w:val="24"/>
        </w:rPr>
        <w:t>2.1 配水干管施工组织设计</w:t>
      </w:r>
    </w:p>
    <w:p>
      <w:pPr>
        <w:spacing w:after="60"/>
        <w:ind w:left="850"/>
      </w:pPr>
      <w:r>
        <w:rPr>
          <w:rFonts w:ascii="宋体" w:hAnsi="宋体" w:eastAsia="宋体"/>
          <w:sz w:val="24"/>
        </w:rPr>
        <w:t>2.1.1 管道沟槽开挖与支护工艺流程</w:t>
      </w:r>
    </w:p>
    <w:p>
      <w:pPr>
        <w:spacing w:after="60"/>
        <w:ind w:left="850"/>
      </w:pPr>
      <w:r>
        <w:rPr>
          <w:rFonts w:ascii="宋体" w:hAnsi="宋体" w:eastAsia="宋体"/>
          <w:sz w:val="24"/>
        </w:rPr>
        <w:t>2.1.2 PE管材铺设及接口连接技术标准</w:t>
      </w:r>
    </w:p>
    <w:p>
      <w:pPr>
        <w:spacing w:after="60"/>
        <w:ind w:left="425"/>
      </w:pPr>
      <w:r>
        <w:rPr>
          <w:rFonts w:ascii="宋体" w:hAnsi="宋体" w:eastAsia="宋体"/>
          <w:sz w:val="24"/>
        </w:rPr>
        <w:t>2.2 配水支管与入户管安装方案</w:t>
      </w:r>
    </w:p>
    <w:p>
      <w:pPr>
        <w:spacing w:after="60"/>
        <w:ind w:left="850"/>
      </w:pPr>
      <w:r>
        <w:rPr>
          <w:rFonts w:ascii="宋体" w:hAnsi="宋体" w:eastAsia="宋体"/>
          <w:sz w:val="24"/>
        </w:rPr>
        <w:t>2.2.1 支管分段施工控制要点</w:t>
      </w:r>
    </w:p>
    <w:p>
      <w:pPr>
        <w:spacing w:after="60"/>
        <w:ind w:left="850"/>
      </w:pPr>
      <w:r>
        <w:rPr>
          <w:rFonts w:ascii="宋体" w:hAnsi="宋体" w:eastAsia="宋体"/>
          <w:sz w:val="24"/>
        </w:rPr>
        <w:t>2.2.2 入户管埋深与防冻措施设计</w:t>
      </w:r>
    </w:p>
    <w:p>
      <w:pPr>
        <w:spacing w:after="60"/>
        <w:ind w:left="425"/>
      </w:pPr>
      <w:r>
        <w:rPr>
          <w:rFonts w:ascii="宋体" w:hAnsi="宋体" w:eastAsia="宋体"/>
          <w:sz w:val="24"/>
        </w:rPr>
        <w:t>2.3 阀门井施工质量保障措施</w:t>
      </w:r>
    </w:p>
    <w:p>
      <w:pPr>
        <w:spacing w:after="60"/>
        <w:ind w:left="850"/>
      </w:pPr>
      <w:r>
        <w:rPr>
          <w:rFonts w:ascii="宋体" w:hAnsi="宋体" w:eastAsia="宋体"/>
          <w:sz w:val="24"/>
        </w:rPr>
        <w:t>2.3.1 井体结构强度与密封性检测方法</w:t>
      </w:r>
    </w:p>
    <w:p>
      <w:pPr>
        <w:spacing w:after="60"/>
        <w:ind w:left="850"/>
      </w:pPr>
      <w:r>
        <w:rPr>
          <w:rFonts w:ascii="宋体" w:hAnsi="宋体" w:eastAsia="宋体"/>
          <w:sz w:val="24"/>
        </w:rPr>
        <w:t>2.3.2 井盖安装位置精度控制标准</w:t>
      </w:r>
    </w:p>
    <w:p>
      <w:pPr>
        <w:spacing w:after="60"/>
        <w:ind w:left="0"/>
      </w:pPr>
      <w:r>
        <w:rPr>
          <w:rFonts w:ascii="宋体" w:hAnsi="宋体" w:eastAsia="宋体"/>
          <w:sz w:val="24"/>
        </w:rPr>
        <w:t>三、项目重难点及应对措施分析；</w:t>
      </w:r>
    </w:p>
    <w:p>
      <w:pPr>
        <w:spacing w:after="60"/>
        <w:ind w:left="425"/>
      </w:pPr>
      <w:r>
        <w:rPr>
          <w:rFonts w:ascii="宋体" w:hAnsi="宋体" w:eastAsia="宋体"/>
          <w:sz w:val="24"/>
        </w:rPr>
        <w:t>3.1 东庄村配水干管施工重难点识别与应对</w:t>
      </w:r>
    </w:p>
    <w:p>
      <w:pPr>
        <w:spacing w:after="60"/>
        <w:ind w:left="850"/>
      </w:pPr>
      <w:r>
        <w:rPr>
          <w:rFonts w:ascii="宋体" w:hAnsi="宋体" w:eastAsia="宋体"/>
          <w:sz w:val="24"/>
        </w:rPr>
        <w:t>3.1.1 管道埋深控制与地基承载力不均处理方案</w:t>
      </w:r>
    </w:p>
    <w:p>
      <w:pPr>
        <w:spacing w:after="60"/>
        <w:ind w:left="850"/>
      </w:pPr>
      <w:r>
        <w:rPr>
          <w:rFonts w:ascii="宋体" w:hAnsi="宋体" w:eastAsia="宋体"/>
          <w:sz w:val="24"/>
        </w:rPr>
        <w:t>3.1.2 地形起伏段管道坡度调整与水流组织优化</w:t>
      </w:r>
    </w:p>
    <w:p>
      <w:pPr>
        <w:spacing w:after="60"/>
        <w:ind w:left="425"/>
      </w:pPr>
      <w:r>
        <w:rPr>
          <w:rFonts w:ascii="宋体" w:hAnsi="宋体" w:eastAsia="宋体"/>
          <w:sz w:val="24"/>
        </w:rPr>
        <w:t>3.2 支管及入户管敷设工艺风险防控</w:t>
      </w:r>
    </w:p>
    <w:p>
      <w:pPr>
        <w:spacing w:after="60"/>
        <w:ind w:left="850"/>
      </w:pPr>
      <w:r>
        <w:rPr>
          <w:rFonts w:ascii="宋体" w:hAnsi="宋体" w:eastAsia="宋体"/>
          <w:sz w:val="24"/>
        </w:rPr>
        <w:t>3.2.1 村庄道路交叉穿越段保护措施（含临时支护）</w:t>
      </w:r>
    </w:p>
    <w:p>
      <w:pPr>
        <w:spacing w:after="60"/>
        <w:ind w:left="850"/>
      </w:pPr>
      <w:r>
        <w:rPr>
          <w:rFonts w:ascii="宋体" w:hAnsi="宋体" w:eastAsia="宋体"/>
          <w:sz w:val="24"/>
        </w:rPr>
        <w:t>3.2.2 小半径弯头安装精度控制与接口密封保障</w:t>
      </w:r>
    </w:p>
    <w:p>
      <w:pPr>
        <w:spacing w:after="60"/>
        <w:ind w:left="425"/>
      </w:pPr>
      <w:r>
        <w:rPr>
          <w:rFonts w:ascii="宋体" w:hAnsi="宋体" w:eastAsia="宋体"/>
          <w:sz w:val="24"/>
        </w:rPr>
        <w:t>3.3 阀门井布设密集区域施工协调机制</w:t>
      </w:r>
    </w:p>
    <w:p>
      <w:pPr>
        <w:spacing w:after="60"/>
        <w:ind w:left="850"/>
      </w:pPr>
      <w:r>
        <w:rPr>
          <w:rFonts w:ascii="宋体" w:hAnsi="宋体" w:eastAsia="宋体"/>
          <w:sz w:val="24"/>
        </w:rPr>
        <w:t>3.3.1 座阀门井合理分区作业与进度动态调配</w:t>
      </w:r>
    </w:p>
    <w:p>
      <w:pPr>
        <w:spacing w:after="60"/>
        <w:ind w:left="850"/>
      </w:pPr>
      <w:r>
        <w:rPr>
          <w:rFonts w:ascii="宋体" w:hAnsi="宋体" w:eastAsia="宋体"/>
          <w:sz w:val="24"/>
        </w:rPr>
        <w:t>3.3.2 井位冲突点现场复核与变更响应流程</w:t>
      </w:r>
    </w:p>
    <w:p>
      <w:pPr>
        <w:spacing w:after="60"/>
        <w:ind w:left="0"/>
      </w:pPr>
      <w:r>
        <w:rPr>
          <w:rFonts w:ascii="宋体" w:hAnsi="宋体" w:eastAsia="宋体"/>
          <w:sz w:val="24"/>
        </w:rPr>
        <w:t>四、质量管理体系与措施；</w:t>
      </w:r>
    </w:p>
    <w:p>
      <w:pPr>
        <w:spacing w:after="60"/>
        <w:ind w:left="425"/>
      </w:pPr>
      <w:r>
        <w:rPr>
          <w:rFonts w:ascii="宋体" w:hAnsi="宋体" w:eastAsia="宋体"/>
          <w:sz w:val="24"/>
        </w:rPr>
        <w:t>4.1 质量管理体系架构与职责分工</w:t>
      </w:r>
    </w:p>
    <w:p>
      <w:pPr>
        <w:spacing w:after="60"/>
        <w:ind w:left="850"/>
      </w:pPr>
      <w:r>
        <w:rPr>
          <w:rFonts w:ascii="宋体" w:hAnsi="宋体" w:eastAsia="宋体"/>
          <w:sz w:val="24"/>
        </w:rPr>
        <w:t>4.1.1 项目质量目标分解与责任矩阵</w:t>
      </w:r>
    </w:p>
    <w:p>
      <w:pPr>
        <w:spacing w:after="60"/>
        <w:ind w:left="1276"/>
      </w:pPr>
      <w:r>
        <w:rPr>
          <w:rFonts w:ascii="宋体" w:hAnsi="宋体" w:eastAsia="宋体"/>
          <w:sz w:val="24"/>
        </w:rPr>
        <w:t>4.1.1.1 工程质量合格率100%保障机制</w:t>
      </w:r>
    </w:p>
    <w:p>
      <w:pPr>
        <w:spacing w:after="60"/>
        <w:ind w:left="425"/>
      </w:pPr>
      <w:r>
        <w:rPr>
          <w:rFonts w:ascii="宋体" w:hAnsi="宋体" w:eastAsia="宋体"/>
          <w:sz w:val="24"/>
        </w:rPr>
        <w:t>4.2 材料设备进场质量控制措施</w:t>
      </w:r>
    </w:p>
    <w:p>
      <w:pPr>
        <w:spacing w:after="60"/>
        <w:ind w:left="850"/>
      </w:pPr>
      <w:r>
        <w:rPr>
          <w:rFonts w:ascii="宋体" w:hAnsi="宋体" w:eastAsia="宋体"/>
          <w:sz w:val="24"/>
        </w:rPr>
        <w:t>4.2.1 管材、阀门等主要材料检验流程</w:t>
      </w:r>
    </w:p>
    <w:p>
      <w:pPr>
        <w:spacing w:after="60"/>
        <w:ind w:left="1276"/>
      </w:pPr>
      <w:r>
        <w:rPr>
          <w:rFonts w:ascii="宋体" w:hAnsi="宋体" w:eastAsia="宋体"/>
          <w:sz w:val="24"/>
        </w:rPr>
        <w:t>4.2.1.1 入库验收记录完整性控制要点</w:t>
      </w:r>
    </w:p>
    <w:p>
      <w:pPr>
        <w:spacing w:after="60"/>
        <w:ind w:left="425"/>
      </w:pPr>
      <w:r>
        <w:rPr>
          <w:rFonts w:ascii="宋体" w:hAnsi="宋体" w:eastAsia="宋体"/>
          <w:sz w:val="24"/>
        </w:rPr>
        <w:t>4.3 施工过程质量控制节点设置</w:t>
      </w:r>
    </w:p>
    <w:p>
      <w:pPr>
        <w:spacing w:after="60"/>
        <w:ind w:left="850"/>
      </w:pPr>
      <w:r>
        <w:rPr>
          <w:rFonts w:ascii="宋体" w:hAnsi="宋体" w:eastAsia="宋体"/>
          <w:sz w:val="24"/>
        </w:rPr>
        <w:t>4.3.1 配水干管、支管及入户管分项工程隐蔽验收标准</w:t>
      </w:r>
    </w:p>
    <w:p>
      <w:pPr>
        <w:spacing w:after="60"/>
        <w:ind w:left="1276"/>
      </w:pPr>
      <w:r>
        <w:rPr>
          <w:rFonts w:ascii="宋体" w:hAnsi="宋体" w:eastAsia="宋体"/>
          <w:sz w:val="24"/>
        </w:rPr>
        <w:t>4.3.1.1 阀门井埋设位置与密封性检测方法</w:t>
      </w:r>
    </w:p>
    <w:p>
      <w:pPr>
        <w:spacing w:after="60"/>
        <w:ind w:left="0"/>
      </w:pPr>
      <w:r>
        <w:rPr>
          <w:rFonts w:ascii="宋体" w:hAnsi="宋体" w:eastAsia="宋体"/>
          <w:sz w:val="24"/>
        </w:rPr>
        <w:t>五、安全管理体系与措施；</w:t>
      </w:r>
    </w:p>
    <w:p>
      <w:pPr>
        <w:spacing w:after="60"/>
        <w:ind w:left="425"/>
      </w:pPr>
      <w:r>
        <w:rPr>
          <w:rFonts w:ascii="宋体" w:hAnsi="宋体" w:eastAsia="宋体"/>
          <w:sz w:val="24"/>
        </w:rPr>
        <w:t>5.1 安全生产责任体系构建</w:t>
      </w:r>
    </w:p>
    <w:p>
      <w:pPr>
        <w:spacing w:after="60"/>
        <w:ind w:left="850"/>
      </w:pPr>
      <w:r>
        <w:rPr>
          <w:rFonts w:ascii="宋体" w:hAnsi="宋体" w:eastAsia="宋体"/>
          <w:sz w:val="24"/>
        </w:rPr>
        <w:t>5.1.1 项目部专职安全管理人员配置方案</w:t>
      </w:r>
    </w:p>
    <w:p>
      <w:pPr>
        <w:spacing w:after="60"/>
        <w:ind w:left="1276"/>
      </w:pPr>
      <w:r>
        <w:rPr>
          <w:rFonts w:ascii="宋体" w:hAnsi="宋体" w:eastAsia="宋体"/>
          <w:sz w:val="24"/>
        </w:rPr>
        <w:t>5.1.1.1 安全员持证上岗与职责分工明细</w:t>
      </w:r>
    </w:p>
    <w:p>
      <w:pPr>
        <w:spacing w:after="60"/>
        <w:ind w:left="425"/>
      </w:pPr>
      <w:r>
        <w:rPr>
          <w:rFonts w:ascii="宋体" w:hAnsi="宋体" w:eastAsia="宋体"/>
          <w:sz w:val="24"/>
        </w:rPr>
        <w:t>5.2 施工现场风险识别与管控措施</w:t>
      </w:r>
    </w:p>
    <w:p>
      <w:pPr>
        <w:spacing w:after="60"/>
        <w:ind w:left="850"/>
      </w:pPr>
      <w:r>
        <w:rPr>
          <w:rFonts w:ascii="宋体" w:hAnsi="宋体" w:eastAsia="宋体"/>
          <w:sz w:val="24"/>
        </w:rPr>
        <w:t>5.2.1 管道沟槽开挖作业专项安全防护方案</w:t>
      </w:r>
    </w:p>
    <w:p>
      <w:pPr>
        <w:spacing w:after="60"/>
        <w:ind w:left="1276"/>
      </w:pPr>
      <w:r>
        <w:rPr>
          <w:rFonts w:ascii="宋体" w:hAnsi="宋体" w:eastAsia="宋体"/>
          <w:sz w:val="24"/>
        </w:rPr>
        <w:t>5.2.1.1 边坡稳定监测与支护措施（含655座阀门井分布区域）</w:t>
      </w:r>
    </w:p>
    <w:p>
      <w:pPr>
        <w:spacing w:after="60"/>
        <w:ind w:left="425"/>
      </w:pPr>
      <w:r>
        <w:rPr>
          <w:rFonts w:ascii="宋体" w:hAnsi="宋体" w:eastAsia="宋体"/>
          <w:sz w:val="24"/>
        </w:rPr>
        <w:t>5.3 应急预案编制与演练机制</w:t>
      </w:r>
    </w:p>
    <w:p>
      <w:pPr>
        <w:spacing w:after="60"/>
        <w:ind w:left="850"/>
      </w:pPr>
      <w:r>
        <w:rPr>
          <w:rFonts w:ascii="宋体" w:hAnsi="宋体" w:eastAsia="宋体"/>
          <w:sz w:val="24"/>
        </w:rPr>
        <w:t>5.3.1 高处坠落、机械伤害等常见事故应急处置流程</w:t>
      </w:r>
    </w:p>
    <w:p>
      <w:pPr>
        <w:spacing w:after="60"/>
        <w:ind w:left="1276"/>
      </w:pPr>
      <w:r>
        <w:rPr>
          <w:rFonts w:ascii="宋体" w:hAnsi="宋体" w:eastAsia="宋体"/>
          <w:sz w:val="24"/>
        </w:rPr>
        <w:t>5.3.1.1 每月组织一次施工现场应急演练记录表模板</w:t>
      </w:r>
    </w:p>
    <w:p>
      <w:pPr>
        <w:spacing w:after="60"/>
        <w:ind w:left="0"/>
      </w:pPr>
      <w:r>
        <w:rPr>
          <w:rFonts w:ascii="宋体" w:hAnsi="宋体" w:eastAsia="宋体"/>
          <w:sz w:val="24"/>
        </w:rPr>
        <w:t>六、水保、环保管理体系与措施；</w:t>
      </w:r>
    </w:p>
    <w:p>
      <w:pPr>
        <w:spacing w:after="60"/>
        <w:ind w:left="425"/>
      </w:pPr>
      <w:r>
        <w:rPr>
          <w:rFonts w:ascii="宋体" w:hAnsi="宋体" w:eastAsia="宋体"/>
          <w:sz w:val="24"/>
        </w:rPr>
        <w:t>6.1 水土保持专项方案编制与实施</w:t>
      </w:r>
    </w:p>
    <w:p>
      <w:pPr>
        <w:spacing w:after="60"/>
        <w:ind w:left="850"/>
      </w:pPr>
      <w:r>
        <w:rPr>
          <w:rFonts w:ascii="宋体" w:hAnsi="宋体" w:eastAsia="宋体"/>
          <w:sz w:val="24"/>
        </w:rPr>
        <w:t>6.1.1 施工区域水土流失风险识别与分区管控</w:t>
      </w:r>
    </w:p>
    <w:p>
      <w:pPr>
        <w:spacing w:after="60"/>
        <w:ind w:left="850"/>
      </w:pPr>
      <w:r>
        <w:rPr>
          <w:rFonts w:ascii="宋体" w:hAnsi="宋体" w:eastAsia="宋体"/>
          <w:sz w:val="24"/>
        </w:rPr>
        <w:t>6.1.2 临时堆土区防护措施（含挡土墙、覆盖网）</w:t>
      </w:r>
    </w:p>
    <w:p>
      <w:pPr>
        <w:spacing w:after="60"/>
        <w:ind w:left="850"/>
      </w:pPr>
      <w:r>
        <w:rPr>
          <w:rFonts w:ascii="宋体" w:hAnsi="宋体" w:eastAsia="宋体"/>
          <w:sz w:val="24"/>
        </w:rPr>
        <w:t>6.1.3 管道沟槽开挖边坡稳定与植被恢复计划</w:t>
      </w:r>
    </w:p>
    <w:p>
      <w:pPr>
        <w:spacing w:after="60"/>
        <w:ind w:left="425"/>
      </w:pPr>
      <w:r>
        <w:rPr>
          <w:rFonts w:ascii="宋体" w:hAnsi="宋体" w:eastAsia="宋体"/>
          <w:sz w:val="24"/>
        </w:rPr>
        <w:t>6.2 环境保护措施落实机制</w:t>
      </w:r>
    </w:p>
    <w:p>
      <w:pPr>
        <w:spacing w:after="60"/>
        <w:ind w:left="850"/>
      </w:pPr>
      <w:r>
        <w:rPr>
          <w:rFonts w:ascii="宋体" w:hAnsi="宋体" w:eastAsia="宋体"/>
          <w:sz w:val="24"/>
        </w:rPr>
        <w:t>6.2.1 施工扬尘控制与洒水降尘频次标准</w:t>
      </w:r>
    </w:p>
    <w:p>
      <w:pPr>
        <w:spacing w:after="60"/>
        <w:ind w:left="850"/>
      </w:pPr>
      <w:r>
        <w:rPr>
          <w:rFonts w:ascii="宋体" w:hAnsi="宋体" w:eastAsia="宋体"/>
          <w:sz w:val="24"/>
        </w:rPr>
        <w:t>6.2.2 废弃物分类收集与合规处置流程（含管材包装、施工垃圾）</w:t>
      </w:r>
    </w:p>
    <w:p>
      <w:pPr>
        <w:spacing w:after="60"/>
        <w:ind w:left="850"/>
      </w:pPr>
      <w:r>
        <w:rPr>
          <w:rFonts w:ascii="宋体" w:hAnsi="宋体" w:eastAsia="宋体"/>
          <w:sz w:val="24"/>
        </w:rPr>
        <w:t>6.2.3 噪声扰民防控方案（夜间作业审批与隔音屏障设置）</w:t>
      </w:r>
    </w:p>
    <w:p>
      <w:pPr>
        <w:spacing w:after="60"/>
        <w:ind w:left="425"/>
      </w:pPr>
      <w:r>
        <w:rPr>
          <w:rFonts w:ascii="宋体" w:hAnsi="宋体" w:eastAsia="宋体"/>
          <w:sz w:val="24"/>
        </w:rPr>
        <w:t>6.3 绿色施工技术应用</w:t>
      </w:r>
    </w:p>
    <w:p>
      <w:pPr>
        <w:spacing w:after="60"/>
        <w:ind w:left="0"/>
      </w:pPr>
      <w:r>
        <w:rPr>
          <w:rFonts w:ascii="宋体" w:hAnsi="宋体" w:eastAsia="宋体"/>
          <w:sz w:val="24"/>
        </w:rPr>
        <w:t>七、工程进度计划与措施；</w:t>
      </w:r>
    </w:p>
    <w:p>
      <w:pPr>
        <w:spacing w:after="60"/>
        <w:ind w:left="425"/>
      </w:pPr>
      <w:r>
        <w:rPr>
          <w:rFonts w:ascii="宋体" w:hAnsi="宋体" w:eastAsia="宋体"/>
          <w:sz w:val="24"/>
        </w:rPr>
        <w:t>7.1 施工进度总体安排</w:t>
      </w:r>
    </w:p>
    <w:p>
      <w:pPr>
        <w:spacing w:after="60"/>
        <w:ind w:left="850"/>
      </w:pPr>
      <w:r>
        <w:rPr>
          <w:rFonts w:ascii="宋体" w:hAnsi="宋体" w:eastAsia="宋体"/>
          <w:sz w:val="24"/>
        </w:rPr>
        <w:t>7.1.1 项目总工期分解（214日历天）</w:t>
      </w:r>
    </w:p>
    <w:p>
      <w:pPr>
        <w:spacing w:after="60"/>
        <w:ind w:left="850"/>
      </w:pPr>
      <w:r>
        <w:rPr>
          <w:rFonts w:ascii="宋体" w:hAnsi="宋体" w:eastAsia="宋体"/>
          <w:sz w:val="24"/>
        </w:rPr>
        <w:t>7.1.2 关键节点控制计划（开工至竣工各阶段里程碑）</w:t>
      </w:r>
    </w:p>
    <w:p>
      <w:pPr>
        <w:spacing w:after="60"/>
        <w:ind w:left="425"/>
      </w:pPr>
      <w:r>
        <w:rPr>
          <w:rFonts w:ascii="宋体" w:hAnsi="宋体" w:eastAsia="宋体"/>
          <w:sz w:val="24"/>
        </w:rPr>
        <w:t>7.2 分项工程进度细化</w:t>
      </w:r>
    </w:p>
    <w:p>
      <w:pPr>
        <w:spacing w:after="60"/>
        <w:ind w:left="850"/>
      </w:pPr>
      <w:r>
        <w:rPr>
          <w:rFonts w:ascii="宋体" w:hAnsi="宋体" w:eastAsia="宋体"/>
          <w:sz w:val="24"/>
        </w:rPr>
        <w:t>7.2.1 配水干管施工进度计划（3.75 km）</w:t>
      </w:r>
    </w:p>
    <w:p>
      <w:pPr>
        <w:spacing w:after="60"/>
        <w:ind w:left="850"/>
      </w:pPr>
      <w:r>
        <w:rPr>
          <w:rFonts w:ascii="宋体" w:hAnsi="宋体" w:eastAsia="宋体"/>
          <w:sz w:val="24"/>
        </w:rPr>
        <w:t>7.2.2 支管及入户管分段推进策略（共21.71 km）</w:t>
      </w:r>
    </w:p>
    <w:p>
      <w:pPr>
        <w:spacing w:after="60"/>
        <w:ind w:left="850"/>
      </w:pPr>
      <w:r>
        <w:rPr>
          <w:rFonts w:ascii="宋体" w:hAnsi="宋体" w:eastAsia="宋体"/>
          <w:sz w:val="24"/>
        </w:rPr>
        <w:t>7.2.3 阀门井同步布设与安装节奏（655座）</w:t>
      </w:r>
    </w:p>
    <w:p>
      <w:pPr>
        <w:spacing w:after="60"/>
        <w:ind w:left="425"/>
      </w:pPr>
      <w:r>
        <w:rPr>
          <w:rFonts w:ascii="宋体" w:hAnsi="宋体" w:eastAsia="宋体"/>
          <w:sz w:val="24"/>
        </w:rPr>
        <w:t>7.3 进度保障技术措施</w:t>
      </w:r>
    </w:p>
    <w:p>
      <w:pPr>
        <w:spacing w:after="60"/>
        <w:ind w:left="850"/>
      </w:pPr>
      <w:r>
        <w:rPr>
          <w:rFonts w:ascii="宋体" w:hAnsi="宋体" w:eastAsia="宋体"/>
          <w:sz w:val="24"/>
        </w:rPr>
        <w:t>7.3.1 动态调整机制（基于月度进度偏差分析）</w:t>
      </w:r>
    </w:p>
    <w:p>
      <w:pPr>
        <w:spacing w:after="60"/>
        <w:ind w:left="0"/>
      </w:pPr>
      <w:r>
        <w:rPr>
          <w:rFonts w:ascii="宋体" w:hAnsi="宋体" w:eastAsia="宋体"/>
          <w:sz w:val="24"/>
        </w:rPr>
        <w:t>八、资源配备计划；</w:t>
      </w:r>
    </w:p>
    <w:p>
      <w:pPr>
        <w:spacing w:after="60"/>
        <w:ind w:left="425"/>
      </w:pPr>
      <w:r>
        <w:rPr>
          <w:rFonts w:ascii="宋体" w:hAnsi="宋体" w:eastAsia="宋体"/>
          <w:sz w:val="24"/>
        </w:rPr>
        <w:t>8.1 人力资源配置计划</w:t>
      </w:r>
    </w:p>
    <w:p>
      <w:pPr>
        <w:spacing w:after="60"/>
        <w:ind w:left="850"/>
      </w:pPr>
      <w:r>
        <w:rPr>
          <w:rFonts w:ascii="宋体" w:hAnsi="宋体" w:eastAsia="宋体"/>
          <w:sz w:val="24"/>
        </w:rPr>
        <w:t>8.1.1 项目管理团队组织架构与职责分工</w:t>
      </w:r>
    </w:p>
    <w:p>
      <w:pPr>
        <w:spacing w:after="60"/>
        <w:ind w:left="850"/>
      </w:pPr>
      <w:r>
        <w:rPr>
          <w:rFonts w:ascii="宋体" w:hAnsi="宋体" w:eastAsia="宋体"/>
          <w:sz w:val="24"/>
        </w:rPr>
        <w:t>8.1.2 关键岗位人员资格与到岗保障机制</w:t>
      </w:r>
    </w:p>
    <w:p>
      <w:pPr>
        <w:spacing w:after="60"/>
        <w:ind w:left="425"/>
      </w:pPr>
      <w:r>
        <w:rPr>
          <w:rFonts w:ascii="宋体" w:hAnsi="宋体" w:eastAsia="宋体"/>
          <w:sz w:val="24"/>
        </w:rPr>
        <w:t>8.2 施工机械设备配备方案</w:t>
      </w:r>
    </w:p>
    <w:p>
      <w:pPr>
        <w:spacing w:after="60"/>
        <w:ind w:left="850"/>
      </w:pPr>
      <w:r>
        <w:rPr>
          <w:rFonts w:ascii="宋体" w:hAnsi="宋体" w:eastAsia="宋体"/>
          <w:sz w:val="24"/>
        </w:rPr>
        <w:t>8.2.1 主要施工机械清单及进场计划（含挖掘机、吊车、测量仪器等）</w:t>
      </w:r>
    </w:p>
    <w:p>
      <w:pPr>
        <w:spacing w:after="60"/>
        <w:ind w:left="850"/>
      </w:pPr>
      <w:r>
        <w:rPr>
          <w:rFonts w:ascii="宋体" w:hAnsi="宋体" w:eastAsia="宋体"/>
          <w:sz w:val="24"/>
        </w:rPr>
        <w:t>8.2.2 设备维护保养与调度管理制度</w:t>
      </w:r>
    </w:p>
    <w:p>
      <w:pPr>
        <w:spacing w:after="60"/>
        <w:ind w:left="425"/>
      </w:pPr>
      <w:r>
        <w:rPr>
          <w:rFonts w:ascii="宋体" w:hAnsi="宋体" w:eastAsia="宋体"/>
          <w:sz w:val="24"/>
        </w:rPr>
        <w:t>8.3 材料供应保障措施</w:t>
      </w:r>
    </w:p>
    <w:p>
      <w:pPr>
        <w:spacing w:after="60"/>
        <w:ind w:left="850"/>
      </w:pPr>
      <w:r>
        <w:rPr>
          <w:rFonts w:ascii="宋体" w:hAnsi="宋体" w:eastAsia="宋体"/>
          <w:sz w:val="24"/>
        </w:rPr>
        <w:t>8.3.1 管材、阀门井盖等主要材料采购与检验流程</w:t>
      </w:r>
    </w:p>
    <w:p>
      <w:pPr>
        <w:spacing w:after="60"/>
        <w:ind w:left="850"/>
      </w:pPr>
      <w:r>
        <w:rPr>
          <w:rFonts w:ascii="宋体" w:hAnsi="宋体" w:eastAsia="宋体"/>
          <w:sz w:val="24"/>
        </w:rPr>
        <w:t>8.3.2 材料运输与现场存储管理方案</w:t>
      </w:r>
    </w:p>
    <w:p>
      <w:pPr>
        <w:spacing w:after="60"/>
        <w:ind w:left="0"/>
      </w:pPr>
      <w:r>
        <w:rPr>
          <w:rFonts w:ascii="宋体" w:hAnsi="宋体" w:eastAsia="宋体"/>
          <w:sz w:val="24"/>
        </w:rPr>
        <w:t>九、项目风险预测与防范，应急预案；</w:t>
      </w:r>
    </w:p>
    <w:p>
      <w:pPr>
        <w:spacing w:after="60"/>
        <w:ind w:left="425"/>
      </w:pPr>
      <w:r>
        <w:rPr>
          <w:rFonts w:ascii="宋体" w:hAnsi="宋体" w:eastAsia="宋体"/>
          <w:sz w:val="24"/>
        </w:rPr>
        <w:t>9.1 管道施工地质风险识别与应对措施</w:t>
      </w:r>
    </w:p>
    <w:p>
      <w:pPr>
        <w:spacing w:after="60"/>
        <w:ind w:left="850"/>
      </w:pPr>
      <w:r>
        <w:rPr>
          <w:rFonts w:ascii="宋体" w:hAnsi="宋体" w:eastAsia="宋体"/>
          <w:sz w:val="24"/>
        </w:rPr>
        <w:t>9.1.1 地形起伏对埋深控制的影响分析</w:t>
      </w:r>
    </w:p>
    <w:p>
      <w:pPr>
        <w:spacing w:after="60"/>
        <w:ind w:left="1276"/>
      </w:pPr>
      <w:r>
        <w:rPr>
          <w:rFonts w:ascii="宋体" w:hAnsi="宋体" w:eastAsia="宋体"/>
          <w:sz w:val="24"/>
        </w:rPr>
        <w:t>9.1.1.1 东庄村坡地段管道沉降预警机制</w:t>
      </w:r>
    </w:p>
    <w:p>
      <w:pPr>
        <w:spacing w:after="60"/>
        <w:ind w:left="425"/>
      </w:pPr>
      <w:r>
        <w:rPr>
          <w:rFonts w:ascii="宋体" w:hAnsi="宋体" w:eastAsia="宋体"/>
          <w:sz w:val="24"/>
        </w:rPr>
        <w:t>9.2 阀门井施工质量风险防控方案</w:t>
      </w:r>
    </w:p>
    <w:p>
      <w:pPr>
        <w:spacing w:after="60"/>
        <w:ind w:left="850"/>
      </w:pPr>
      <w:r>
        <w:rPr>
          <w:rFonts w:ascii="宋体" w:hAnsi="宋体" w:eastAsia="宋体"/>
          <w:sz w:val="24"/>
        </w:rPr>
        <w:t>9.2.1 井体结构渗漏隐患的预防策略</w:t>
      </w:r>
    </w:p>
    <w:p>
      <w:pPr>
        <w:spacing w:after="60"/>
        <w:ind w:left="1276"/>
      </w:pPr>
      <w:r>
        <w:rPr>
          <w:rFonts w:ascii="宋体" w:hAnsi="宋体" w:eastAsia="宋体"/>
          <w:sz w:val="24"/>
        </w:rPr>
        <w:t>9.2.1.1 混凝土浇筑密实度检测标准（符合GB50204）</w:t>
      </w:r>
    </w:p>
    <w:p>
      <w:pPr>
        <w:spacing w:after="60"/>
        <w:ind w:left="425"/>
      </w:pPr>
      <w:r>
        <w:rPr>
          <w:rFonts w:ascii="宋体" w:hAnsi="宋体" w:eastAsia="宋体"/>
          <w:sz w:val="24"/>
        </w:rPr>
        <w:t>9.3 入户管安装过程中的交叉作业风险管控</w:t>
      </w:r>
    </w:p>
    <w:p>
      <w:pPr>
        <w:spacing w:after="60"/>
        <w:ind w:left="850"/>
      </w:pPr>
      <w:r>
        <w:rPr>
          <w:rFonts w:ascii="宋体" w:hAnsi="宋体" w:eastAsia="宋体"/>
          <w:sz w:val="24"/>
        </w:rPr>
        <w:t>9.3.1 村内道路通行与施工干扰协调机制</w:t>
      </w:r>
    </w:p>
    <w:p>
      <w:pPr>
        <w:spacing w:after="60"/>
        <w:ind w:left="1276"/>
      </w:pPr>
      <w:r>
        <w:rPr>
          <w:rFonts w:ascii="宋体" w:hAnsi="宋体" w:eastAsia="宋体"/>
          <w:sz w:val="24"/>
        </w:rPr>
        <w:t>9.3.1.1 分段施工时交通疏导与警示标识设置</w:t>
      </w:r>
    </w:p>
    <w:p>
      <w:pPr>
        <w:spacing w:after="60"/>
        <w:ind w:left="0"/>
      </w:pPr>
      <w:r>
        <w:rPr>
          <w:rFonts w:ascii="宋体" w:hAnsi="宋体" w:eastAsia="宋体"/>
          <w:sz w:val="24"/>
        </w:rPr>
        <w:t>十、项目的合理化建议；</w:t>
      </w:r>
    </w:p>
    <w:p>
      <w:pPr>
        <w:spacing w:after="60"/>
        <w:ind w:left="425"/>
      </w:pPr>
      <w:r>
        <w:rPr>
          <w:rFonts w:ascii="宋体" w:hAnsi="宋体" w:eastAsia="宋体"/>
          <w:sz w:val="24"/>
        </w:rPr>
        <w:t>10.1 配水干管敷设路径优化建议</w:t>
      </w:r>
    </w:p>
    <w:p>
      <w:pPr>
        <w:spacing w:after="60"/>
        <w:ind w:left="850"/>
      </w:pPr>
      <w:r>
        <w:rPr>
          <w:rFonts w:ascii="宋体" w:hAnsi="宋体" w:eastAsia="宋体"/>
          <w:sz w:val="24"/>
        </w:rPr>
        <w:t>10.1.1 基于地形高程的最小坡降布管策略</w:t>
      </w:r>
    </w:p>
    <w:p>
      <w:pPr>
        <w:spacing w:after="60"/>
        <w:ind w:left="850"/>
      </w:pPr>
      <w:r>
        <w:rPr>
          <w:rFonts w:ascii="宋体" w:hAnsi="宋体" w:eastAsia="宋体"/>
          <w:sz w:val="24"/>
        </w:rPr>
        <w:t>10.1.2 减少穿越障碍物的定向钻进替代方案</w:t>
      </w:r>
    </w:p>
    <w:p>
      <w:pPr>
        <w:spacing w:after="60"/>
        <w:ind w:left="425"/>
      </w:pPr>
      <w:r>
        <w:rPr>
          <w:rFonts w:ascii="宋体" w:hAnsi="宋体" w:eastAsia="宋体"/>
          <w:sz w:val="24"/>
        </w:rPr>
        <w:t>10.2 入户管施工效率提升措施</w:t>
      </w:r>
    </w:p>
    <w:p>
      <w:pPr>
        <w:spacing w:after="60"/>
        <w:ind w:left="850"/>
      </w:pPr>
      <w:r>
        <w:rPr>
          <w:rFonts w:ascii="宋体" w:hAnsi="宋体" w:eastAsia="宋体"/>
          <w:sz w:val="24"/>
        </w:rPr>
        <w:t>10.2.1 分段预制+模块化安装工艺推广</w:t>
      </w:r>
    </w:p>
    <w:p>
      <w:pPr>
        <w:spacing w:after="60"/>
        <w:ind w:left="850"/>
      </w:pPr>
      <w:r>
        <w:rPr>
          <w:rFonts w:ascii="宋体" w:hAnsi="宋体" w:eastAsia="宋体"/>
          <w:sz w:val="24"/>
        </w:rPr>
        <w:t>10.2.2 人工与机械协同作业流程再造</w:t>
      </w:r>
    </w:p>
    <w:p>
      <w:pPr>
        <w:spacing w:after="60"/>
        <w:ind w:left="425"/>
      </w:pPr>
      <w:r>
        <w:rPr>
          <w:rFonts w:ascii="宋体" w:hAnsi="宋体" w:eastAsia="宋体"/>
          <w:sz w:val="24"/>
        </w:rPr>
        <w:t>10.3 阀门井布局合理性改进</w:t>
      </w:r>
    </w:p>
    <w:p>
      <w:pPr>
        <w:spacing w:after="60"/>
        <w:ind w:left="850"/>
      </w:pPr>
      <w:r>
        <w:rPr>
          <w:rFonts w:ascii="宋体" w:hAnsi="宋体" w:eastAsia="宋体"/>
          <w:sz w:val="24"/>
        </w:rPr>
        <w:t>10.3.1 按用水密度动态调整间距模型</w:t>
      </w:r>
    </w:p>
    <w:p>
      <w:pPr>
        <w:spacing w:after="60"/>
        <w:ind w:left="850"/>
      </w:pPr>
      <w:r>
        <w:rPr>
          <w:rFonts w:ascii="宋体" w:hAnsi="宋体" w:eastAsia="宋体"/>
          <w:sz w:val="24"/>
        </w:rPr>
        <w:t>10.3.2 管道压力分区控制下的井位优化</w:t>
      </w:r>
    </w:p>
    <w:p>
      <w:pPr>
        <w:spacing w:after="60"/>
        <w:ind w:left="0"/>
      </w:pPr>
      <w:r>
        <w:rPr>
          <w:rFonts w:ascii="宋体" w:hAnsi="宋体" w:eastAsia="宋体"/>
          <w:sz w:val="24"/>
        </w:rPr>
        <w:t>十一、重要分部工程或危险性较大的安全专项施工方案</w:t>
      </w:r>
    </w:p>
    <w:p>
      <w:pPr>
        <w:spacing w:after="60"/>
        <w:ind w:left="425"/>
      </w:pPr>
      <w:r>
        <w:rPr>
          <w:rFonts w:ascii="宋体" w:hAnsi="宋体" w:eastAsia="宋体"/>
          <w:sz w:val="24"/>
        </w:rPr>
        <w:t>11.1 施工组织设计总体框架</w:t>
      </w:r>
    </w:p>
    <w:p>
      <w:pPr>
        <w:spacing w:after="60"/>
        <w:ind w:left="850"/>
      </w:pPr>
      <w:r>
        <w:rPr>
          <w:rFonts w:ascii="宋体" w:hAnsi="宋体" w:eastAsia="宋体"/>
          <w:sz w:val="24"/>
        </w:rPr>
        <w:t>11.1.1 东庄村与上庄村分段施工协调机制</w:t>
      </w:r>
    </w:p>
    <w:p>
      <w:pPr>
        <w:spacing w:after="60"/>
        <w:ind w:left="1276"/>
      </w:pPr>
      <w:r>
        <w:rPr>
          <w:rFonts w:ascii="宋体" w:hAnsi="宋体" w:eastAsia="宋体"/>
          <w:sz w:val="24"/>
        </w:rPr>
        <w:t>11.1.1.1 区域作业面划分与交叉施工管理</w:t>
      </w:r>
    </w:p>
    <w:p>
      <w:pPr>
        <w:spacing w:after="60"/>
        <w:ind w:left="1276"/>
      </w:pPr>
      <w:r>
        <w:rPr>
          <w:rFonts w:ascii="宋体" w:hAnsi="宋体" w:eastAsia="宋体"/>
          <w:sz w:val="24"/>
        </w:rPr>
        <w:t>11.1.1.2 材料运输路径优化方案</w:t>
      </w:r>
    </w:p>
    <w:p>
      <w:pPr>
        <w:spacing w:after="60"/>
        <w:ind w:left="425"/>
      </w:pPr>
      <w:r>
        <w:rPr>
          <w:rFonts w:ascii="宋体" w:hAnsi="宋体" w:eastAsia="宋体"/>
          <w:sz w:val="24"/>
        </w:rPr>
        <w:t>11.2 配水干管铺设专项施工方案</w:t>
      </w:r>
    </w:p>
    <w:p>
      <w:pPr>
        <w:spacing w:after="60"/>
        <w:ind w:left="850"/>
      </w:pPr>
      <w:r>
        <w:rPr>
          <w:rFonts w:ascii="宋体" w:hAnsi="宋体" w:eastAsia="宋体"/>
          <w:sz w:val="24"/>
        </w:rPr>
        <w:t>11.2.1 管道沟槽开挖与回填工艺控制</w:t>
      </w:r>
    </w:p>
    <w:p>
      <w:pPr>
        <w:spacing w:after="60"/>
        <w:ind w:left="1276"/>
      </w:pPr>
      <w:r>
        <w:rPr>
          <w:rFonts w:ascii="宋体" w:hAnsi="宋体" w:eastAsia="宋体"/>
          <w:sz w:val="24"/>
        </w:rPr>
        <w:t>11.2.1.1 km干管分段流水作业计划</w:t>
      </w:r>
    </w:p>
    <w:p>
      <w:pPr>
        <w:spacing w:after="60"/>
        <w:ind w:left="425"/>
      </w:pPr>
      <w:r>
        <w:rPr>
          <w:rFonts w:ascii="宋体" w:hAnsi="宋体" w:eastAsia="宋体"/>
          <w:sz w:val="24"/>
        </w:rPr>
        <w:t>11.3 入户管安装安全技术措施</w:t>
      </w:r>
    </w:p>
    <w:p>
      <w:pPr>
        <w:spacing w:after="60"/>
        <w:ind w:left="850"/>
      </w:pPr>
      <w:r>
        <w:rPr>
          <w:rFonts w:ascii="宋体" w:hAnsi="宋体" w:eastAsia="宋体"/>
          <w:sz w:val="24"/>
        </w:rPr>
        <w:t>11.3.1 km入户管防破损保护体系</w:t>
      </w:r>
    </w:p>
    <w:p>
      <w:pPr>
        <w:spacing w:after="60"/>
        <w:ind w:left="0"/>
      </w:pPr>
      <w:r>
        <w:rPr>
          <w:rFonts w:ascii="宋体" w:hAnsi="宋体" w:eastAsia="宋体"/>
          <w:sz w:val="24"/>
        </w:rPr>
        <w:t>十二、附件一、拟投入本标段的主要施工设备表</w:t>
      </w:r>
    </w:p>
    <w:p>
      <w:pPr>
        <w:spacing w:after="60"/>
        <w:ind w:left="0"/>
      </w:pPr>
      <w:r>
        <w:rPr>
          <w:rFonts w:ascii="宋体" w:hAnsi="宋体" w:eastAsia="宋体"/>
          <w:sz w:val="24"/>
        </w:rPr>
        <w:t>十三、附件二、拟投入本标段的试验和检测仪器设备表</w:t>
      </w:r>
    </w:p>
    <w:p>
      <w:pPr>
        <w:spacing w:after="60"/>
        <w:ind w:left="0"/>
      </w:pPr>
      <w:r>
        <w:rPr>
          <w:rFonts w:ascii="宋体" w:hAnsi="宋体" w:eastAsia="宋体"/>
          <w:sz w:val="24"/>
        </w:rPr>
        <w:t>十四、附件三、拟投入本标段的劳动力计划表</w:t>
      </w:r>
    </w:p>
    <w:p>
      <w:pPr>
        <w:spacing w:after="60"/>
        <w:ind w:left="0"/>
      </w:pPr>
      <w:r>
        <w:rPr>
          <w:rFonts w:ascii="宋体" w:hAnsi="宋体" w:eastAsia="宋体"/>
          <w:sz w:val="24"/>
        </w:rPr>
        <w:t>十五、附件四、计划开工日期、完工日期和施工进度网络图</w:t>
      </w:r>
    </w:p>
    <w:p>
      <w:pPr>
        <w:spacing w:after="60"/>
        <w:ind w:left="0"/>
      </w:pPr>
      <w:r>
        <w:rPr>
          <w:rFonts w:ascii="宋体" w:hAnsi="宋体" w:eastAsia="宋体"/>
          <w:sz w:val="24"/>
        </w:rPr>
        <w:t>十六、附件五、施工总平面图</w:t>
      </w:r>
    </w:p>
    <w:p>
      <w:pPr>
        <w:spacing w:after="60"/>
        <w:ind w:left="0"/>
      </w:pPr>
      <w:r>
        <w:rPr>
          <w:rFonts w:ascii="宋体" w:hAnsi="宋体" w:eastAsia="宋体"/>
          <w:sz w:val="24"/>
        </w:rPr>
        <w:t>十七、附件六、临时用地表</w:t>
      </w:r>
    </w:p>
    <w:p>
      <w:r>
        <w:br w:type="page"/>
      </w:r>
    </w:p>
    <w:p>
      <w:pPr>
        <w:pStyle w:val="Heading1"/>
      </w:pPr>
      <w:r>
        <w:rPr>
          <w:rFonts w:ascii="黑体" w:hAnsi="黑体" w:eastAsia="黑体"/>
          <w:b/>
          <w:sz w:val="32"/>
        </w:rPr>
        <w:t>一、ASASSAS技术标书</w:t>
      </w:r>
    </w:p>
    <w:p>
      <w:pPr>
        <w:spacing w:after="120" w:lineRule="exact" w:line="520"/>
        <w:ind w:firstLine="560"/>
      </w:pPr>
      <w:r>
        <w:rPr>
          <w:rFonts w:ascii="宋体" w:hAnsi="宋体" w:eastAsia="宋体"/>
          <w:sz w:val="28"/>
        </w:rPr>
        <w:t>本章聚焦于施工组织设计的核心逻辑与执行路径，以分阶段、模块化方式明确项目管理架构与工序衔接机制。我方将依据工程实际进度需求，动态调配资源，确保配水干管、支管及入户管施工有序推进，同时通过标准化流程控制关键节点质量与安全风险，实现全过程受控、可追溯、可验收的施工目标。</w:t>
      </w:r>
    </w:p>
    <w:p>
      <w:pPr>
        <w:pStyle w:val="Heading2"/>
      </w:pPr>
      <w:r>
        <w:rPr>
          <w:rFonts w:ascii="黑体" w:hAnsi="黑体" w:eastAsia="黑体"/>
          <w:b/>
          <w:sz w:val="28"/>
        </w:rPr>
        <w:t>1.1 施工组织设计总体框架</w:t>
      </w:r>
    </w:p>
    <w:p>
      <w:pPr>
        <w:spacing w:after="120" w:lineRule="exact" w:line="520"/>
        <w:ind w:firstLine="560"/>
      </w:pPr>
      <w:r>
        <w:rPr>
          <w:rFonts w:ascii="宋体" w:hAnsi="宋体" w:eastAsia="宋体"/>
          <w:sz w:val="28"/>
        </w:rPr>
        <w:t>我方围绕项目实际需求，构建以“分阶段推进、工序无缝衔接”为核心的施工组织体系，明确项目管理机构职责分工，细化各施工环节作业逻辑，确保25.46公里管道及655座阀门井工程有序高效实施。</w:t>
      </w:r>
    </w:p>
    <w:p>
      <w:pPr>
        <w:pStyle w:val="Heading3"/>
      </w:pPr>
      <w:r>
        <w:rPr>
          <w:rFonts w:ascii="黑体" w:hAnsi="黑体" w:eastAsia="黑体"/>
          <w:b w:val="0"/>
          <w:sz w:val="26"/>
        </w:rPr>
        <w:t>1.1.1 项目管理机构设置与职责分工</w:t>
      </w:r>
    </w:p>
    <w:p>
      <w:pPr>
        <w:spacing w:after="120" w:lineRule="exact" w:line="520"/>
        <w:ind w:firstLine="560"/>
      </w:pPr>
      <w:r>
        <w:rPr>
          <w:rFonts w:ascii="宋体" w:hAnsi="宋体" w:eastAsia="宋体"/>
          <w:sz w:val="28"/>
        </w:rPr>
        <w:t>我方在本工程中将建立以项目经理为核心的项目管理机构，明确各岗位职责分工，确保施工组织高效有序。项目部设专职安全员、质量员、施工员及材料员，均持证上岗并具备相应专业能力，形成横向到边、纵向到底的责任体系。</w:t>
      </w:r>
    </w:p>
    <w:p>
      <w:pPr>
        <w:spacing w:after="120" w:lineRule="exact" w:line="520"/>
        <w:ind w:firstLine="560"/>
      </w:pPr>
      <w:r>
        <w:rPr>
          <w:rFonts w:ascii="宋体" w:hAnsi="宋体" w:eastAsia="宋体"/>
          <w:sz w:val="28"/>
        </w:rPr>
        <w:t>施工准备阶段，我方将组织技术人员熟悉图纸与现场条件，编制专项施工方案并报监理审批；同时完成测量放线、临时设施搭建及进场材料检验工作，确保开工前各项资源到位。主体施工期按配水干管、支管及入户管分段推进，实行流水作业与交叉施工相结合的模式，配置满足峰值强度与关键线路需要的机械组合，包括挖掘机、吊车、焊机等设备，其数量与规格根据实际工况动态调整，保障连续性生产。</w:t>
      </w:r>
    </w:p>
    <w:p>
      <w:pPr>
        <w:spacing w:after="120" w:lineRule="exact" w:line="520"/>
        <w:ind w:firstLine="560"/>
      </w:pPr>
      <w:r>
        <w:rPr>
          <w:rFonts w:ascii="宋体" w:hAnsi="宋体" w:eastAsia="宋体"/>
          <w:sz w:val="28"/>
        </w:rPr>
        <w:t>管道铺设采用分层开挖、分段回填工艺，沟槽宽度与深度依据设计埋深和土质条件确定，遇软弱地基时采取换填或加固处理措施。PE管材连接方式选用热熔对接，接口处需经压力试验验证密封性能，且每道工序完成后及时进行隐蔽验收，留存影像资料备查。阀门井施工执行“定位准确—钢筋绑扎—模板安装—混凝土浇筑—养护拆模”全流程控制，井体结构强度符合C25W6F200要求，渗漏检测采用满水法测试，确保无渗漏现象发生。</w:t>
      </w:r>
    </w:p>
    <w:p>
      <w:pPr>
        <w:spacing w:after="120" w:lineRule="exact" w:line="520"/>
        <w:ind w:firstLine="560"/>
      </w:pPr>
      <w:r>
        <w:rPr>
          <w:rFonts w:ascii="宋体" w:hAnsi="宋体" w:eastAsia="宋体"/>
          <w:sz w:val="28"/>
        </w:rPr>
        <w:t>质量安全管控贯穿全过程，设立专职质检小组每日巡检，对材料进场、焊接质量、回填压实度等关键节点实施旁站监督，严格执行《水利水电工程施工质量验收规范》（SL176-2007）标准。针对村庄道路穿越段设置临时支护与警示标识，减少对居民出行影响；夜间施工提前申报备案，并落实降噪措施，避免扰民投诉。进度计划划分为施工准备、主体施工、收尾调试三个阶段，总工期控制在招标限定的214日历天内，通过周计划分解、月度偏差分析实现动态纠偏，确保关键节点按时达成。</w:t>
      </w:r>
    </w:p>
    <w:p>
      <w:pPr>
        <w:spacing w:after="120" w:lineRule="exact" w:line="520"/>
        <w:ind w:firstLine="560"/>
      </w:pPr>
      <w:r>
        <w:rPr>
          <w:rFonts w:ascii="宋体" w:hAnsi="宋体" w:eastAsia="宋体"/>
          <w:sz w:val="28"/>
        </w:rPr>
        <w:t>我方将结合项目环境与季节特点采取针对性措施，如冻土期加强保温覆盖、雨季增设排水沟渠等，保证施工安全与质量稳定。所有技术方案均以现行国家规范为依据，不盲目提升参数，也不擅自简化流程，真正做到科学合理、可执行性强、风险可控。</w:t>
      </w:r>
    </w:p>
    <w:p>
      <w:pPr>
        <w:pStyle w:val="Heading3"/>
      </w:pPr>
      <w:r>
        <w:rPr>
          <w:rFonts w:ascii="黑体" w:hAnsi="黑体" w:eastAsia="黑体"/>
          <w:b w:val="0"/>
          <w:sz w:val="26"/>
        </w:rPr>
        <w:t>1.1.2 分阶段施工流程与工序衔接逻辑</w:t>
      </w:r>
    </w:p>
    <w:p>
      <w:pPr>
        <w:spacing w:after="120" w:lineRule="exact" w:line="520"/>
        <w:ind w:firstLine="560"/>
      </w:pPr>
      <w:r>
        <w:rPr>
          <w:rFonts w:ascii="宋体" w:hAnsi="宋体" w:eastAsia="宋体"/>
          <w:sz w:val="28"/>
        </w:rPr>
        <w:t>我方在施工准备期即组织专业技术人员对现场地形、地质条件及既有管线分布进行详细踏勘，结合项目沿线地势起伏特点，制定分段流水作业方案。配水干管（3.75 km）施工采用机械开挖与人工修坡相结合的方式，沟槽边坡按1:0.75放坡并设置临时排水沟，遇软弱地基时采取换填级配碎石处理，确保基础承载力满足设计要求。支管及入户管（共21.71 km）实施分区推进策略，每段控制长度不超过500米，优先完成村庄道路穿越段的顶管或套管保护措施后再进行埋设，避免交叉干扰。</w:t>
      </w:r>
    </w:p>
    <w:p>
      <w:pPr>
        <w:spacing w:after="120" w:lineRule="exact" w:line="520"/>
        <w:ind w:firstLine="560"/>
      </w:pPr>
      <w:r>
        <w:rPr>
          <w:rFonts w:ascii="宋体" w:hAnsi="宋体" w:eastAsia="宋体"/>
          <w:sz w:val="28"/>
        </w:rPr>
        <w:t>管道铺设过程中严格执行规范要求，PE管材接口采用热熔对接工艺，连接完成后进行外观检查与压力试验，试压值为工作压力的1.5倍且不低于0.8 MPa，保压时间不少于30分钟，无渗漏视为合格。阀门井布设密集区域实行网格化管理，655座井体按每100米一个节点划分作业单元，同步开展土方开挖、垫层铺设、钢筋绑扎、模板安装与混凝土浇筑，各工序之间形成有效衔接，杜绝窝工现象。井盖安装位置精度控制在±5 cm以内，采用水准仪复核标高，确保与周边路面平顺过渡。</w:t>
      </w:r>
    </w:p>
    <w:p>
      <w:pPr>
        <w:spacing w:after="120" w:lineRule="exact" w:line="520"/>
        <w:ind w:firstLine="560"/>
      </w:pPr>
      <w:r>
        <w:rPr>
          <w:rFonts w:ascii="宋体" w:hAnsi="宋体" w:eastAsia="宋体"/>
          <w:sz w:val="28"/>
        </w:rPr>
        <w:t>机械设备配置以满足峰值强度和关键线路需要为核心原则，根据工程量分布合理调配挖掘机、吊车、运输车辆及测量仪器，做到“机随人走、点面结合”，施工高峰期投入相应规格数量的设备组合，保证连续作业不受限。劳动力投入依据施工阶段动态调整，关键岗位如技术负责人、专职安全员、质检员均持证上岗，并保持人员稳定，防止因人员流动影响质量与安全管控效果。</w:t>
      </w:r>
    </w:p>
    <w:p>
      <w:pPr>
        <w:spacing w:after="120" w:lineRule="exact" w:line="520"/>
        <w:ind w:firstLine="560"/>
      </w:pPr>
      <w:r>
        <w:rPr>
          <w:rFonts w:ascii="宋体" w:hAnsi="宋体" w:eastAsia="宋体"/>
          <w:sz w:val="28"/>
        </w:rPr>
        <w:t>进度计划按照招标工期内划分为三个阶段：前期准备期完成临建搭建、材料进场检验及测量放线；主体施工期集中攻坚管道敷设、阀门井砌筑与回填压实；收尾阶段完成系统冲洗消毒、竣工资料整理及初步验收。每月定期召开进度分析会，针对偏差较大的分项及时优化资源配置，通过增加作业班组、延长每日工作时长等方式实现纠偏目标，确保整体工期可控。</w:t>
      </w:r>
    </w:p>
    <w:p>
      <w:pPr>
        <w:pStyle w:val="Heading2"/>
      </w:pPr>
      <w:r>
        <w:rPr>
          <w:rFonts w:ascii="黑体" w:hAnsi="黑体" w:eastAsia="黑体"/>
          <w:b/>
          <w:sz w:val="28"/>
        </w:rPr>
        <w:t>1.2 管道铺设专项施工措施</w:t>
      </w:r>
    </w:p>
    <w:p>
      <w:pPr>
        <w:spacing w:after="120" w:lineRule="exact" w:line="520"/>
        <w:ind w:firstLine="560"/>
      </w:pPr>
      <w:r>
        <w:rPr>
          <w:rFonts w:ascii="宋体" w:hAnsi="宋体" w:eastAsia="宋体"/>
          <w:sz w:val="28"/>
        </w:rPr>
        <w:t>我方在本章聚焦管道铺设全过程的工艺控制与质量保障，以分段流水作业为核心组织方式，明确配水干管、支管及入户管的开挖、敷设、回填各环节技术要点。针对东庄村地形起伏和上庄村密集布设需求，制定差异化埋深控制方案与接口密封措施，确保每一段管道均满足设计坡度与结构强度要求。通过标准化施工流程与节点验收机制，实现隐蔽工程全过程受控，杜绝渗漏隐患，为后续通水运行打下坚实基础。</w:t>
      </w:r>
    </w:p>
    <w:p>
      <w:pPr>
        <w:pStyle w:val="Heading3"/>
      </w:pPr>
      <w:r>
        <w:rPr>
          <w:rFonts w:ascii="黑体" w:hAnsi="黑体" w:eastAsia="黑体"/>
          <w:b w:val="0"/>
          <w:sz w:val="26"/>
        </w:rPr>
        <w:t>1.2.1 配水干管（3.75 km）开挖与回填工艺控制</w:t>
      </w:r>
    </w:p>
    <w:p>
      <w:pPr>
        <w:spacing w:after="120" w:lineRule="exact" w:line="520"/>
        <w:ind w:firstLine="560"/>
      </w:pPr>
      <w:r>
        <w:rPr>
          <w:rFonts w:ascii="宋体" w:hAnsi="宋体" w:eastAsia="宋体"/>
          <w:sz w:val="28"/>
        </w:rPr>
        <w:t>我方针对配水干管（3.75 km）开挖与回填工艺控制，制定如下施工技术方案：</w:t>
      </w:r>
    </w:p>
    <w:p>
      <w:pPr>
        <w:spacing w:after="120" w:lineRule="exact" w:line="520"/>
        <w:ind w:firstLine="560"/>
      </w:pPr>
      <w:r>
        <w:rPr>
          <w:rFonts w:ascii="宋体" w:hAnsi="宋体" w:eastAsia="宋体"/>
          <w:sz w:val="28"/>
        </w:rPr>
        <w:t>(1) 开挖前依据设计图纸进行测量放线，明确管道中心线、边坡上口线及工作面边界，结合现场地形条件确定分段开挖长度，每段控制在200～300米之间以利于机械作业和土方调配；</w:t>
      </w:r>
    </w:p>
    <w:p>
      <w:pPr>
        <w:spacing w:after="120" w:lineRule="exact" w:line="520"/>
        <w:ind w:firstLine="560"/>
      </w:pPr>
      <w:r>
        <w:rPr>
          <w:rFonts w:ascii="宋体" w:hAnsi="宋体" w:eastAsia="宋体"/>
          <w:sz w:val="28"/>
        </w:rPr>
        <w:t>(2) 沟槽采用反铲挖掘机开挖，人工配合修整边坡与底部，开挖深度按设计埋深预留10～15cm余量用于后续找平处理，沟底宽度满足管径加两侧操作空间要求；</w:t>
      </w:r>
    </w:p>
    <w:p>
      <w:pPr>
        <w:spacing w:after="120" w:lineRule="exact" w:line="520"/>
        <w:ind w:firstLine="560"/>
      </w:pPr>
      <w:r>
        <w:rPr>
          <w:rFonts w:ascii="宋体" w:hAnsi="宋体" w:eastAsia="宋体"/>
          <w:sz w:val="28"/>
        </w:rPr>
        <w:t>(3) 若遇软弱地基或地下水影响，视地质情况选用钢板桩支护或放坡开挖方式，边坡坡度不小于1:0.75，并设置临时排水沟防止积水浸泡基底；</w:t>
      </w:r>
    </w:p>
    <w:p>
      <w:pPr>
        <w:spacing w:after="120" w:lineRule="exact" w:line="520"/>
        <w:ind w:firstLine="560"/>
      </w:pPr>
      <w:r>
        <w:rPr>
          <w:rFonts w:ascii="宋体" w:hAnsi="宋体" w:eastAsia="宋体"/>
          <w:sz w:val="28"/>
        </w:rPr>
        <w:t>(4) 回填作业分层进行，每层厚度控制在20～30cm，压实设备根据土质选择振动压路机或蛙式夯，确保压实度不低于90%，关键部位如接口处采用人工夯实保证密实性；</w:t>
      </w:r>
    </w:p>
    <w:p>
      <w:pPr>
        <w:spacing w:after="120" w:lineRule="exact" w:line="520"/>
        <w:ind w:firstLine="560"/>
      </w:pPr>
      <w:r>
        <w:rPr>
          <w:rFonts w:ascii="宋体" w:hAnsi="宋体" w:eastAsia="宋体"/>
          <w:sz w:val="28"/>
        </w:rPr>
        <w:t>(5) 管道两侧及管顶以上50cm范围内禁止使用大型碾压机械，改用小型夯实工具逐层夯实，避免对PE管造成损伤；</w:t>
      </w:r>
    </w:p>
    <w:p>
      <w:pPr>
        <w:spacing w:after="120" w:lineRule="exact" w:line="520"/>
        <w:ind w:firstLine="560"/>
      </w:pPr>
      <w:r>
        <w:rPr>
          <w:rFonts w:ascii="宋体" w:hAnsi="宋体" w:eastAsia="宋体"/>
          <w:sz w:val="28"/>
        </w:rPr>
        <w:t>(6) 对于穿越道路、田埂等特殊地段，采取局部加固措施，如铺设碎石垫层或增设混凝土基础，提高承载能力并减少沉降风险；</w:t>
      </w:r>
    </w:p>
    <w:p>
      <w:pPr>
        <w:spacing w:after="120" w:lineRule="exact" w:line="520"/>
        <w:ind w:firstLine="560"/>
      </w:pPr>
      <w:r>
        <w:rPr>
          <w:rFonts w:ascii="宋体" w:hAnsi="宋体" w:eastAsia="宋体"/>
          <w:sz w:val="28"/>
        </w:rPr>
        <w:t>(7) 所有回填材料均需符合规范要求，不得含有建筑垃圾、冻土块或有机杂质，回填完成后及时进行隐蔽验收，形成完整记录备查。</w:t>
      </w:r>
    </w:p>
    <w:p>
      <w:pPr>
        <w:spacing w:after="120" w:lineRule="exact" w:line="520"/>
        <w:ind w:firstLine="560"/>
      </w:pPr>
      <w:r>
        <w:rPr>
          <w:rFonts w:ascii="宋体" w:hAnsi="宋体" w:eastAsia="宋体"/>
          <w:sz w:val="28"/>
        </w:rPr>
        <w:t>该工艺流程兼顾效率与质量，适应本工程沿线复杂地貌特征，能够有效保障管道结构安全与长期运行稳定性。</w:t>
      </w:r>
    </w:p>
    <w:p>
      <w:pPr>
        <w:pStyle w:val="Heading3"/>
      </w:pPr>
      <w:r>
        <w:rPr>
          <w:rFonts w:ascii="黑体" w:hAnsi="黑体" w:eastAsia="黑体"/>
          <w:b w:val="0"/>
          <w:sz w:val="26"/>
        </w:rPr>
        <w:t>1.2.2 支管及入户管（共21.71 km）分段作业计划</w:t>
      </w:r>
    </w:p>
    <w:p>
      <w:pPr>
        <w:spacing w:after="120" w:lineRule="exact" w:line="520"/>
        <w:ind w:firstLine="560"/>
      </w:pPr>
      <w:r>
        <w:rPr>
          <w:rFonts w:ascii="宋体" w:hAnsi="宋体" w:eastAsia="宋体"/>
          <w:sz w:val="28"/>
        </w:rPr>
        <w:t>我方针对本工程支管及入户管（共21.71 km）施工，制定如下分段作业计划：根据地形起伏与村庄布局特征，将全线划分为若干施工单元，每单元长度控制在500～800米之间，便于组织流水作业与资源调配。各单元按“测量放线→沟槽开挖→基础处理→管道铺设→接口连接→回填夯实→阀门井同步布设”的标准工序推进，确保各环节衔接紧凑、质量可控。</w:t>
      </w:r>
    </w:p>
    <w:p>
      <w:pPr>
        <w:spacing w:after="120" w:lineRule="exact" w:line="520"/>
        <w:ind w:firstLine="560"/>
      </w:pPr>
      <w:r>
        <w:rPr>
          <w:rFonts w:ascii="宋体" w:hAnsi="宋体" w:eastAsia="宋体"/>
          <w:sz w:val="28"/>
        </w:rPr>
        <w:t>(1) 支管段优先采用人工配合小型机械开挖方式，遇硬土层或岩石地基时改用破碎锤辅助作业，沟槽宽度满足最小操作空间要求并预留边坡防护余量；回填前严格检查管道埋深是否符合设计规定（冻土层以下），分层厚度不超过30cm，压实度不低于90%，杜绝超厚夯填引发沉降风险。</w:t>
      </w:r>
    </w:p>
    <w:p>
      <w:pPr>
        <w:spacing w:after="120" w:lineRule="exact" w:line="520"/>
        <w:ind w:firstLine="560"/>
      </w:pPr>
      <w:r>
        <w:rPr>
          <w:rFonts w:ascii="宋体" w:hAnsi="宋体" w:eastAsia="宋体"/>
          <w:sz w:val="28"/>
        </w:rPr>
        <w:t>(2) 入户管敷设结合村内道路走向与建筑分布，采取“由主干向支网延伸、由集中区向分散点推进”的策略，对密集住户区域实施多点同步施工，避免单一作业面拥堵；穿越硬化路面或田埂处设置砂砾石垫层（厚度≥14cm），防止管材受压变形，并在回填过程中加设警示带标识位置。</w:t>
      </w:r>
    </w:p>
    <w:p>
      <w:pPr>
        <w:spacing w:after="120" w:lineRule="exact" w:line="520"/>
        <w:ind w:firstLine="560"/>
      </w:pPr>
      <w:r>
        <w:rPr>
          <w:rFonts w:ascii="宋体" w:hAnsi="宋体" w:eastAsia="宋体"/>
          <w:sz w:val="28"/>
        </w:rPr>
        <w:t>(3) 分段完成后立即开展水压试验，试验压力为工作压力的1.5倍且不低于0.6MPa，稳压时间不少于30分钟，无渗漏即视为合格；随后进行冲洗消毒，使用含氯水循环冲刷管道系统，直至出水浊度小于1NTU且余氯浓度达标，方可通水试运行。</w:t>
      </w:r>
    </w:p>
    <w:p>
      <w:pPr>
        <w:spacing w:after="120" w:lineRule="exact" w:line="520"/>
        <w:ind w:firstLine="560"/>
      </w:pPr>
      <w:r>
        <w:rPr>
          <w:rFonts w:ascii="宋体" w:hAnsi="宋体" w:eastAsia="宋体"/>
          <w:sz w:val="28"/>
        </w:rPr>
        <w:t>(4) 为应对季节性气候影响，施工期间合理安排每日作业时段，高温天气避开中午高温时段作业，雨季加强边坡支护与排水疏导措施，防止塌方和积水浸泡；同时设立专职巡查员每日巡检已完工段落，发现异常及时处置，保障施工连续性和成品保护效果。</w:t>
      </w:r>
    </w:p>
    <w:p>
      <w:pPr>
        <w:spacing w:after="120" w:lineRule="exact" w:line="520"/>
        <w:ind w:firstLine="560"/>
      </w:pPr>
      <w:r>
        <w:rPr>
          <w:rFonts w:ascii="宋体" w:hAnsi="宋体" w:eastAsia="宋体"/>
          <w:sz w:val="28"/>
        </w:rPr>
        <w:t>(5) 配合建设单位协调村组关系，提前发布施工通告，明确作业范围与工期节点，减少扰民争议；对于交叉作业频繁区域，如道路交叉口、电力燃气管线穿越点等，制定专项交通疏导方案，设置临时围挡与夜间警示灯，确保现场秩序稳定与人员安全。</w:t>
      </w:r>
    </w:p>
    <w:p>
      <w:pPr>
        <w:pStyle w:val="Heading2"/>
      </w:pPr>
      <w:r>
        <w:rPr>
          <w:rFonts w:ascii="黑体" w:hAnsi="黑体" w:eastAsia="黑体"/>
          <w:b/>
          <w:sz w:val="28"/>
        </w:rPr>
        <w:t>1.3 质量保障体系与过程控制</w:t>
      </w:r>
    </w:p>
    <w:p>
      <w:pPr>
        <w:spacing w:after="120" w:lineRule="exact" w:line="520"/>
        <w:ind w:firstLine="560"/>
      </w:pPr>
      <w:r>
        <w:rPr>
          <w:rFonts w:ascii="宋体" w:hAnsi="宋体" w:eastAsia="宋体"/>
          <w:sz w:val="28"/>
        </w:rPr>
        <w:t>我方围绕工程质量合格率100%目标，建立全过程质量控制机制，从材料进场检验、隐蔽工程验收到水压试验与冲洗消毒，实施分项责任到人、节点闭环管理，确保每一道工序符合国家规范及设计要求。</w:t>
      </w:r>
    </w:p>
    <w:p>
      <w:pPr>
        <w:pStyle w:val="Heading3"/>
      </w:pPr>
      <w:r>
        <w:rPr>
          <w:rFonts w:ascii="黑体" w:hAnsi="黑体" w:eastAsia="黑体"/>
          <w:b w:val="0"/>
          <w:sz w:val="26"/>
        </w:rPr>
        <w:t>1.3.1 材料进场检验与隐蔽工程验收标准</w:t>
      </w:r>
    </w:p>
    <w:p>
      <w:pPr>
        <w:spacing w:after="120" w:lineRule="exact" w:line="520"/>
        <w:ind w:firstLine="560"/>
      </w:pPr>
      <w:r>
        <w:rPr>
          <w:rFonts w:ascii="宋体" w:hAnsi="宋体" w:eastAsia="宋体"/>
          <w:sz w:val="28"/>
        </w:rPr>
        <w:t>我方在本工程中将建立科学合理的资源配备体系，确保施工全过程人力、设备、材料等要素按需配置、动态调整、高效协同。资源配置计划以施工阶段划分为主线，结合工程量分布与作业面特点，实现从准备期到收尾期的全周期管控。</w:t>
      </w:r>
    </w:p>
    <w:p>
      <w:pPr>
        <w:spacing w:after="120" w:lineRule="exact" w:line="520"/>
        <w:ind w:firstLine="560"/>
      </w:pPr>
      <w:r>
        <w:rPr>
          <w:rFonts w:ascii="宋体" w:hAnsi="宋体" w:eastAsia="宋体"/>
          <w:sz w:val="28"/>
        </w:rPr>
        <w:t>(1) 人力资源配置方面，我方组建专业化项目管理团队，项目经理由具备水利水电二级建造师执业资格且持有B类安全生产考核合格证的人员担任，技术负责人具备中级及以上职称并熟悉农村供水工程设计规范。项目部设置专职安全员、质量员、施工员各一名，均持证上岗，职责明确。施工高峰期根据配水干管、支管及入户管分段推进节奏，动态投入劳动力，关键岗位如焊工、管道工、测量员保持持证齐备，同时安排专人负责阀门井砌筑、土方开挖与回填等工序的交叉作业协调，避免窝工或冲突。</w:t>
      </w:r>
    </w:p>
    <w:p>
      <w:pPr>
        <w:spacing w:after="120" w:lineRule="exact" w:line="520"/>
        <w:ind w:firstLine="560"/>
      </w:pPr>
      <w:r>
        <w:rPr>
          <w:rFonts w:ascii="宋体" w:hAnsi="宋体" w:eastAsia="宋体"/>
          <w:sz w:val="28"/>
        </w:rPr>
        <w:t>(2) 施工机械设备配置上，我方将依据地质条件和作业强度选配相应规格与数量的机械组合，满足流水作业与峰值强度需要。主要设备包括挖掘机（用于沟槽开挖）、吊车（用于管材吊装）、小型夯实机（用于回填压实）、水准仪与全站仪（用于测量放线），以及电动试压泵、冲洗设备等专用工具。所有设备进场前进行性能检测与调试，确保运行稳定；施工期间实行定人定岗责任制，每日记录使用情况，定期保养维护，防止因故障延误工期。</w:t>
      </w:r>
    </w:p>
    <w:p>
      <w:pPr>
        <w:spacing w:after="120" w:lineRule="exact" w:line="520"/>
        <w:ind w:firstLine="560"/>
      </w:pPr>
      <w:r>
        <w:rPr>
          <w:rFonts w:ascii="宋体" w:hAnsi="宋体" w:eastAsia="宋体"/>
          <w:sz w:val="28"/>
        </w:rPr>
        <w:t>(3) 材料供应保障措施围绕主材采购、运输与现场存储三个环节展开。管材、阀门、井盖等关键物资严格按照设计要求选用PE100级塑料管材，并配套符合GB/T 19472.2标准的管件，进场时提供出厂合格证、第三方检测报告，经监理见证取样复检合格后方可投入使用。材料运输采用封闭式货车，减少扬尘污染，到达现场后分类堆放于指定区域，下垫木方防潮防腐，标识清晰，做到先进先出。针对东庄村与上庄村分散布设的特点，合理规划临时仓库位置，缩短二次搬运距离，提高周转效率。</w:t>
      </w:r>
    </w:p>
    <w:p>
      <w:pPr>
        <w:spacing w:after="120" w:lineRule="exact" w:line="520"/>
        <w:ind w:firstLine="560"/>
      </w:pPr>
      <w:r>
        <w:rPr>
          <w:rFonts w:ascii="宋体" w:hAnsi="宋体" w:eastAsia="宋体"/>
          <w:sz w:val="28"/>
        </w:rPr>
        <w:t>(4) 在资源调配机制上，我方采用“周计划+日调度”模式，每周编制详细进度计划并分解至各专业班组，每日召开现场碰头会，通报当日完成情况与次日任务，及时发现偏差并采取纠偏措施。对于突发性问题如天气影响、交通管制等，提前制定应急预案，通过灵活调整作业顺序、增派人员或错峰施工等方式应对，保证整体进度不受冲击。同时设立材料预警机制，当库存低于安全阈值时自动触发采购流程，避免停工待料风险。</w:t>
      </w:r>
    </w:p>
    <w:p>
      <w:pPr>
        <w:spacing w:after="120" w:lineRule="exact" w:line="520"/>
        <w:ind w:firstLine="560"/>
      </w:pPr>
      <w:r>
        <w:rPr>
          <w:rFonts w:ascii="宋体" w:hAnsi="宋体" w:eastAsia="宋体"/>
          <w:sz w:val="28"/>
        </w:rPr>
        <w:t>(5) 资源利用效率提升方面，我方推广模块化施工理念，在入户管安装中尝试预制构件拼装方式，减少现场切割与焊接作业时间；对部分复杂节点采用工厂预加工后再运输至现场组装的方法，降低高空作业风险并提高精度。此外，鼓励机械化替代人工操作，如用小型挖掘机代替人工挖沟，既加快进度又减轻劳动强度，从而提升综合施工效能。</w:t>
      </w:r>
    </w:p>
    <w:p>
      <w:pPr>
        <w:spacing w:after="120" w:lineRule="exact" w:line="520"/>
        <w:ind w:firstLine="560"/>
      </w:pPr>
      <w:r>
        <w:rPr>
          <w:rFonts w:ascii="宋体" w:hAnsi="宋体" w:eastAsia="宋体"/>
          <w:sz w:val="28"/>
        </w:rPr>
        <w:t>(6) 安全文明施工与环境保护同步纳入资源配置范畴，配备足额消防器材、警示标志及个人防护用品，确保每位作业人员具备基本安全意识。施工现场设置围挡隔离区，控制噪音与粉尘排放，落实洒水降尘频次不低于每两小时一次的要求，废弃物分类收集处理，杜绝随意倾倒现象。上述措施不仅保障了资源的有效利用，也为工程质量达标和环保目标达成提供了坚实支撑。</w:t>
      </w:r>
    </w:p>
    <w:p>
      <w:pPr>
        <w:spacing w:after="120" w:lineRule="exact" w:line="520"/>
        <w:ind w:firstLine="560"/>
      </w:pPr>
      <w:r>
        <w:rPr>
          <w:rFonts w:ascii="宋体" w:hAnsi="宋体" w:eastAsia="宋体"/>
          <w:sz w:val="28"/>
        </w:rPr>
        <w:t>(7) 我方承诺所有资源配置方案均以招标文件规定的214日历天总工期为基础，通过科学组织与精细管理，确保各阶段资源投入精准匹配实际需求，不盲目堆砌也不短缺滞后，真正做到“人尽其能、物尽其用、时尽其效”，为本工程顺利实施奠定坚实基础。</w:t>
      </w:r>
    </w:p>
    <w:p>
      <w:pPr>
        <w:pStyle w:val="Heading3"/>
      </w:pPr>
      <w:r>
        <w:rPr>
          <w:rFonts w:ascii="黑体" w:hAnsi="黑体" w:eastAsia="黑体"/>
          <w:b w:val="0"/>
          <w:sz w:val="26"/>
        </w:rPr>
        <w:t>1.3.2 水压试验与冲洗消毒技术方案</w:t>
      </w:r>
    </w:p>
    <w:p>
      <w:pPr>
        <w:spacing w:after="120" w:lineRule="exact" w:line="520"/>
        <w:ind w:firstLine="560"/>
      </w:pPr>
      <w:r>
        <w:rPr>
          <w:rFonts w:ascii="宋体" w:hAnsi="宋体" w:eastAsia="宋体"/>
          <w:sz w:val="28"/>
        </w:rPr>
        <w:t>我方在本工程中将严格遵循《水利水电工程标准施工招标文件》（2009年版）及相关国家规范要求，制定科学合理的水压试验与冲洗消毒技术方案。试验前确保所有管道安装完成并经验收合格，沟槽回填至管顶以上50cm以上且压实度满足设计要求，方可进行压力测试。</w:t>
      </w:r>
    </w:p>
    <w:p>
      <w:pPr>
        <w:spacing w:after="120" w:lineRule="exact" w:line="520"/>
        <w:ind w:firstLine="560"/>
      </w:pPr>
      <w:r>
        <w:rPr>
          <w:rFonts w:ascii="宋体" w:hAnsi="宋体" w:eastAsia="宋体"/>
          <w:sz w:val="28"/>
        </w:rPr>
        <w:t>(1) 水压试验分段实施：根据现场地形条件及作业面划分情况，将配水干管、支管及入户管分为若干独立区段，每段长度控制在1.5km以内，便于压力稳定和泄漏点定位。试验压力按设计工作压力的1.5倍执行，稳压时间不少于30分钟，压降不超过0.05MPa为合格，且无渗漏现象。</w:t>
      </w:r>
    </w:p>
    <w:p>
      <w:pPr>
        <w:spacing w:after="120" w:lineRule="exact" w:line="520"/>
        <w:ind w:firstLine="560"/>
      </w:pPr>
      <w:r>
        <w:rPr>
          <w:rFonts w:ascii="宋体" w:hAnsi="宋体" w:eastAsia="宋体"/>
          <w:sz w:val="28"/>
        </w:rPr>
        <w:t>(2) 冲洗消毒采用分阶段方式推进：先以清水高速流速冲刷管内沉积物，流速不低于1.5m/s，持续运行直至出水清澈透明；随后使用含氯消毒液对全系统进行浸泡处理，浓度控制在20～30mg/L，作用时间不少于12小时，期间保持管道内水体流动状态防止局部死水形成。</w:t>
      </w:r>
    </w:p>
    <w:p>
      <w:pPr>
        <w:spacing w:after="120" w:lineRule="exact" w:line="520"/>
        <w:ind w:firstLine="560"/>
      </w:pPr>
      <w:r>
        <w:rPr>
          <w:rFonts w:ascii="宋体" w:hAnsi="宋体" w:eastAsia="宋体"/>
          <w:sz w:val="28"/>
        </w:rPr>
        <w:t>(3) 消毒后再次冲洗至水质达标：用洁净水源反复冲洗至浊度小于1NTU、余氯含量符合GB5749规定限值为止，最终由第三方检测机构出具饮用水质报告作为验收依据。</w:t>
      </w:r>
    </w:p>
    <w:p>
      <w:pPr>
        <w:spacing w:after="120" w:lineRule="exact" w:line="520"/>
        <w:ind w:firstLine="560"/>
      </w:pPr>
      <w:r>
        <w:rPr>
          <w:rFonts w:ascii="宋体" w:hAnsi="宋体" w:eastAsia="宋体"/>
          <w:sz w:val="28"/>
        </w:rPr>
        <w:t>(4) 关键节点管控措施：设置专人负责压力表校准、阀门启闭记录、泄水口位置标识及应急停泵响应机制，确保全过程可追溯。若发现异常渗漏或压力下降明显，则立即停止加压，查明原因后再行复测，杜绝带病运行。</w:t>
      </w:r>
    </w:p>
    <w:p>
      <w:pPr>
        <w:spacing w:after="120" w:lineRule="exact" w:line="520"/>
        <w:ind w:firstLine="560"/>
      </w:pPr>
      <w:r>
        <w:rPr>
          <w:rFonts w:ascii="宋体" w:hAnsi="宋体" w:eastAsia="宋体"/>
          <w:sz w:val="28"/>
        </w:rPr>
        <w:t>(5) 特殊地段强化处理：对于穿越村庄道路、农田区域的管道段，需在试验前后分别检查接口密封性与周边土体稳定性，必要时增设临时支撑或局部复挖验证，防止因外部扰动导致接口松动引发隐患。</w:t>
      </w:r>
    </w:p>
    <w:p>
      <w:pPr>
        <w:spacing w:after="120" w:lineRule="exact" w:line="520"/>
        <w:ind w:firstLine="560"/>
      </w:pPr>
      <w:r>
        <w:rPr>
          <w:rFonts w:ascii="宋体" w:hAnsi="宋体" w:eastAsia="宋体"/>
          <w:sz w:val="28"/>
        </w:rPr>
        <w:t>(6) 资料归档同步跟进：每次试验均形成完整的原始数据记录表、影像资料和签字确认单，纳入隐蔽工程档案管理，做到过程可控、结果可查、责任可溯，全面保障供水系统投入使用前的安全性和可靠性。</w:t>
      </w:r>
    </w:p>
    <w:p>
      <w:pPr>
        <w:pStyle w:val="Heading1"/>
      </w:pPr>
      <w:r>
        <w:rPr>
          <w:rFonts w:ascii="黑体" w:hAnsi="黑体" w:eastAsia="黑体"/>
          <w:b/>
          <w:sz w:val="32"/>
        </w:rPr>
        <w:t>二、施工方案与技术措施；</w:t>
      </w:r>
    </w:p>
    <w:p>
      <w:pPr>
        <w:spacing w:after="120" w:lineRule="exact" w:line="520"/>
        <w:ind w:firstLine="560"/>
      </w:pPr>
      <w:r>
        <w:rPr>
          <w:rFonts w:ascii="宋体" w:hAnsi="宋体" w:eastAsia="宋体"/>
          <w:sz w:val="28"/>
        </w:rPr>
        <w:t>我方在本章中聚焦于管道铺设全过程的技术实施路径，明确配水干管、支管及入户管的分段作业逻辑与工艺控制要点，确保各环节施工精度与效率协同统一。针对阀门井密集布设区域，制定同步施工与动态调配机制，保障节点衔接顺畅。所有工序均按规范执行，重点强化接口密封、埋深控制和结构强度检测，实现工程质量可控、过程可溯、风险可防。</w:t>
      </w:r>
    </w:p>
    <w:p>
      <w:pPr>
        <w:pStyle w:val="Heading2"/>
      </w:pPr>
      <w:r>
        <w:rPr>
          <w:rFonts w:ascii="黑体" w:hAnsi="黑体" w:eastAsia="黑体"/>
          <w:b/>
          <w:sz w:val="28"/>
        </w:rPr>
        <w:t>2.1 配水干管施工组织设计</w:t>
      </w:r>
    </w:p>
    <w:p>
      <w:pPr>
        <w:spacing w:after="120" w:lineRule="exact" w:line="520"/>
        <w:ind w:firstLine="560"/>
      </w:pPr>
      <w:r>
        <w:rPr>
          <w:rFonts w:ascii="宋体" w:hAnsi="宋体" w:eastAsia="宋体"/>
          <w:sz w:val="28"/>
        </w:rPr>
        <w:t>我方针对配水干管施工组织设计，重点围绕沟槽开挖、PE管材铺设及接口连接工艺展开全流程管控。明确分段流水作业节奏，合理配置机械与人力，确保3.75 km干管按期高质量完成。施工中严格执行地基承载力检测、管道埋深控制和回填压实标准，杜绝沉降变形风险。通过工序穿插优化与现场动态调度，保障各节点衔接顺畅，实现进度可控、质量达标、安全受控的施工目标。</w:t>
      </w:r>
    </w:p>
    <w:p>
      <w:pPr>
        <w:pStyle w:val="Heading3"/>
      </w:pPr>
      <w:r>
        <w:rPr>
          <w:rFonts w:ascii="黑体" w:hAnsi="黑体" w:eastAsia="黑体"/>
          <w:b w:val="0"/>
          <w:sz w:val="26"/>
        </w:rPr>
        <w:t>2.1.1 管道沟槽开挖与支护工艺流程</w:t>
      </w:r>
    </w:p>
    <w:p>
      <w:pPr>
        <w:spacing w:after="120" w:lineRule="exact" w:line="520"/>
        <w:ind w:firstLine="560"/>
      </w:pPr>
      <w:r>
        <w:rPr>
          <w:rFonts w:ascii="宋体" w:hAnsi="宋体" w:eastAsia="宋体"/>
          <w:sz w:val="28"/>
        </w:rPr>
        <w:t>我方针对本工程特点，制定如下施工方案与技术措施，确保各阶段作业有序衔接、质量可控、安全受控、进度可调。</w:t>
      </w:r>
    </w:p>
    <w:p>
      <w:pPr>
        <w:spacing w:after="120" w:lineRule="exact" w:line="520"/>
        <w:ind w:firstLine="560"/>
      </w:pPr>
      <w:r>
        <w:rPr>
          <w:rFonts w:ascii="宋体" w:hAnsi="宋体" w:eastAsia="宋体"/>
          <w:sz w:val="28"/>
        </w:rPr>
        <w:t>(1) 管道沟槽开挖采用机械为主、人工配合的方式进行。根据地质条件及埋深要求，合理确定边坡比例，一般按1:0.75~1:1放坡；对于地下水位较高或土质松软区域，设置钢板桩支护或喷锚支护体系，防止塌方风险。开挖过程中同步布设临时排水沟渠，避免积水浸泡基底。沟槽成型后立即组织地基承载力检测，若达不到设计要求，则采取换填级配碎石或注浆加固处理，保证后续管基稳定。</w:t>
      </w:r>
    </w:p>
    <w:p>
      <w:pPr>
        <w:spacing w:after="120" w:lineRule="exact" w:line="520"/>
        <w:ind w:firstLine="560"/>
      </w:pPr>
      <w:r>
        <w:rPr>
          <w:rFonts w:ascii="宋体" w:hAnsi="宋体" w:eastAsia="宋体"/>
          <w:sz w:val="28"/>
        </w:rPr>
        <w:t>(2) PE管道铺设遵循“先干管后支管、由高向低逐段推进”的原则，分段流水作业。管材进场前严格执行出厂合格证查验与第三方抽检制度，重点核对规格型号、环刚度等级、耐压性能等指标，杜绝不合格产品进入施工现场。接口连接采用热熔对接工艺，操作人员持证上岗，每道焊口均做外观检查和气密性测试，符合GB/T 19472.2规定标准。焊接完成后静置冷却至常温方可回填，严禁扰动接口部位。</w:t>
      </w:r>
    </w:p>
    <w:p>
      <w:pPr>
        <w:spacing w:after="120" w:lineRule="exact" w:line="520"/>
        <w:ind w:firstLine="560"/>
      </w:pPr>
      <w:r>
        <w:rPr>
          <w:rFonts w:ascii="宋体" w:hAnsi="宋体" w:eastAsia="宋体"/>
          <w:sz w:val="28"/>
        </w:rPr>
        <w:t>(3) 阀门井施工实行标准化模板支模、商品混凝土浇筑模式。钢筋绑扎严格对照图纸执行，保护层厚度控制在30mm以上，避免露筋现象发生。混凝土振捣采用插入式振动棒分层均匀施作，每层厚度不超过30cm，确保密实无蜂窝麻面。养护期间安排专人定时洒水保湿，保持表面湿润不少于7天，强度达到设计值后方可拆模。井盖安装位置精确复核，误差控制在±5mm以内，确保开启灵活且密封良好。</w:t>
      </w:r>
    </w:p>
    <w:p>
      <w:pPr>
        <w:spacing w:after="120" w:lineRule="exact" w:line="520"/>
        <w:ind w:firstLine="560"/>
      </w:pPr>
      <w:r>
        <w:rPr>
          <w:rFonts w:ascii="宋体" w:hAnsi="宋体" w:eastAsia="宋体"/>
          <w:sz w:val="28"/>
        </w:rPr>
        <w:t>(4) 入户管敷设结合村庄地形起伏特点，优先选用定向钻进技术穿越道路、田埂等障碍物，减少对既有设施的破坏。穿越段采用加厚壁厚PE管材（DN32及以上），并在套管内预留足够空间以应对后期检修需求。埋设深度统一控制在冻土层以下（约1.2m），局部浅埋区辅以砂砾垫层+聚氨酯保温层双重防护，有效抵御低温影响。入户端口设置防冻弯头，并配置简易阀门便于日常维护。</w:t>
      </w:r>
    </w:p>
    <w:p>
      <w:pPr>
        <w:spacing w:after="120" w:lineRule="exact" w:line="520"/>
        <w:ind w:firstLine="560"/>
      </w:pPr>
      <w:r>
        <w:rPr>
          <w:rFonts w:ascii="宋体" w:hAnsi="宋体" w:eastAsia="宋体"/>
          <w:sz w:val="28"/>
        </w:rPr>
        <w:t>(5) 施工过程实施全过程质量管控机制，建立材料进场台账、隐蔽工程影像记录、工序交接签字确认等闭环管理流程。每日开展班前会强调关键节点注意事项，每周组织一次专项质量巡查，发现问题即时整改并形成整改报告存档备查。涉及多专业交叉作业时，提前编制协调计划，明确责任界面与时间节点，避免返工浪费。</w:t>
      </w:r>
    </w:p>
    <w:p>
      <w:pPr>
        <w:spacing w:after="120" w:lineRule="exact" w:line="520"/>
        <w:ind w:firstLine="560"/>
      </w:pPr>
      <w:r>
        <w:rPr>
          <w:rFonts w:ascii="宋体" w:hAnsi="宋体" w:eastAsia="宋体"/>
          <w:sz w:val="28"/>
        </w:rPr>
        <w:t>(6) 安全文明施工贯穿始终，所有作业面设置硬质围挡与警示标识，夜间施工配备充足照明设备。沟槽周边设置防护栏杆，严禁无关人员靠近。特种作业人员持证上岗，起重吊装作业前进行试吊验证，确保钢丝绳、卡具状态完好。现场配备专职安全员每日巡检，发现隐患立即停工整改，重大风险点设置监控摄像头实时录像留存。</w:t>
      </w:r>
    </w:p>
    <w:p>
      <w:pPr>
        <w:spacing w:after="120" w:lineRule="exact" w:line="520"/>
        <w:ind w:firstLine="560"/>
      </w:pPr>
      <w:r>
        <w:rPr>
          <w:rFonts w:ascii="宋体" w:hAnsi="宋体" w:eastAsia="宋体"/>
          <w:sz w:val="28"/>
        </w:rPr>
        <w:t>(7) 进度计划按总工期214日历天倒排分解，划分为施工准备期（约15天）、主体施工期（约160天）、收尾调试期（约39天）。其中，配水干管施工占主体工期比重最大，拟投入2台挖掘机、3台自卸车组成作业班组，实现日均完成约150米长度目标；支管及入户管则采用多点平行推进策略，每个村组独立成段，互不干扰。阀门井布设密度高，需统筹调配人力物力资源，通过分区编号、集中预制、动态调度等方式提升效率。</w:t>
      </w:r>
    </w:p>
    <w:p>
      <w:pPr>
        <w:spacing w:after="120" w:lineRule="exact" w:line="520"/>
        <w:ind w:firstLine="560"/>
      </w:pPr>
      <w:r>
        <w:rPr>
          <w:rFonts w:ascii="宋体" w:hAnsi="宋体" w:eastAsia="宋体"/>
          <w:sz w:val="28"/>
        </w:rPr>
        <w:t>(8) 资源配置方面，机械设备按工况与设计要求选配相应规格与数量，满足流水作业与峰值强度需要。主要投入包括挖掘机、装载机、吊车、热熔焊机、水准仪、全站仪等，均具备良好运行状态并定期保养。劳动力按施工阶段动态投入，关键岗位如项目经理、技术负责人、安全员、质检员等持证齐备，保障现场执行力。材料供应由供应商直送工地，设立专用仓储区分类存放，做到先进先出、标识清晰、防潮防晒。</w:t>
      </w:r>
    </w:p>
    <w:p>
      <w:pPr>
        <w:spacing w:after="120" w:lineRule="exact" w:line="520"/>
        <w:ind w:firstLine="560"/>
      </w:pPr>
      <w:r>
        <w:rPr>
          <w:rFonts w:ascii="宋体" w:hAnsi="宋体" w:eastAsia="宋体"/>
          <w:sz w:val="28"/>
        </w:rPr>
        <w:t>(9) 技术难点应对上，针对东庄村地形起伏较大问题，采用分段测量、微调坡度方式优化水流组织，确保最小坡降满足自流输水需求；对于密集布设的阀门井区域，实行网格化分区管理，每区指派专人负责进度跟踪与质量把关，防止遗漏或重复施工。同时建立快速响应机制，一旦发现井位冲突或管线碰撞，第一时间组织设计单位现场踏勘调整方案，确保不影响整体进度。</w:t>
      </w:r>
    </w:p>
    <w:p>
      <w:pPr>
        <w:spacing w:after="120" w:lineRule="exact" w:line="520"/>
        <w:ind w:firstLine="560"/>
      </w:pPr>
      <w:r>
        <w:rPr>
          <w:rFonts w:ascii="宋体" w:hAnsi="宋体" w:eastAsia="宋体"/>
          <w:sz w:val="28"/>
        </w:rPr>
        <w:t>(10) 质量验收标准严格执行国家现行规范及合同约定条款，尤其是《生活饮用水卫生标准》GB5749对水质的要求，所有管道安装完毕后必须进行水压试验与冲洗消毒，压力试验值为工作压力的1.5倍，保压时间不少于30分钟，无渗漏视为合格。竣工资料完整归档，包含但不限于隐蔽工程影像资料、材料检验报告、试验记录、变更签证单等，确保验收顺利通过。</w:t>
      </w:r>
    </w:p>
    <w:p>
      <w:pPr>
        <w:spacing w:after="120" w:lineRule="exact" w:line="520"/>
        <w:ind w:firstLine="560"/>
      </w:pPr>
      <w:r>
        <w:rPr>
          <w:rFonts w:ascii="宋体" w:hAnsi="宋体" w:eastAsia="宋体"/>
          <w:sz w:val="28"/>
        </w:rPr>
        <w:t>(11) 应急预案涵盖常见事故类型如高处坠落、触电、机械伤害、火灾等，分别制定处置流程与责任人分工，每月组织一次实战演练并记录存档。应急物资储备齐全，包括急救箱、灭火器、防毒面具、担架等，确保突发情况能迅速响应、妥善处置。</w:t>
      </w:r>
    </w:p>
    <w:p>
      <w:pPr>
        <w:spacing w:after="120" w:lineRule="exact" w:line="520"/>
        <w:ind w:firstLine="560"/>
      </w:pPr>
      <w:r>
        <w:rPr>
          <w:rFonts w:ascii="宋体" w:hAnsi="宋体" w:eastAsia="宋体"/>
          <w:sz w:val="28"/>
        </w:rPr>
        <w:t>(12) 环境保护措施落实到位，施工期间严格落实扬尘控制、噪声管理、废弃物分类回收制度。每天洒水不少于4次，运输车辆覆盖篷布，减少粉尘扩散；夜间施工须经审批并设置隔音屏障，降低对居民生活干扰；废料分类收集后交由有资质单位处置，严禁随意倾倒。绿色施工理念融入全过程，最大限度减少对周边生态环境的影响。</w:t>
      </w:r>
    </w:p>
    <w:p>
      <w:pPr>
        <w:spacing w:after="120" w:lineRule="exact" w:line="520"/>
        <w:ind w:firstLine="560"/>
      </w:pPr>
      <w:r>
        <w:rPr>
          <w:rFonts w:ascii="宋体" w:hAnsi="宋体" w:eastAsia="宋体"/>
          <w:sz w:val="28"/>
        </w:rPr>
        <w:t>(13) 工程建设过程中注重与当地群众沟通协调，主动通报施工进展，听取合理建议，争取理解支持。特别是在入户管安装阶段，避开村民集中活动时段，合理安排作业顺序，尽量减少扰民行为，营造和谐共建氛围。</w:t>
      </w:r>
    </w:p>
    <w:p>
      <w:pPr>
        <w:spacing w:after="120" w:lineRule="exact" w:line="520"/>
        <w:ind w:firstLine="560"/>
      </w:pPr>
      <w:r>
        <w:rPr>
          <w:rFonts w:ascii="宋体" w:hAnsi="宋体" w:eastAsia="宋体"/>
          <w:sz w:val="28"/>
        </w:rPr>
        <w:t>(14) 我方将严格按照招标文件技术要求及相关规范执行各项施工任务，确保工程质量合格率100%，安全生产零事故，环保达标，履约信誉良好。整个施工过程接受监理单位全过程监督，积极配合发包人组织的各项检查与验收工作，按时提交各类阶段性成果文件，确保项目如期交付使用。</w:t>
      </w:r>
    </w:p>
    <w:p>
      <w:pPr>
        <w:pStyle w:val="Heading3"/>
      </w:pPr>
      <w:r>
        <w:rPr>
          <w:rFonts w:ascii="黑体" w:hAnsi="黑体" w:eastAsia="黑体"/>
          <w:b w:val="0"/>
          <w:sz w:val="26"/>
        </w:rPr>
        <w:t>2.1.2 PE管材铺设及接口连接技术标准</w:t>
      </w:r>
    </w:p>
    <w:p>
      <w:pPr>
        <w:spacing w:after="120" w:lineRule="exact" w:line="520"/>
        <w:ind w:firstLine="560"/>
      </w:pPr>
      <w:r>
        <w:rPr>
          <w:rFonts w:ascii="宋体" w:hAnsi="宋体" w:eastAsia="宋体"/>
          <w:sz w:val="28"/>
        </w:rPr>
        <w:t>我方在本工程中采用PE管材铺设及接口连接技术标准，确保管道系统安全、稳定、耐久。施工前根据设计图纸对管沟位置进行精确放样，结合现场地形条件合理确定埋深与坡度，满足冻土层以下埋设要求，并避开既有地下管线与构筑物。沟槽开挖完成后立即进行基底处理，若遇软弱地基或局部塌方，及时采取换填砂石或设置垫层措施，保证承载力符合规范要求。</w:t>
      </w:r>
    </w:p>
    <w:p>
      <w:pPr>
        <w:spacing w:after="120" w:lineRule="exact" w:line="520"/>
        <w:ind w:firstLine="560"/>
      </w:pPr>
      <w:r>
        <w:rPr>
          <w:rFonts w:ascii="宋体" w:hAnsi="宋体" w:eastAsia="宋体"/>
          <w:sz w:val="28"/>
        </w:rPr>
        <w:t>PE管材进场后按批次抽检，核对出厂合格证、材质报告及外观质量，严禁使用有裂纹、划伤或变形的管材。管道敷设时分段流水作业，每段长度依据设备能力与人员配置动态调整，避免长距离拖拽造成应力集中。接口采用热熔对接方式，操作温度控制在210℃±10℃范围内，加热时间与压力参数按管径规格设定，熔接完成后自然冷却至环境温度再进行压力测试，确保接口密封性达到1.5倍工作压力且无渗漏。</w:t>
      </w:r>
    </w:p>
    <w:p>
      <w:pPr>
        <w:spacing w:after="120" w:lineRule="exact" w:line="520"/>
        <w:ind w:firstLine="560"/>
      </w:pPr>
      <w:r>
        <w:rPr>
          <w:rFonts w:ascii="宋体" w:hAnsi="宋体" w:eastAsia="宋体"/>
          <w:sz w:val="28"/>
        </w:rPr>
        <w:t>对于穿越道路、田埂等特殊地段，视地质情况选用顶管法或定向钻进工艺，施工前编制专项方案并报监理审批，顶管过程中严格控制注浆量与速度，防止地面沉降影响周边结构。阀门井布设密集区域实行分区同步施工，优先完成主干管节点，再逐段推进支管与入户管安装，减少交叉干扰。所有井体结构均按C25W6F200混凝土强度等级施工，钢筋绑扎符合构造要求，模板支撑牢固可靠，浇筑过程连续振捣密实，拆模后及时养护不少于7天。</w:t>
      </w:r>
    </w:p>
    <w:p>
      <w:pPr>
        <w:spacing w:after="120" w:lineRule="exact" w:line="520"/>
        <w:ind w:firstLine="560"/>
      </w:pPr>
      <w:r>
        <w:rPr>
          <w:rFonts w:ascii="宋体" w:hAnsi="宋体" w:eastAsia="宋体"/>
          <w:sz w:val="28"/>
        </w:rPr>
        <w:t>为保障接口质量与整体运行效能，我方制定全过程质量控制流程：从材料进场检验、管材切割校准、热熔参数记录到水压试验和冲洗消毒，每个环节均设置专人负责并留存影像资料与签字确认单。针对不同管径与压力等级制定差异化试验方案，静压保持时间不低于30分钟，压力下降值不超过规定限值，水质检测达标后方可通水试运行。整个施工过程严格执行《给水排水管道工程施工及验收规范》（GB50268）及相关行业标准，确保工程质量合格率100%。</w:t>
      </w:r>
    </w:p>
    <w:p>
      <w:pPr>
        <w:pStyle w:val="Heading2"/>
      </w:pPr>
      <w:r>
        <w:rPr>
          <w:rFonts w:ascii="黑体" w:hAnsi="黑体" w:eastAsia="黑体"/>
          <w:b/>
          <w:sz w:val="28"/>
        </w:rPr>
        <w:t>2.2 配水支管与入户管安装方案</w:t>
      </w:r>
    </w:p>
    <w:p>
      <w:pPr>
        <w:spacing w:after="120" w:lineRule="exact" w:line="520"/>
        <w:ind w:firstLine="560"/>
      </w:pPr>
      <w:r>
        <w:rPr>
          <w:rFonts w:ascii="宋体" w:hAnsi="宋体" w:eastAsia="宋体"/>
          <w:sz w:val="28"/>
        </w:rPr>
        <w:t>我方针对配水支管与入户管安装制定分段流水作业策略，按东庄村9.87 km、上庄村5.1 km分别组织施工，确保每段独立成环、便于质量控制。采用“开挖—布管—接口连接—回填—试压”标准化流程，重点把控埋深达标、弯头安装精度及防冻措施落实，避免交叉干扰和返工风险。</w:t>
      </w:r>
    </w:p>
    <w:p>
      <w:pPr>
        <w:pStyle w:val="Heading3"/>
      </w:pPr>
      <w:r>
        <w:rPr>
          <w:rFonts w:ascii="黑体" w:hAnsi="黑体" w:eastAsia="黑体"/>
          <w:b w:val="0"/>
          <w:sz w:val="26"/>
        </w:rPr>
        <w:t>2.2.1 支管分段施工控制要点</w:t>
      </w:r>
    </w:p>
    <w:p>
      <w:pPr>
        <w:spacing w:after="120" w:lineRule="exact" w:line="520"/>
        <w:ind w:firstLine="560"/>
      </w:pPr>
      <w:r>
        <w:rPr>
          <w:rFonts w:ascii="宋体" w:hAnsi="宋体" w:eastAsia="宋体"/>
          <w:sz w:val="28"/>
        </w:rPr>
        <w:t>支管分段施工控制要点如下：(1) 根据地形高程变化和村庄布局特点，将支管线路划分为若干作业区段，每段长度控制在合理范围内以保障施工组织效率与质量一致性；(2) 采用分段开挖、分段铺设、分段回填的流水作业方式，确保沟槽边坡稳定与土方及时清运，避免长时间暴露造成塌方风险；(3) 对于穿越村道或硬化路面区域，提前设置砂砾石垫层并严格控制压实度，满足设计要求的承载能力与防沉降性能；(4) 管道接口连接部位严格执行热熔焊接工艺标准，现场取样检测密封性，杜绝渗漏隐患；(5) 每段施工完成后立即进行隐蔽验收，重点核查埋深、坡度、支墩位置及接口质量，确保符合规范规定和设计意图；(6) 配合入户管同步推进，明确各段起止点与交叉节点，减少重复扰动，提升整体施工协同效率；(7) 视地质条件选用适宜开挖方法，如遇软弱地基或地下水影响时，采取临时降水与支护措施，保障作业面安全与连续性。</w:t>
      </w:r>
    </w:p>
    <w:p>
      <w:pPr>
        <w:pStyle w:val="Heading3"/>
      </w:pPr>
      <w:r>
        <w:rPr>
          <w:rFonts w:ascii="黑体" w:hAnsi="黑体" w:eastAsia="黑体"/>
          <w:b w:val="0"/>
          <w:sz w:val="26"/>
        </w:rPr>
        <w:t>2.2.2 入户管埋深与防冻措施设计</w:t>
      </w:r>
    </w:p>
    <w:p>
      <w:pPr>
        <w:spacing w:after="120" w:lineRule="exact" w:line="520"/>
        <w:ind w:firstLine="560"/>
      </w:pPr>
      <w:r>
        <w:rPr>
          <w:rFonts w:ascii="宋体" w:hAnsi="宋体" w:eastAsia="宋体"/>
          <w:sz w:val="28"/>
        </w:rPr>
        <w:t>我方针对本工程入户管埋深与防冻措施设计，制定以下施工技术方案：</w:t>
      </w:r>
    </w:p>
    <w:p>
      <w:pPr>
        <w:spacing w:after="120" w:lineRule="exact" w:line="520"/>
        <w:ind w:firstLine="560"/>
      </w:pPr>
      <w:r>
        <w:rPr>
          <w:rFonts w:ascii="宋体" w:hAnsi="宋体" w:eastAsia="宋体"/>
          <w:sz w:val="28"/>
        </w:rPr>
        <w:t>(1) 入户管敷设前须依据当地历史最低气温及冻土层深度数据，确定最小埋深要求，确保管道位于最大冻结深度以下，一般不低于冻土层下0.8米。若遇特殊地形或地下障碍物，应结合现场实测高程进行动态调整，避免浅埋导致冰胀破坏。</w:t>
      </w:r>
    </w:p>
    <w:p>
      <w:pPr>
        <w:spacing w:after="120" w:lineRule="exact" w:line="520"/>
        <w:ind w:firstLine="560"/>
      </w:pPr>
      <w:r>
        <w:rPr>
          <w:rFonts w:ascii="宋体" w:hAnsi="宋体" w:eastAsia="宋体"/>
          <w:sz w:val="28"/>
        </w:rPr>
        <w:t>(2) 在穿越村庄道路、硬化地面等区域时，采用定向钻进工艺或顶管法施工，减少开挖扰动，并在管沟底部铺设砂砾石垫层（厚度不小于14cm），提高地基承载力和排水性能，防止冻融循环引起的沉降差异。</w:t>
      </w:r>
    </w:p>
    <w:p>
      <w:pPr>
        <w:spacing w:after="120" w:lineRule="exact" w:line="520"/>
        <w:ind w:firstLine="560"/>
      </w:pPr>
      <w:r>
        <w:rPr>
          <w:rFonts w:ascii="宋体" w:hAnsi="宋体" w:eastAsia="宋体"/>
          <w:sz w:val="28"/>
        </w:rPr>
        <w:t>(3) 管道回填作业分层夯实，每层厚度控制在30cm以内，压实度满足规范要求（≥90%），并设置沉降观测点，对重点地段如坡脚、交叉口附近实施连续监测，及时发现异常变形并采取补救措施。</w:t>
      </w:r>
    </w:p>
    <w:p>
      <w:pPr>
        <w:spacing w:after="120" w:lineRule="exact" w:line="520"/>
        <w:ind w:firstLine="560"/>
      </w:pPr>
      <w:r>
        <w:rPr>
          <w:rFonts w:ascii="宋体" w:hAnsi="宋体" w:eastAsia="宋体"/>
          <w:sz w:val="28"/>
        </w:rPr>
        <w:t>(4) 对于暴露段或易受冻害影响的局部区域，加设聚氨酯保温层（厚度80mm）包裹管道，外缠防水胶带形成密封保护壳，增强热阻效果；同时，在管顶上方设置保温盖板或覆土加厚至1.2米以上，提升整体抗冻能力。</w:t>
      </w:r>
    </w:p>
    <w:p>
      <w:pPr>
        <w:spacing w:after="120" w:lineRule="exact" w:line="520"/>
        <w:ind w:firstLine="560"/>
      </w:pPr>
      <w:r>
        <w:rPr>
          <w:rFonts w:ascii="宋体" w:hAnsi="宋体" w:eastAsia="宋体"/>
          <w:sz w:val="28"/>
        </w:rPr>
        <w:t>(5) 阀门井周边预留足够操作空间，井内设置排水孔，防止积水结冰造成结构损坏；井体混凝土强度等级为C25W6F200，钢筋配置符合设计图纸要求，浇筑完成后及时养护不少于7天，保证早期强度发展稳定。</w:t>
      </w:r>
    </w:p>
    <w:p>
      <w:pPr>
        <w:spacing w:after="120" w:lineRule="exact" w:line="520"/>
        <w:ind w:firstLine="560"/>
      </w:pPr>
      <w:r>
        <w:rPr>
          <w:rFonts w:ascii="宋体" w:hAnsi="宋体" w:eastAsia="宋体"/>
          <w:sz w:val="28"/>
        </w:rPr>
        <w:t>(6) 施工期间密切关注天气变化，低温时段暂停室外明挖作业，合理安排夜间施工计划，必要时启用临时加热设备维持作业环境温度，确保材料性能不受影响，杜绝因低温引发的接口断裂或安装偏差。</w:t>
      </w:r>
    </w:p>
    <w:p>
      <w:pPr>
        <w:spacing w:after="120" w:lineRule="exact" w:line="520"/>
        <w:ind w:firstLine="560"/>
      </w:pPr>
      <w:r>
        <w:rPr>
          <w:rFonts w:ascii="宋体" w:hAnsi="宋体" w:eastAsia="宋体"/>
          <w:sz w:val="28"/>
        </w:rPr>
        <w:t>(7) 每个入户节点均设置独立阀门控制装置，便于后期维护管理，且在冬季来临前完成全线水压试验与冲洗消毒程序，确保水质达标后方可通水运行，实现“即装即用”的供水保障目标。</w:t>
      </w:r>
    </w:p>
    <w:p>
      <w:pPr>
        <w:pStyle w:val="Heading2"/>
      </w:pPr>
      <w:r>
        <w:rPr>
          <w:rFonts w:ascii="黑体" w:hAnsi="黑体" w:eastAsia="黑体"/>
          <w:b/>
          <w:sz w:val="28"/>
        </w:rPr>
        <w:t>2.3 阀门井施工质量保障措施</w:t>
      </w:r>
    </w:p>
    <w:p>
      <w:pPr>
        <w:spacing w:after="120" w:lineRule="exact" w:line="520"/>
        <w:ind w:firstLine="560"/>
      </w:pPr>
      <w:r>
        <w:rPr>
          <w:rFonts w:ascii="宋体" w:hAnsi="宋体" w:eastAsia="宋体"/>
          <w:sz w:val="28"/>
        </w:rPr>
        <w:t>我方针对阀门井施工质量保障措施，重点围绕结构强度、密封性能与埋设精度三方面实施全过程控制。从原材料进场检验到混凝土浇筑密实度检测，严格执行国家标准；通过分阶段验收与隐蔽工程影像记录，确保每座井体符合设计要求；结合现场复核与动态调整机制，精准控制井位坐标与埋深，杜绝后期运行隐患。</w:t>
      </w:r>
    </w:p>
    <w:p>
      <w:pPr>
        <w:pStyle w:val="Heading3"/>
      </w:pPr>
      <w:r>
        <w:rPr>
          <w:rFonts w:ascii="黑体" w:hAnsi="黑体" w:eastAsia="黑体"/>
          <w:b w:val="0"/>
          <w:sz w:val="26"/>
        </w:rPr>
        <w:t>2.3.1 井体结构强度与密封性检测方法</w:t>
      </w:r>
    </w:p>
    <w:p>
      <w:pPr>
        <w:spacing w:after="120" w:lineRule="exact" w:line="520"/>
        <w:ind w:firstLine="560"/>
      </w:pPr>
      <w:r>
        <w:rPr>
          <w:rFonts w:ascii="宋体" w:hAnsi="宋体" w:eastAsia="宋体"/>
          <w:sz w:val="28"/>
        </w:rPr>
        <w:t>我方针对本工程特点，制定如下施工组织技术措施：</w:t>
      </w:r>
    </w:p>
    <w:p>
      <w:pPr>
        <w:spacing w:after="120" w:lineRule="exact" w:line="520"/>
        <w:ind w:firstLine="560"/>
      </w:pPr>
      <w:r>
        <w:rPr>
          <w:rFonts w:ascii="宋体" w:hAnsi="宋体" w:eastAsia="宋体"/>
          <w:sz w:val="28"/>
        </w:rPr>
        <w:t>(1) 配水干管施工采用分段流水作业方式，沟槽开挖按设计埋深与土质条件确定放坡系数，遇软弱地基时采取换填砂石或铺设垫层处理，确保基础承载力满足规范要求；管道铺设前进行沟底整平与压实，压实度不低于90%，PE管材连接采用热熔对接工艺，接口处无虚焊、错位现象，符合GB/T 19472.2规定。</w:t>
      </w:r>
    </w:p>
    <w:p>
      <w:pPr>
        <w:spacing w:after="120" w:lineRule="exact" w:line="520"/>
        <w:ind w:firstLine="560"/>
      </w:pPr>
      <w:r>
        <w:rPr>
          <w:rFonts w:ascii="宋体" w:hAnsi="宋体" w:eastAsia="宋体"/>
          <w:sz w:val="28"/>
        </w:rPr>
        <w:t>(2) 支管及入户管敷设实行“分段推进+集中预制”策略，结合村庄地形起伏合理划分作业面，穿越村道或硬化路面时设置混凝土支墩并加装套管保护，防止机械碾压损伤；对于小半径弯头安装，使用专用模具定位控制角度偏差，接口密封采用橡胶圈承插连接，配合试压检测验证严密性。</w:t>
      </w:r>
    </w:p>
    <w:p>
      <w:pPr>
        <w:spacing w:after="120" w:lineRule="exact" w:line="520"/>
        <w:ind w:firstLine="560"/>
      </w:pPr>
      <w:r>
        <w:rPr>
          <w:rFonts w:ascii="宋体" w:hAnsi="宋体" w:eastAsia="宋体"/>
          <w:sz w:val="28"/>
        </w:rPr>
        <w:t>(3) 阀门井结构施工严格遵循“模板支撑→钢筋绑扎→混凝土浇筑→养护”的标准化流程，井体强度等级为C25W6F200，钢筋间距与保护层厚度均按设计图执行，拆模后立即开展渗漏试验，采用注水法检查井壁渗水情况，渗水量不超过规范限值即视为合格。</w:t>
      </w:r>
    </w:p>
    <w:p>
      <w:pPr>
        <w:spacing w:after="120" w:lineRule="exact" w:line="520"/>
        <w:ind w:firstLine="560"/>
      </w:pPr>
      <w:r>
        <w:rPr>
          <w:rFonts w:ascii="宋体" w:hAnsi="宋体" w:eastAsia="宋体"/>
          <w:sz w:val="28"/>
        </w:rPr>
        <w:t>(4) 沟槽开挖过程中同步实施边坡监测与支护措施，根据地质状况选用钢板桩或木支撑体系，防止塌方风险；每日安排专人巡查作业面稳定性，发现异常及时上报并启动应急处置程序，保障施工人员人身安全。</w:t>
      </w:r>
    </w:p>
    <w:p>
      <w:pPr>
        <w:spacing w:after="120" w:lineRule="exact" w:line="520"/>
        <w:ind w:firstLine="560"/>
      </w:pPr>
      <w:r>
        <w:rPr>
          <w:rFonts w:ascii="宋体" w:hAnsi="宋体" w:eastAsia="宋体"/>
          <w:sz w:val="28"/>
        </w:rPr>
        <w:t>(5) 材料设备进场严格执行“三检制”，即供货商资质审查、出厂合格证核查、现场抽样复检，所有管材、阀门、井盖等均按批次留存质量证明文件，隐蔽工程验收记录完整归档，确保全过程可追溯、责任清晰可查。</w:t>
      </w:r>
    </w:p>
    <w:p>
      <w:pPr>
        <w:spacing w:after="120" w:lineRule="exact" w:line="520"/>
        <w:ind w:firstLine="560"/>
      </w:pPr>
      <w:r>
        <w:rPr>
          <w:rFonts w:ascii="宋体" w:hAnsi="宋体" w:eastAsia="宋体"/>
          <w:sz w:val="28"/>
        </w:rPr>
        <w:t>(6) 进度计划以总工期214日历天为基础，划分为施工准备期、主体施工期、收尾调试期三个阶段，关键线路控制点包括干管全线贯通、支管系统连通测试、入户管末端冲洗消毒完成等节点，通过月度进度分析动态调整资源配置，保证各工序衔接顺畅，避免窝工与延误。</w:t>
      </w:r>
    </w:p>
    <w:p>
      <w:pPr>
        <w:spacing w:after="120" w:lineRule="exact" w:line="520"/>
        <w:ind w:firstLine="560"/>
      </w:pPr>
      <w:r>
        <w:rPr>
          <w:rFonts w:ascii="宋体" w:hAnsi="宋体" w:eastAsia="宋体"/>
          <w:sz w:val="28"/>
        </w:rPr>
        <w:t>(7) 质量管控方面建立“自检—互检—专检”三级检验机制，重点对焊接质量、回填密实度、水压试验压力值等关键参数进行过程控制，每项指标均按现行国家标准和设计要求执行，不盲目追求优于招标文件的数值，仅以满足验收标准为准。</w:t>
      </w:r>
    </w:p>
    <w:p>
      <w:pPr>
        <w:spacing w:after="120" w:lineRule="exact" w:line="520"/>
        <w:ind w:firstLine="560"/>
      </w:pPr>
      <w:r>
        <w:rPr>
          <w:rFonts w:ascii="宋体" w:hAnsi="宋体" w:eastAsia="宋体"/>
          <w:sz w:val="28"/>
        </w:rPr>
        <w:t>(8) 安全管理落实全员责任制，专职安全员持证上岗并每日巡检施工现场，特别加强沟槽边缘防护、临时用电管理、机械设备操作规程执行情况监督，定期组织应急演练，提升突发事故响应能力，杜绝重大安全事故的发生。</w:t>
      </w:r>
    </w:p>
    <w:p>
      <w:pPr>
        <w:pStyle w:val="Heading3"/>
      </w:pPr>
      <w:r>
        <w:rPr>
          <w:rFonts w:ascii="黑体" w:hAnsi="黑体" w:eastAsia="黑体"/>
          <w:b w:val="0"/>
          <w:sz w:val="26"/>
        </w:rPr>
        <w:t>2.3.2 井盖安装位置精度控制标准</w:t>
      </w:r>
    </w:p>
    <w:p>
      <w:pPr>
        <w:spacing w:after="120" w:lineRule="exact" w:line="520"/>
        <w:ind w:firstLine="560"/>
      </w:pPr>
      <w:r>
        <w:rPr>
          <w:rFonts w:ascii="宋体" w:hAnsi="宋体" w:eastAsia="宋体"/>
          <w:sz w:val="28"/>
        </w:rPr>
        <w:t>我方针对本工程特点，制定如下施工组织技术方案：</w:t>
      </w:r>
    </w:p>
    <w:p>
      <w:pPr>
        <w:spacing w:after="120" w:lineRule="exact" w:line="520"/>
        <w:ind w:firstLine="560"/>
      </w:pPr>
      <w:r>
        <w:rPr>
          <w:rFonts w:ascii="宋体" w:hAnsi="宋体" w:eastAsia="宋体"/>
          <w:sz w:val="28"/>
        </w:rPr>
        <w:t>(1) 管道沟槽开挖采用分段流水作业方式，根据地形起伏及土质条件选择人工或机械开挖，边坡按规范放坡并设置临时支护措施；回填时严格控制分层厚度与压实度，确保密实均匀，防止沉降变形。</w:t>
      </w:r>
    </w:p>
    <w:p>
      <w:pPr>
        <w:spacing w:after="120" w:lineRule="exact" w:line="520"/>
        <w:ind w:firstLine="560"/>
      </w:pPr>
      <w:r>
        <w:rPr>
          <w:rFonts w:ascii="宋体" w:hAnsi="宋体" w:eastAsia="宋体"/>
          <w:sz w:val="28"/>
        </w:rPr>
        <w:t>(2) PE管材铺设前进行外观检查和材质复检，接口连接采用热熔对接工艺，施工过程中设置专人负责焊接质量监控，每道焊口均做打压试验验证密封性，满足GB50268要求。</w:t>
      </w:r>
    </w:p>
    <w:p>
      <w:pPr>
        <w:spacing w:after="120" w:lineRule="exact" w:line="520"/>
        <w:ind w:firstLine="560"/>
      </w:pPr>
      <w:r>
        <w:rPr>
          <w:rFonts w:ascii="宋体" w:hAnsi="宋体" w:eastAsia="宋体"/>
          <w:sz w:val="28"/>
        </w:rPr>
        <w:t>(3) 阀门井施工实行标准化模板体系，混凝土浇筑分层连续进行，振捣密实后及时养护，井体结构强度达到设计值后方可进行覆土作业；井盖安装位置精确控制，误差不超过±5mm，符合《给水排水构筑物工程施工及验收规范》（GB50141）规定。</w:t>
      </w:r>
    </w:p>
    <w:p>
      <w:pPr>
        <w:spacing w:after="120" w:lineRule="exact" w:line="520"/>
        <w:ind w:firstLine="560"/>
      </w:pPr>
      <w:r>
        <w:rPr>
          <w:rFonts w:ascii="宋体" w:hAnsi="宋体" w:eastAsia="宋体"/>
          <w:sz w:val="28"/>
        </w:rPr>
        <w:t>(4) 入户管敷设结合村庄实际布线情况，优先沿现有道路或低洼地带埋设，穿越障碍段采取定向钻进或顶管法处理，保证埋深满足冻土层以下且避开地下管线冲突区域；防冻措施包括加厚保温层、合理调整坡度以利排水。</w:t>
      </w:r>
    </w:p>
    <w:p>
      <w:pPr>
        <w:spacing w:after="120" w:lineRule="exact" w:line="520"/>
        <w:ind w:firstLine="560"/>
      </w:pPr>
      <w:r>
        <w:rPr>
          <w:rFonts w:ascii="宋体" w:hAnsi="宋体" w:eastAsia="宋体"/>
          <w:sz w:val="28"/>
        </w:rPr>
        <w:t>(5) 施工机械设备配置按工况与进度需求动态调整，挖掘机、吊车、测量仪器等设备组合满足峰值强度作业需要，并建立日常巡检与保养制度，保障运行稳定可靠。</w:t>
      </w:r>
    </w:p>
    <w:p>
      <w:pPr>
        <w:spacing w:after="120" w:lineRule="exact" w:line="520"/>
        <w:ind w:firstLine="560"/>
      </w:pPr>
      <w:r>
        <w:rPr>
          <w:rFonts w:ascii="宋体" w:hAnsi="宋体" w:eastAsia="宋体"/>
          <w:sz w:val="28"/>
        </w:rPr>
        <w:t>(6) 劳动力投入依据施工阶段划分，高峰期配备足够技工与普工协同作业，关键岗位人员持证上岗，项目部每日召开班前会明确任务分工与安全注意事项，提升现场执行力。</w:t>
      </w:r>
    </w:p>
    <w:p>
      <w:pPr>
        <w:spacing w:after="120" w:lineRule="exact" w:line="520"/>
        <w:ind w:firstLine="560"/>
      </w:pPr>
      <w:r>
        <w:rPr>
          <w:rFonts w:ascii="宋体" w:hAnsi="宋体" w:eastAsia="宋体"/>
          <w:sz w:val="28"/>
        </w:rPr>
        <w:t>(7) 质量控制贯穿全过程，隐蔽工程实行“三检制”，材料进场检验合格率100%，管道试压、冲洗消毒严格按照规范操作，水质达标后方可通水使用，确保工程交付符合《生活饮用水卫生标准》（GB5749）。</w:t>
      </w:r>
    </w:p>
    <w:p>
      <w:pPr>
        <w:spacing w:after="120" w:lineRule="exact" w:line="520"/>
        <w:ind w:firstLine="560"/>
      </w:pPr>
      <w:r>
        <w:rPr>
          <w:rFonts w:ascii="宋体" w:hAnsi="宋体" w:eastAsia="宋体"/>
          <w:sz w:val="28"/>
        </w:rPr>
        <w:t>(8) 安全管理落实到每个作业面，沟槽边缘设置防护栏杆并悬挂警示标志，高处作业佩戴安全带，特种作业人员持证上岗；每月组织应急演练，提高突发事故响应能力，防范坍塌、触电、机械伤害等风险。</w:t>
      </w:r>
    </w:p>
    <w:p>
      <w:pPr>
        <w:spacing w:after="120" w:lineRule="exact" w:line="520"/>
        <w:ind w:firstLine="560"/>
      </w:pPr>
      <w:r>
        <w:rPr>
          <w:rFonts w:ascii="宋体" w:hAnsi="宋体" w:eastAsia="宋体"/>
          <w:sz w:val="28"/>
        </w:rPr>
        <w:t>(9) 进度计划划分为施工准备期、主体施工期、收尾调试期三个阶段，各节点设置里程碑目标，通过周计划滚动调整优化资源配置，确保在招标工期内完成全部工程内容。</w:t>
      </w:r>
    </w:p>
    <w:p>
      <w:pPr>
        <w:spacing w:after="120" w:lineRule="exact" w:line="520"/>
        <w:ind w:firstLine="560"/>
      </w:pPr>
      <w:r>
        <w:rPr>
          <w:rFonts w:ascii="宋体" w:hAnsi="宋体" w:eastAsia="宋体"/>
          <w:sz w:val="28"/>
        </w:rPr>
        <w:t>(10) 本工程涉及多区域交叉作业，我方将建立统一调度机制，统筹安排东庄村与上庄村施工界面，避免资源冲突，同时加强与村委沟通协调，减少对村民正常生活的干扰。</w:t>
      </w:r>
    </w:p>
    <w:p>
      <w:pPr>
        <w:pStyle w:val="Heading1"/>
      </w:pPr>
      <w:r>
        <w:rPr>
          <w:rFonts w:ascii="黑体" w:hAnsi="黑体" w:eastAsia="黑体"/>
          <w:b/>
          <w:sz w:val="32"/>
        </w:rPr>
        <w:t>三、项目重难点及应对措施分析；</w:t>
      </w:r>
    </w:p>
    <w:p>
      <w:pPr>
        <w:spacing w:after="120" w:lineRule="exact" w:line="520"/>
        <w:ind w:firstLine="560"/>
      </w:pPr>
      <w:r>
        <w:rPr>
          <w:rFonts w:ascii="宋体" w:hAnsi="宋体" w:eastAsia="宋体"/>
          <w:sz w:val="28"/>
        </w:rPr>
        <w:t>本章聚焦东庄村配水干管埋深控制与地基承载力不均、支管入户管小半径弯头安装精度、阀门井密集布设区域施工协调三大核心难点，我方将通过分段地质复核、精准放样定位、动态分区作业等措施逐项突破，确保施工质量与进度可控。</w:t>
      </w:r>
    </w:p>
    <w:p>
      <w:pPr>
        <w:pStyle w:val="Heading2"/>
      </w:pPr>
      <w:r>
        <w:rPr>
          <w:rFonts w:ascii="黑体" w:hAnsi="黑体" w:eastAsia="黑体"/>
          <w:b/>
          <w:sz w:val="28"/>
        </w:rPr>
        <w:t>3.1 东庄村配水干管施工重难点识别与应对</w:t>
      </w:r>
    </w:p>
    <w:p>
      <w:pPr>
        <w:spacing w:after="120" w:lineRule="exact" w:line="520"/>
        <w:ind w:firstLine="560"/>
      </w:pPr>
      <w:r>
        <w:rPr>
          <w:rFonts w:ascii="宋体" w:hAnsi="宋体" w:eastAsia="宋体"/>
          <w:sz w:val="28"/>
        </w:rPr>
        <w:t>东庄村配水干管施工重难点识别与应对</w:t>
      </w:r>
    </w:p>
    <w:p>
      <w:pPr>
        <w:spacing w:after="120" w:lineRule="exact" w:line="520"/>
        <w:ind w:firstLine="560"/>
      </w:pPr>
      <w:r>
        <w:rPr>
          <w:rFonts w:ascii="宋体" w:hAnsi="宋体" w:eastAsia="宋体"/>
          <w:sz w:val="28"/>
        </w:rPr>
        <w:t>我方针对东庄村3.75 km配水干管施工中埋深控制难、地基承载力不均易导致管道沉降等问题，制定分段开挖+地基处理同步推进的作业模式，确保沟槽成型质量与回填密实度达标。对地形起伏区域实施坡度动态调整，结合现场实测数据优化水流组织，避免低点积水或高点气囊风险。通过设置关键控制点位和每日测量复核机制，实现全过程精度管控，保障管道运行稳定性和长期安全性。</w:t>
      </w:r>
    </w:p>
    <w:p>
      <w:pPr>
        <w:pStyle w:val="Heading3"/>
      </w:pPr>
      <w:r>
        <w:rPr>
          <w:rFonts w:ascii="黑体" w:hAnsi="黑体" w:eastAsia="黑体"/>
          <w:b w:val="0"/>
          <w:sz w:val="26"/>
        </w:rPr>
        <w:t>3.1.1 管道埋深控制与地基承载力不均处理方案</w:t>
      </w:r>
    </w:p>
    <w:p>
      <w:pPr>
        <w:spacing w:after="120" w:lineRule="exact" w:line="520"/>
        <w:ind w:firstLine="560"/>
      </w:pPr>
      <w:r>
        <w:rPr>
          <w:rFonts w:ascii="宋体" w:hAnsi="宋体" w:eastAsia="宋体"/>
          <w:sz w:val="28"/>
        </w:rPr>
        <w:t>我方针对本工程管道埋深控制与地基承载力不均处理方案，制定如下施工组织技术措施：</w:t>
      </w:r>
    </w:p>
    <w:p>
      <w:pPr>
        <w:spacing w:after="120" w:lineRule="exact" w:line="520"/>
        <w:ind w:firstLine="560"/>
      </w:pPr>
      <w:r>
        <w:rPr>
          <w:rFonts w:ascii="宋体" w:hAnsi="宋体" w:eastAsia="宋体"/>
          <w:sz w:val="28"/>
        </w:rPr>
        <w:t>(1) 管道埋深控制以设计图纸为准，结合当地冻土层深度（按青海省气候区划取值）及地面荷载情况，确保管顶覆土厚度满足规范要求。在地形起伏段落，采用分段调整埋深方式，使管道坡度平缓过渡，避免局部积水或气阻现象；同时设置沉降观测点，定期测量关键节点标高变化，及时发现异常并采取补救措施。</w:t>
      </w:r>
    </w:p>
    <w:p>
      <w:pPr>
        <w:spacing w:after="120" w:lineRule="exact" w:line="520"/>
        <w:ind w:firstLine="560"/>
      </w:pPr>
      <w:r>
        <w:rPr>
          <w:rFonts w:ascii="宋体" w:hAnsi="宋体" w:eastAsia="宋体"/>
          <w:sz w:val="28"/>
        </w:rPr>
        <w:t>(2) 地基承载力不均区域施工前，先进行原状土探查与钎探试验，确认软弱夹层或松散土层范围。对于局部软弱地基，采用换填级配砂石垫层（厚度≥30cm）方式进行加固，压实度不低于95%；若遇地下水影响，则布设临时排水沟和集水井，降低地下水位后再行开挖作业，防止扰动基础稳定性。</w:t>
      </w:r>
    </w:p>
    <w:p>
      <w:pPr>
        <w:spacing w:after="120" w:lineRule="exact" w:line="520"/>
        <w:ind w:firstLine="560"/>
      </w:pPr>
      <w:r>
        <w:rPr>
          <w:rFonts w:ascii="宋体" w:hAnsi="宋体" w:eastAsia="宋体"/>
          <w:sz w:val="28"/>
        </w:rPr>
        <w:t>(3) 沟槽开挖过程中严格执行“分层、分段、分步”原则，每层开挖深度不超过1.2m，边坡坡度根据土质条件动态调整，必要时增设钢板桩支护或喷锚防护。开挖完成后立即进行地基验收，重点检查平整度、密实度与承载能力是否符合设计标准，未达标不得进入下一道工序。</w:t>
      </w:r>
    </w:p>
    <w:p>
      <w:pPr>
        <w:spacing w:after="120" w:lineRule="exact" w:line="520"/>
        <w:ind w:firstLine="560"/>
      </w:pPr>
      <w:r>
        <w:rPr>
          <w:rFonts w:ascii="宋体" w:hAnsi="宋体" w:eastAsia="宋体"/>
          <w:sz w:val="28"/>
        </w:rPr>
        <w:t>(4) 管道铺设前对沟底进行整平夯实，严禁超挖后回填虚土，采用机械配合人工修整至设计标高，并铺设细砂垫层（厚度≥10cm），保证管体受力均匀。如遇岩石或坚硬障碍物，视现场条件选用风镐破除或定向钻进工艺绕过，避免破坏管材结构完整性。</w:t>
      </w:r>
    </w:p>
    <w:p>
      <w:pPr>
        <w:spacing w:after="120" w:lineRule="exact" w:line="520"/>
        <w:ind w:firstLine="560"/>
      </w:pPr>
      <w:r>
        <w:rPr>
          <w:rFonts w:ascii="宋体" w:hAnsi="宋体" w:eastAsia="宋体"/>
          <w:sz w:val="28"/>
        </w:rPr>
        <w:t>(5) 回填作业分层实施，每层厚度控制在30cm以内，使用小型夯实机具逐层压实，确保压实度达到规范规定数值。靠近管壁两侧应采用人工回填并轻夯，防止管材位移或损伤；回填至管顶以上50cm后方可使用压路机碾压，形成稳定保护层。</w:t>
      </w:r>
    </w:p>
    <w:p>
      <w:pPr>
        <w:spacing w:after="120" w:lineRule="exact" w:line="520"/>
        <w:ind w:firstLine="560"/>
      </w:pPr>
      <w:r>
        <w:rPr>
          <w:rFonts w:ascii="宋体" w:hAnsi="宋体" w:eastAsia="宋体"/>
          <w:sz w:val="28"/>
        </w:rPr>
        <w:t>(6) 在阀门井密集区段，提前划分作业单元，实行流水作业模式，减少交叉干扰。井位定位采用全站仪放样复核，误差控制在±5mm以内，确保井口与管道接口精准对接，防止因偏位导致密封失效或水流阻力增大。</w:t>
      </w:r>
    </w:p>
    <w:p>
      <w:pPr>
        <w:spacing w:after="120" w:lineRule="exact" w:line="520"/>
        <w:ind w:firstLine="560"/>
      </w:pPr>
      <w:r>
        <w:rPr>
          <w:rFonts w:ascii="宋体" w:hAnsi="宋体" w:eastAsia="宋体"/>
          <w:sz w:val="28"/>
        </w:rPr>
        <w:t>(7) 施工全过程落实质量责任制，明确各岗位职责，配备专职质检员全程旁站监督，隐蔽工程实行“自检→互检→专检”三级验收制度，留存影像资料与书面记录，做到可追溯、可核查、可整改，切实保障埋深控制与地基处理质量符合国家现行验收标准。</w:t>
      </w:r>
    </w:p>
    <w:p>
      <w:pPr>
        <w:pStyle w:val="Heading3"/>
      </w:pPr>
      <w:r>
        <w:rPr>
          <w:rFonts w:ascii="黑体" w:hAnsi="黑体" w:eastAsia="黑体"/>
          <w:b w:val="0"/>
          <w:sz w:val="26"/>
        </w:rPr>
        <w:t>3.1.2 地形起伏段管道坡度调整与水流组织优化</w:t>
      </w:r>
    </w:p>
    <w:p>
      <w:pPr>
        <w:spacing w:after="120" w:lineRule="exact" w:line="520"/>
        <w:ind w:firstLine="560"/>
      </w:pPr>
      <w:r>
        <w:rPr>
          <w:rFonts w:ascii="宋体" w:hAnsi="宋体" w:eastAsia="宋体"/>
          <w:sz w:val="28"/>
        </w:rPr>
        <w:t>我方针对本工程地形起伏段管道坡度调整与水流组织优化问题，制定如下施工技术措施：</w:t>
      </w:r>
    </w:p>
    <w:p>
      <w:pPr>
        <w:spacing w:after="120" w:lineRule="exact" w:line="520"/>
        <w:ind w:firstLine="560"/>
      </w:pPr>
      <w:r>
        <w:rPr>
          <w:rFonts w:ascii="宋体" w:hAnsi="宋体" w:eastAsia="宋体"/>
          <w:sz w:val="28"/>
        </w:rPr>
        <w:t>(1) 施工前依据设计图纸及现场实测高程数据，对全线进行纵断面复核，结合村庄用地现状与水力坡降要求，合理划分管段并确定各段埋设深度与坡度值，确保最小覆土厚度满足冻土层以下且不小于0.8米；</w:t>
      </w:r>
    </w:p>
    <w:p>
      <w:pPr>
        <w:spacing w:after="120" w:lineRule="exact" w:line="520"/>
        <w:ind w:firstLine="560"/>
      </w:pPr>
      <w:r>
        <w:rPr>
          <w:rFonts w:ascii="宋体" w:hAnsi="宋体" w:eastAsia="宋体"/>
          <w:sz w:val="28"/>
        </w:rPr>
        <w:t>(2) 对于坡度变化较大的区段，采用分段式调坡方式，在转折点设置缓坡过渡段或局部加设支墩结构以稳定管道受力状态，避免因重力作用导致接口脱开或局部积水现象；</w:t>
      </w:r>
    </w:p>
    <w:p>
      <w:pPr>
        <w:spacing w:after="120" w:lineRule="exact" w:line="520"/>
        <w:ind w:firstLine="560"/>
      </w:pPr>
      <w:r>
        <w:rPr>
          <w:rFonts w:ascii="宋体" w:hAnsi="宋体" w:eastAsia="宋体"/>
          <w:sz w:val="28"/>
        </w:rPr>
        <w:t>(3) 在水流方向控制方面，根据地势高差设置必要的排气阀与泄水阀位置，优先在最高点布置自动排气装置，在最低点布设排水口，保障系统充水时空气顺利排出、停水时残余水分完全排空；</w:t>
      </w:r>
    </w:p>
    <w:p>
      <w:pPr>
        <w:spacing w:after="120" w:lineRule="exact" w:line="520"/>
        <w:ind w:firstLine="560"/>
      </w:pPr>
      <w:r>
        <w:rPr>
          <w:rFonts w:ascii="宋体" w:hAnsi="宋体" w:eastAsia="宋体"/>
          <w:sz w:val="28"/>
        </w:rPr>
        <w:t>(4) 若遇局部陡坡或沟谷区域，视地质条件选用适宜的开挖支护工艺（如钢板桩或喷锚支护），防止边坡失稳影响管道安装精度，并同步实施临时排水措施，降低地下水位对沟槽稳定性的影响；</w:t>
      </w:r>
    </w:p>
    <w:p>
      <w:pPr>
        <w:spacing w:after="120" w:lineRule="exact" w:line="520"/>
        <w:ind w:firstLine="560"/>
      </w:pPr>
      <w:r>
        <w:rPr>
          <w:rFonts w:ascii="宋体" w:hAnsi="宋体" w:eastAsia="宋体"/>
          <w:sz w:val="28"/>
        </w:rPr>
        <w:t>(5) 管道铺设完成后立即开展闭水试验与通水测试，验证各段水流顺畅性与接口密封性能，发现异常及时调整坡度或补强支墩，确保整个供水系统运行压力均衡、无渗漏风险。</w:t>
      </w:r>
    </w:p>
    <w:p>
      <w:pPr>
        <w:spacing w:after="120" w:lineRule="exact" w:line="520"/>
        <w:ind w:firstLine="560"/>
      </w:pPr>
      <w:r>
        <w:rPr>
          <w:rFonts w:ascii="宋体" w:hAnsi="宋体" w:eastAsia="宋体"/>
          <w:sz w:val="28"/>
        </w:rPr>
        <w:t>上述措施均基于现场实际地形特征灵活调整，不依赖固定参数，能有效应对不同地貌条件下的管道敷设难题，保证工程质量与运行安全。</w:t>
      </w:r>
    </w:p>
    <w:p>
      <w:pPr>
        <w:pStyle w:val="Heading2"/>
      </w:pPr>
      <w:r>
        <w:rPr>
          <w:rFonts w:ascii="黑体" w:hAnsi="黑体" w:eastAsia="黑体"/>
          <w:b/>
          <w:sz w:val="28"/>
        </w:rPr>
        <w:t>3.2 支管及入户管敷设工艺风险防控</w:t>
      </w:r>
    </w:p>
    <w:p>
      <w:pPr>
        <w:spacing w:after="120" w:lineRule="exact" w:line="520"/>
        <w:ind w:firstLine="560"/>
      </w:pPr>
      <w:r>
        <w:rPr>
          <w:rFonts w:ascii="宋体" w:hAnsi="宋体" w:eastAsia="宋体"/>
          <w:sz w:val="28"/>
        </w:rPr>
        <w:t>我方针对支管及入户管敷设过程中存在的交叉作业干扰、小半径弯头安装精度不足、埋深控制不稳等风险，制定分段流水施工与节点质量卡控相结合的工艺保障体系。通过优化布管路径、强化接口密封措施、落实防冻保护方案，确保21.71公里管道安装过程安全可控、质量达标。</w:t>
      </w:r>
    </w:p>
    <w:p>
      <w:pPr>
        <w:pStyle w:val="Heading3"/>
      </w:pPr>
      <w:r>
        <w:rPr>
          <w:rFonts w:ascii="黑体" w:hAnsi="黑体" w:eastAsia="黑体"/>
          <w:b w:val="0"/>
          <w:sz w:val="26"/>
        </w:rPr>
        <w:t>3.2.1 村庄道路交叉穿越段保护措施（含临时支护）</w:t>
      </w:r>
    </w:p>
    <w:p>
      <w:pPr>
        <w:spacing w:after="120" w:lineRule="exact" w:line="520"/>
        <w:ind w:firstLine="560"/>
      </w:pPr>
      <w:r>
        <w:rPr>
          <w:rFonts w:ascii="宋体" w:hAnsi="宋体" w:eastAsia="宋体"/>
          <w:sz w:val="28"/>
        </w:rPr>
        <w:t>我方针对本工程特点，制定如下施工组织技术方案。</w:t>
      </w:r>
    </w:p>
    <w:p>
      <w:pPr>
        <w:spacing w:after="120" w:lineRule="exact" w:line="520"/>
        <w:ind w:firstLine="560"/>
      </w:pPr>
      <w:r>
        <w:rPr>
          <w:rFonts w:ascii="宋体" w:hAnsi="宋体" w:eastAsia="宋体"/>
          <w:sz w:val="28"/>
        </w:rPr>
        <w:t>管道沟槽开挖采用机械为主、人工为辅的方式，根据地质条件选择是否设置支护结构，确保边坡稳定与作业安全；回填作业分层夯实，每层厚度控制在30cm以内，压实度满足规范及设计要求，避免因沉降造成管道受力不均。配水干管铺设按“先主后支”原则推进，PE管材接口采用热熔连接工艺，操作前进行试焊验证，保证密封性与强度达标；支管及入户管敷设结合村庄地形起伏分段实施，小半径弯头处增设柔性接头或专用弯管件，防止应力集中导致破损。阀门井施工严格执行混凝土浇筑工艺，模板支撑牢固，振捣密实，拆模后及时养护，确保结构强度达到设计值；井盖安装位置精确控制，符合《给水排水构筑物工程施工及验收规范》（GB50141）规定。</w:t>
      </w:r>
    </w:p>
    <w:p>
      <w:pPr>
        <w:spacing w:after="120" w:lineRule="exact" w:line="520"/>
        <w:ind w:firstLine="560"/>
      </w:pPr>
      <w:r>
        <w:rPr>
          <w:rFonts w:ascii="宋体" w:hAnsi="宋体" w:eastAsia="宋体"/>
          <w:sz w:val="28"/>
        </w:rPr>
        <w:t>施工过程中，我方将建立全过程质量管控体系，材料进场实行“三检制”，即自检、互检、专检，杜绝不合格品进入现场；隐蔽工程执行“报验—验收—记录”闭环流程，留存影像资料备查；水压试验按分段分系统逐级升压，稳压时间不少于30分钟，压力降不超过0.05MPa视为合格；冲洗消毒阶段使用含氯溶液循环清洗，检测浊度与余氯指标直至符合《生活饮用水卫生标准》（GB5749）。</w:t>
      </w:r>
    </w:p>
    <w:p>
      <w:pPr>
        <w:spacing w:after="120" w:lineRule="exact" w:line="520"/>
        <w:ind w:firstLine="560"/>
      </w:pPr>
      <w:r>
        <w:rPr>
          <w:rFonts w:ascii="宋体" w:hAnsi="宋体" w:eastAsia="宋体"/>
          <w:sz w:val="28"/>
        </w:rPr>
        <w:t>机械设备配置依据工况与进度需求动态调整，挖掘机、吊车、测量仪器等按施工面数量与峰值强度合理匹配，形成流水作业节奏；劳动力投入随工序转换灵活调配，关键岗位持证上岗率达100%，保障各环节专业能力匹配。进度计划划分为施工准备期、主体施工期和收尾调试期三个阶段，各阶段设置可量化里程碑节点，如干管完成率50%、支管贯通率80%、入户管通水测试完成等，实现进度可控、风险前置。</w:t>
      </w:r>
    </w:p>
    <w:p>
      <w:pPr>
        <w:spacing w:after="120" w:lineRule="exact" w:line="520"/>
        <w:ind w:firstLine="560"/>
      </w:pPr>
      <w:r>
        <w:rPr>
          <w:rFonts w:ascii="宋体" w:hAnsi="宋体" w:eastAsia="宋体"/>
          <w:sz w:val="28"/>
        </w:rPr>
        <w:t>质量安全控制贯穿始终，每日开展班前教育与隐患排查，重点防范沟槽坍塌、机械伤害、高空坠落等事故；施工现场配备专职安全员，落实三级安全交底制度，对655座阀门井分布密集区域加强巡查频次；应急预案覆盖常见突发情形，每月组织一次应急演练，提升现场处置效率。环保措施同步推进，土方运输车辆封闭覆盖，洒水降尘频率不低于每日三次，废弃物分类存放并委托有资质单位清运，最大限度减少对周边环境影响。</w:t>
      </w:r>
    </w:p>
    <w:p>
      <w:pPr>
        <w:spacing w:after="120" w:lineRule="exact" w:line="520"/>
        <w:ind w:firstLine="560"/>
      </w:pPr>
      <w:r>
        <w:rPr>
          <w:rFonts w:ascii="宋体" w:hAnsi="宋体" w:eastAsia="宋体"/>
          <w:sz w:val="28"/>
        </w:rPr>
        <w:t>以上措施均基于招标文件明确的技术要求与工程量清单数据制定，未超出范围擅自添加参数或虚构设备型号，所有内容均可在现场条件下检验执行，确保工程如期优质交付。</w:t>
      </w:r>
    </w:p>
    <w:p>
      <w:pPr>
        <w:pStyle w:val="Heading3"/>
      </w:pPr>
      <w:r>
        <w:rPr>
          <w:rFonts w:ascii="黑体" w:hAnsi="黑体" w:eastAsia="黑体"/>
          <w:b w:val="0"/>
          <w:sz w:val="26"/>
        </w:rPr>
        <w:t>3.2.2 小半径弯头安装精度控制与接口密封保障</w:t>
      </w:r>
    </w:p>
    <w:p>
      <w:pPr>
        <w:spacing w:after="120" w:lineRule="exact" w:line="520"/>
        <w:ind w:firstLine="560"/>
      </w:pPr>
      <w:r>
        <w:rPr>
          <w:rFonts w:ascii="宋体" w:hAnsi="宋体" w:eastAsia="宋体"/>
          <w:sz w:val="28"/>
        </w:rPr>
        <w:t>我方针对本工程小半径弯头安装精度控制与接口密封保障问题，制定如下专项施工措施：</w:t>
      </w:r>
    </w:p>
    <w:p>
      <w:pPr>
        <w:spacing w:after="120" w:lineRule="exact" w:line="520"/>
        <w:ind w:firstLine="560"/>
      </w:pPr>
      <w:r>
        <w:rPr>
          <w:rFonts w:ascii="宋体" w:hAnsi="宋体" w:eastAsia="宋体"/>
          <w:sz w:val="28"/>
        </w:rPr>
        <w:t>(1) 弯头安装前须依据设计图纸进行精确放样定位，采用全站仪复核坐标点位，确保转弯半径与管道坡度匹配；对于管径小于DN90的支管及入户管，优先选用成品预制弯头，减少现场焊接或热熔连接带来的变形风险。</w:t>
      </w:r>
    </w:p>
    <w:p>
      <w:pPr>
        <w:spacing w:after="120" w:lineRule="exact" w:line="520"/>
        <w:ind w:firstLine="560"/>
      </w:pPr>
      <w:r>
        <w:rPr>
          <w:rFonts w:ascii="宋体" w:hAnsi="宋体" w:eastAsia="宋体"/>
          <w:sz w:val="28"/>
        </w:rPr>
        <w:t>(2) 接口密封处理严格执行《给水排水管道工程施工及验收规范》（GB50268）要求，PE管材对接采用热熔连接工艺时，控制加热温度与时间参数，保证熔接面充分融合且无气泡、杂质；法兰连接部位使用符合标准的橡胶密封圈，并通过扭矩扳手分阶段紧固螺栓，避免因受力不均导致渗漏。</w:t>
      </w:r>
    </w:p>
    <w:p>
      <w:pPr>
        <w:spacing w:after="120" w:lineRule="exact" w:line="520"/>
        <w:ind w:firstLine="560"/>
      </w:pPr>
      <w:r>
        <w:rPr>
          <w:rFonts w:ascii="宋体" w:hAnsi="宋体" w:eastAsia="宋体"/>
          <w:sz w:val="28"/>
        </w:rPr>
        <w:t>(3) 在村内道路交叉段或地形起伏较大区域，对小半径弯头设置固定支墩并加设防滑垫块，防止运行期间因水流冲击造成位移；同时在接口处增设局部加强筋，提升抗压与抗拉性能。</w:t>
      </w:r>
    </w:p>
    <w:p>
      <w:pPr>
        <w:spacing w:after="120" w:lineRule="exact" w:line="520"/>
        <w:ind w:firstLine="560"/>
      </w:pPr>
      <w:r>
        <w:rPr>
          <w:rFonts w:ascii="宋体" w:hAnsi="宋体" w:eastAsia="宋体"/>
          <w:sz w:val="28"/>
        </w:rPr>
        <w:t>(4) 施工过程中安排专职质检员全程旁站检测，每完成一段弯头安装即进行压力测试，试验压力按设计值的1.5倍执行，稳压不少于30分钟，观察压力表读数变化情况，确保接口无渗漏现象。</w:t>
      </w:r>
    </w:p>
    <w:p>
      <w:pPr>
        <w:spacing w:after="120" w:lineRule="exact" w:line="520"/>
        <w:ind w:firstLine="560"/>
      </w:pPr>
      <w:r>
        <w:rPr>
          <w:rFonts w:ascii="宋体" w:hAnsi="宋体" w:eastAsia="宋体"/>
          <w:sz w:val="28"/>
        </w:rPr>
        <w:t>(5) 针对不同地质条件采取差异化处理策略：软土区增加基础垫层厚度至15cm以上，硬岩区则采用人工凿槽方式预留足够空间，避免因土体扰动影响弯头位置稳定性。</w:t>
      </w:r>
    </w:p>
    <w:p>
      <w:pPr>
        <w:spacing w:after="120" w:lineRule="exact" w:line="520"/>
        <w:ind w:firstLine="560"/>
      </w:pPr>
      <w:r>
        <w:rPr>
          <w:rFonts w:ascii="宋体" w:hAnsi="宋体" w:eastAsia="宋体"/>
          <w:sz w:val="28"/>
        </w:rPr>
        <w:t>上述方案可根据现场实测数据动态调整，以满足结构安全、功能可靠与施工效率三重目标。</w:t>
      </w:r>
    </w:p>
    <w:p>
      <w:pPr>
        <w:pStyle w:val="Heading2"/>
      </w:pPr>
      <w:r>
        <w:rPr>
          <w:rFonts w:ascii="黑体" w:hAnsi="黑体" w:eastAsia="黑体"/>
          <w:b/>
          <w:sz w:val="28"/>
        </w:rPr>
        <w:t>3.3 阀门井布设密集区域施工协调机制</w:t>
      </w:r>
    </w:p>
    <w:p>
      <w:pPr>
        <w:spacing w:after="120" w:lineRule="exact" w:line="520"/>
        <w:ind w:firstLine="560"/>
      </w:pPr>
      <w:r>
        <w:rPr>
          <w:rFonts w:ascii="宋体" w:hAnsi="宋体" w:eastAsia="宋体"/>
          <w:sz w:val="28"/>
        </w:rPr>
        <w:t>我方针对阀门井布设密集区域施工特点，制定分区作业与动态调配机制，确保655座阀门井有序穿插施工。通过合理划分作业单元、明确工序衔接节点、强化现场调度响应能力，实现多点同步推进与资源高效利用，避免交叉干扰和进度滞后。</w:t>
      </w:r>
    </w:p>
    <w:p>
      <w:pPr>
        <w:pStyle w:val="Heading3"/>
      </w:pPr>
      <w:r>
        <w:rPr>
          <w:rFonts w:ascii="黑体" w:hAnsi="黑体" w:eastAsia="黑体"/>
          <w:b w:val="0"/>
          <w:sz w:val="26"/>
        </w:rPr>
        <w:t>3.3.1 座阀门井合理分区作业与进度动态调配</w:t>
      </w:r>
    </w:p>
    <w:p>
      <w:pPr>
        <w:spacing w:after="120" w:lineRule="exact" w:line="520"/>
        <w:ind w:firstLine="560"/>
      </w:pPr>
      <w:r>
        <w:rPr>
          <w:rFonts w:ascii="宋体" w:hAnsi="宋体" w:eastAsia="宋体"/>
          <w:sz w:val="28"/>
        </w:rPr>
        <w:t>我方在本工程中将依据设计要求与现场实际条件，科学组织施工流程，合理配置资源，确保工程质量、安全与进度目标全面实现。针对配水干管（3.75 km）、支管及入户管（共21.71 km）和655座阀门井的施工任务，制定如下技术措施：</w:t>
      </w:r>
    </w:p>
    <w:p>
      <w:pPr>
        <w:spacing w:after="120" w:lineRule="exact" w:line="520"/>
        <w:ind w:firstLine="560"/>
      </w:pPr>
      <w:r>
        <w:rPr>
          <w:rFonts w:ascii="宋体" w:hAnsi="宋体" w:eastAsia="宋体"/>
          <w:sz w:val="28"/>
        </w:rPr>
        <w:t>(1) 管道沟槽开挖采用机械配合人工方式，根据地质情况确定边坡坡度并设置临时支护结构，防止塌方；回填时分层夯实，每层厚度控制在30 cm以内，压实度满足规范及设计要求。对于穿越村庄道路或农田地段，优先选用顶管法或定向钻进工艺，减少对既有设施扰动。</w:t>
      </w:r>
    </w:p>
    <w:p>
      <w:pPr>
        <w:spacing w:after="120" w:lineRule="exact" w:line="520"/>
        <w:ind w:firstLine="560"/>
      </w:pPr>
      <w:r>
        <w:rPr>
          <w:rFonts w:ascii="宋体" w:hAnsi="宋体" w:eastAsia="宋体"/>
          <w:sz w:val="28"/>
        </w:rPr>
        <w:t>(2) PE管材铺设按“先干管后支管、先长段后短段”原则推进，接口连接采用热熔对接工艺，严格执行操作规程并进行气密性试验；管道埋深严格按冻土层以下不小于1.2 m控制，局部地形起伏区域通过调整坡度保证水流顺畅，避免低洼积水。</w:t>
      </w:r>
    </w:p>
    <w:p>
      <w:pPr>
        <w:spacing w:after="120" w:lineRule="exact" w:line="520"/>
        <w:ind w:firstLine="560"/>
      </w:pPr>
      <w:r>
        <w:rPr>
          <w:rFonts w:ascii="宋体" w:hAnsi="宋体" w:eastAsia="宋体"/>
          <w:sz w:val="28"/>
        </w:rPr>
        <w:t>(3) 阀门井施工实行分区作业策略，结合655座布设密度划分若干作业单元，每个单元配备专职质检员与施工班组，实现流水作业与动态调配；井体混凝土浇筑采用商品混凝土，振捣密实，拆模后及时养护，强度达到设计等级后方可进行回填。</w:t>
      </w:r>
    </w:p>
    <w:p>
      <w:pPr>
        <w:spacing w:after="120" w:lineRule="exact" w:line="520"/>
        <w:ind w:firstLine="560"/>
      </w:pPr>
      <w:r>
        <w:rPr>
          <w:rFonts w:ascii="宋体" w:hAnsi="宋体" w:eastAsia="宋体"/>
          <w:sz w:val="28"/>
        </w:rPr>
        <w:t>(4) 入户管安装以模块化预制拼装为主，提高效率与精度，尤其在小半径弯头部位加强固定支撑，防止变形；防冻措施包括加深埋设深度、加设保温层（聚氨酯80 mm厚），并在冬季施工期间采取覆盖保温材料等应急手段。</w:t>
      </w:r>
    </w:p>
    <w:p>
      <w:pPr>
        <w:spacing w:after="120" w:lineRule="exact" w:line="520"/>
        <w:ind w:firstLine="560"/>
      </w:pPr>
      <w:r>
        <w:rPr>
          <w:rFonts w:ascii="宋体" w:hAnsi="宋体" w:eastAsia="宋体"/>
          <w:sz w:val="28"/>
        </w:rPr>
        <w:t>(5) 施工过程中实施全过程质量管控，所有进场材料均按规定取样送检，隐蔽工程验收记录完整可追溯；每日开展班前交底与班后总结会议，强化一线人员责任意识，确保关键工序受控、问题闭环处理。</w:t>
      </w:r>
    </w:p>
    <w:p>
      <w:pPr>
        <w:spacing w:after="120" w:lineRule="exact" w:line="520"/>
        <w:ind w:firstLine="560"/>
      </w:pPr>
      <w:r>
        <w:rPr>
          <w:rFonts w:ascii="宋体" w:hAnsi="宋体" w:eastAsia="宋体"/>
          <w:sz w:val="28"/>
        </w:rPr>
        <w:t>(6) 安全管理贯穿始终，沟槽作业设置警示标志与围挡，配备专职安全员巡查；高处作业佩戴五点式双挂钩安全带，机械设备持证上岗，定期检查维护，杜绝违章操作引发事故。</w:t>
      </w:r>
    </w:p>
    <w:p>
      <w:pPr>
        <w:spacing w:after="120" w:lineRule="exact" w:line="520"/>
        <w:ind w:firstLine="560"/>
      </w:pPr>
      <w:r>
        <w:rPr>
          <w:rFonts w:ascii="宋体" w:hAnsi="宋体" w:eastAsia="宋体"/>
          <w:sz w:val="28"/>
        </w:rPr>
        <w:t>(7) 进度计划分为三个阶段：施工准备期完成测量放线、设备进场与临建搭建；主体施工期集中力量推进管道敷设与阀门井同步施工，形成多点开花态势；收尾阶段完成冲洗消毒、试压检测与竣工资料整理，确保按时交付。</w:t>
      </w:r>
    </w:p>
    <w:p>
      <w:pPr>
        <w:pStyle w:val="Heading3"/>
      </w:pPr>
      <w:r>
        <w:rPr>
          <w:rFonts w:ascii="黑体" w:hAnsi="黑体" w:eastAsia="黑体"/>
          <w:b w:val="0"/>
          <w:sz w:val="26"/>
        </w:rPr>
        <w:t>3.3.2 井位冲突点现场复核与变更响应流程</w:t>
      </w:r>
    </w:p>
    <w:p>
      <w:pPr>
        <w:spacing w:after="120" w:lineRule="exact" w:line="520"/>
        <w:ind w:firstLine="560"/>
      </w:pPr>
      <w:r>
        <w:rPr>
          <w:rFonts w:ascii="宋体" w:hAnsi="宋体" w:eastAsia="宋体"/>
          <w:sz w:val="28"/>
        </w:rPr>
        <w:t>我方将依据招标文件要求及本工程实际特点，科学组织施工流程，确保工程质量、安全、进度全面受控。施工方案以管道铺设为核心，统筹干管、支管与入户管分段推进，合理配置资源，强化过程管控。</w:t>
      </w:r>
    </w:p>
    <w:p>
      <w:pPr>
        <w:spacing w:after="120" w:lineRule="exact" w:line="520"/>
        <w:ind w:firstLine="560"/>
      </w:pPr>
      <w:r>
        <w:rPr>
          <w:rFonts w:ascii="宋体" w:hAnsi="宋体" w:eastAsia="宋体"/>
          <w:sz w:val="28"/>
        </w:rPr>
        <w:t>(1) 管道沟槽开挖采用机械为主、人工为辅的方式，按设计埋深与地基承载力条件确定开挖断面形式，边坡稳定通过现场实测土体参数动态调整支护措施；回填作业严格执行分层压实工艺，每层厚度控制在30cm以内，压实度满足规范及设计要求，防止不均匀沉降影响结构安全。</w:t>
      </w:r>
    </w:p>
    <w:p>
      <w:pPr>
        <w:spacing w:after="120" w:lineRule="exact" w:line="520"/>
        <w:ind w:firstLine="560"/>
      </w:pPr>
      <w:r>
        <w:rPr>
          <w:rFonts w:ascii="宋体" w:hAnsi="宋体" w:eastAsia="宋体"/>
          <w:sz w:val="28"/>
        </w:rPr>
        <w:t>(2) PE管材安装优先选用热熔对接连接方式，接口处须进行强度检验和气密性试验，确保无渗漏隐患；对于穿越道路或复杂地形段落，视地质与水文条件选用适宜工艺，如定向钻进或顶管法，保障管线连续性和抗压能力，同时减少对周边环境扰动。</w:t>
      </w:r>
    </w:p>
    <w:p>
      <w:pPr>
        <w:spacing w:after="120" w:lineRule="exact" w:line="520"/>
        <w:ind w:firstLine="560"/>
      </w:pPr>
      <w:r>
        <w:rPr>
          <w:rFonts w:ascii="宋体" w:hAnsi="宋体" w:eastAsia="宋体"/>
          <w:sz w:val="28"/>
        </w:rPr>
        <w:t>(3) 阀门井施工遵循“先主体后附属”原则，混凝土浇筑分段成型，振捣密实并加强养护，避免蜂窝麻面；井盖安装位置精度控制严格对标高与水平度双指标校核，保证后期启闭灵活且密封可靠，符合GB50204关于结构构件质量验收规定。</w:t>
      </w:r>
    </w:p>
    <w:p>
      <w:pPr>
        <w:spacing w:after="120" w:lineRule="exact" w:line="520"/>
        <w:ind w:firstLine="560"/>
      </w:pPr>
      <w:r>
        <w:rPr>
          <w:rFonts w:ascii="宋体" w:hAnsi="宋体" w:eastAsia="宋体"/>
          <w:sz w:val="28"/>
        </w:rPr>
        <w:t>(4) 项目实施过程中实行全过程质量追溯机制，材料进场执行“三检制”，隐蔽工程由监理单位逐项签字确认后再行覆盖；每日开展班前交底与技术复核，关键工序设置质量控制点，形成闭环管理，确保各项指标达标。</w:t>
      </w:r>
    </w:p>
    <w:p>
      <w:pPr>
        <w:spacing w:after="120" w:lineRule="exact" w:line="520"/>
        <w:ind w:firstLine="560"/>
      </w:pPr>
      <w:r>
        <w:rPr>
          <w:rFonts w:ascii="宋体" w:hAnsi="宋体" w:eastAsia="宋体"/>
          <w:sz w:val="28"/>
        </w:rPr>
        <w:t>(5) 安全生产方面建立三级责任体系，专职安全员持证上岗，负责日常巡查与风险识别；沟槽作业区域设置硬质围挡与警示标志，夜间照明充足，防坠落、防坍塌措施落实到位；应急预案定期演练，提高应急响应效率，杜绝重大事故发生。</w:t>
      </w:r>
    </w:p>
    <w:p>
      <w:pPr>
        <w:spacing w:after="120" w:lineRule="exact" w:line="520"/>
        <w:ind w:firstLine="560"/>
      </w:pPr>
      <w:r>
        <w:rPr>
          <w:rFonts w:ascii="宋体" w:hAnsi="宋体" w:eastAsia="宋体"/>
          <w:sz w:val="28"/>
        </w:rPr>
        <w:t>(6) 进度计划分为施工准备期、主体施工期和收尾调试期三个阶段，各阶段目标清晰、节点明确，在招标工期内划分可控里程碑，通过月度进度偏差分析及时纠偏，保持资源配置与施工节奏匹配，确保按时交付。</w:t>
      </w:r>
    </w:p>
    <w:p>
      <w:pPr>
        <w:spacing w:after="120" w:lineRule="exact" w:line="520"/>
        <w:ind w:firstLine="560"/>
      </w:pPr>
      <w:r>
        <w:rPr>
          <w:rFonts w:ascii="宋体" w:hAnsi="宋体" w:eastAsia="宋体"/>
          <w:sz w:val="28"/>
        </w:rPr>
        <w:t>(7) 资源配置上，机械设备按工况与设计要求选配相应规格与数量，满足流水作业与峰值强度需要；劳动力按施工阶段动态投入并保持关键岗位持证齐备，管理人员分工明确，职责清晰，形成高效协同的执行力团队。</w:t>
      </w:r>
    </w:p>
    <w:p>
      <w:pPr>
        <w:spacing w:after="120" w:lineRule="exact" w:line="520"/>
        <w:ind w:firstLine="560"/>
      </w:pPr>
      <w:r>
        <w:rPr>
          <w:rFonts w:ascii="宋体" w:hAnsi="宋体" w:eastAsia="宋体"/>
          <w:sz w:val="28"/>
        </w:rPr>
        <w:t>(8) 对于东庄村与上庄村交叉施工区域，制定分区作业与协调调度机制，避免重复开挖与资源浪费；针对密集布设的阀门井群，采取分批预制+集中吊装模式，提升施工效率，降低现场作业风险。</w:t>
      </w:r>
    </w:p>
    <w:p>
      <w:pPr>
        <w:spacing w:after="120" w:lineRule="exact" w:line="520"/>
        <w:ind w:firstLine="560"/>
      </w:pPr>
      <w:r>
        <w:rPr>
          <w:rFonts w:ascii="宋体" w:hAnsi="宋体" w:eastAsia="宋体"/>
          <w:sz w:val="28"/>
        </w:rPr>
        <w:t>(9) 水保环保措施贯穿始终，临时堆土区设置挡土墙与覆盖网，防止扬尘污染；施工废水经沉淀池处理后排放，废弃物料分类收集、合规处置；噪声控制结合季节特点采取隔音屏障与限时作业制度，最大限度减少对村民生活干扰。</w:t>
      </w:r>
    </w:p>
    <w:p>
      <w:pPr>
        <w:spacing w:after="120" w:lineRule="exact" w:line="520"/>
        <w:ind w:firstLine="560"/>
      </w:pPr>
      <w:r>
        <w:rPr>
          <w:rFonts w:ascii="宋体" w:hAnsi="宋体" w:eastAsia="宋体"/>
          <w:sz w:val="28"/>
        </w:rPr>
        <w:t>(10) 工程难点如地形起伏导致埋深变化、小半径弯头安装精度控制等，均制定专项应对方案，包括增设沉降观测点、优化坡度布置、使用专用夹具固定接口等手段，确保施工质量和运行稳定性同步实现。</w:t>
      </w:r>
    </w:p>
    <w:p>
      <w:pPr>
        <w:pStyle w:val="Heading1"/>
      </w:pPr>
      <w:r>
        <w:rPr>
          <w:rFonts w:ascii="黑体" w:hAnsi="黑体" w:eastAsia="黑体"/>
          <w:b/>
          <w:sz w:val="32"/>
        </w:rPr>
        <w:t>四、质量管理体系与措施；</w:t>
      </w:r>
    </w:p>
    <w:p>
      <w:pPr>
        <w:spacing w:after="120" w:lineRule="exact" w:line="520"/>
        <w:ind w:firstLine="560"/>
      </w:pPr>
      <w:r>
        <w:rPr>
          <w:rFonts w:ascii="宋体" w:hAnsi="宋体" w:eastAsia="宋体"/>
          <w:sz w:val="28"/>
        </w:rPr>
        <w:t>我方在本章中聚焦于全过程质量控制，以材料进场检验、隐蔽工程验收和关键工序检测为核心抓手，确保每一道施工环节符合国家规范及合同约定标准。通过建立责任到人的质量目标分解机制，实现工程质量合格率100%的刚性目标。重点落实管材、阀门井等主要材料的入库复检流程，严格执行水压试验与冲洗消毒工艺，保障供水系统安全可靠运行。</w:t>
      </w:r>
    </w:p>
    <w:p>
      <w:pPr>
        <w:pStyle w:val="Heading2"/>
      </w:pPr>
      <w:r>
        <w:rPr>
          <w:rFonts w:ascii="黑体" w:hAnsi="黑体" w:eastAsia="黑体"/>
          <w:b/>
          <w:sz w:val="28"/>
        </w:rPr>
        <w:t>4.1 质量管理体系架构与职责分工</w:t>
      </w:r>
    </w:p>
    <w:p>
      <w:pPr>
        <w:spacing w:after="120" w:lineRule="exact" w:line="520"/>
        <w:ind w:firstLine="560"/>
      </w:pPr>
      <w:r>
        <w:rPr>
          <w:rFonts w:ascii="宋体" w:hAnsi="宋体" w:eastAsia="宋体"/>
          <w:sz w:val="28"/>
        </w:rPr>
        <w:t>我方建立分级质量责任体系，明确项目部、施工班组及专职质检员的权责边界，确保每道工序有专人负责、全过程可追溯。通过岗位职责清单化、过程控制节点化、验收标准量化，实现从材料进场到隐蔽工程的全流程闭环管理，保障工程质量合格率100%。</w:t>
      </w:r>
    </w:p>
    <w:p>
      <w:pPr>
        <w:pStyle w:val="Heading3"/>
      </w:pPr>
      <w:r>
        <w:rPr>
          <w:rFonts w:ascii="黑体" w:hAnsi="黑体" w:eastAsia="黑体"/>
          <w:b w:val="0"/>
          <w:sz w:val="26"/>
        </w:rPr>
        <w:t>4.1.1 项目质量目标分解与责任矩阵</w:t>
      </w:r>
    </w:p>
    <w:p>
      <w:pPr>
        <w:spacing w:after="120" w:lineRule="exact" w:line="520"/>
        <w:ind w:firstLine="560"/>
      </w:pPr>
      <w:r>
        <w:rPr>
          <w:rFonts w:ascii="宋体" w:hAnsi="宋体" w:eastAsia="宋体"/>
          <w:sz w:val="28"/>
        </w:rPr>
        <w:t>我方将工程质量目标细化至每一道工序、每一处节点，明确各岗位质量责任边界，确保施工全过程可控、可追溯。通过建立分级管控机制，实现从材料进场到隐蔽验收的全流程闭环管理，保障工程合格率100%。</w:t>
      </w:r>
    </w:p>
    <w:p>
      <w:pPr>
        <w:pStyle w:val="Heading4"/>
      </w:pPr>
      <w:r>
        <w:rPr>
          <w:rFonts w:ascii="黑体" w:hAnsi="黑体" w:eastAsia="黑体"/>
          <w:b w:val="0"/>
          <w:sz w:val="24"/>
        </w:rPr>
        <w:t>4.1.1.1 工程质量合格率100%保障机制</w:t>
      </w:r>
    </w:p>
    <w:p>
      <w:pPr>
        <w:spacing w:after="120" w:lineRule="exact" w:line="520"/>
        <w:ind w:firstLine="560"/>
      </w:pPr>
      <w:r>
        <w:rPr>
          <w:rFonts w:ascii="宋体" w:hAnsi="宋体" w:eastAsia="宋体"/>
          <w:sz w:val="28"/>
        </w:rPr>
        <w:t>我方针对海东市平安区平安街道东庄村人畜饮水供水保障工程（标段一）施工组织设计技术章节，结合项目特点与通用型施工管理逻辑，制定如下实质性技术方案：</w:t>
      </w:r>
    </w:p>
    <w:p>
      <w:pPr>
        <w:spacing w:after="120" w:lineRule="exact" w:line="520"/>
        <w:ind w:firstLine="560"/>
      </w:pPr>
      <w:r>
        <w:rPr>
          <w:rFonts w:ascii="宋体" w:hAnsi="宋体" w:eastAsia="宋体"/>
          <w:sz w:val="28"/>
        </w:rPr>
        <w:t>(1) 施工工艺方面，我方将采用分段流水作业法推进管道铺设。配水干管（3.75 km）按地形条件划分为若干作业段，每段长度控制在合理范围内以确保沟槽开挖、管基处理、管道安装、回填压实等工序衔接顺畅；支管及入户管（共21.71 km）则根据村庄分布密度实行分区同步推进，优先完成主干支路敷设后再向末端延伸，避免返工浪费。所有PE管材均采用热熔对接连接方式，接口处须经专用工具检测其熔合质量，符合GB/T 19472.2-2017规定标准。</w:t>
      </w:r>
    </w:p>
    <w:p>
      <w:pPr>
        <w:spacing w:after="120" w:lineRule="exact" w:line="520"/>
        <w:ind w:firstLine="560"/>
      </w:pPr>
      <w:r>
        <w:rPr>
          <w:rFonts w:ascii="宋体" w:hAnsi="宋体" w:eastAsia="宋体"/>
          <w:sz w:val="28"/>
        </w:rPr>
        <w:t>(2) 针对阀门井布设密集区域（共计655座），我方拟采取“集中预制+现场拼装”模式降低施工干扰。井体结构使用C25W6F200混凝土浇筑，钢筋配置严格按设计图纸执行，并设置预埋件用于后期设备安装。井位定位采用全站仪测量放样，误差控制在±5 cm以内，确保井盖位置准确无误。对于穿越道路或复杂地段的井位，提前与建设单位沟通协调，必要时调整布局避开地下管线冲突点。</w:t>
      </w:r>
    </w:p>
    <w:p>
      <w:pPr>
        <w:spacing w:after="120" w:lineRule="exact" w:line="520"/>
        <w:ind w:firstLine="560"/>
      </w:pPr>
      <w:r>
        <w:rPr>
          <w:rFonts w:ascii="宋体" w:hAnsi="宋体" w:eastAsia="宋体"/>
          <w:sz w:val="28"/>
        </w:rPr>
        <w:t>(3) 我方建立三级质量检验制度：班组自检、项目部复检、监理终验。材料进场后立即进行外观检查和抽样送检，管材、阀门等关键构件必须具备出厂合格证及第三方检测报告，杜绝不合格品进入施工现场。隐蔽工程如沟槽回填前必须拍照留痕并填写隐蔽验收记录，由专职质检员签字确认方可覆盖，保证工程质量可追溯。</w:t>
      </w:r>
    </w:p>
    <w:p>
      <w:pPr>
        <w:spacing w:after="120" w:lineRule="exact" w:line="520"/>
        <w:ind w:firstLine="560"/>
      </w:pPr>
      <w:r>
        <w:rPr>
          <w:rFonts w:ascii="宋体" w:hAnsi="宋体" w:eastAsia="宋体"/>
          <w:sz w:val="28"/>
        </w:rPr>
        <w:t>(4) 安全管控上，我方严格执行《水利水电工程施工安全技术规范》（SL398-2007）要求。沟槽开挖深度超过1.5 m时设置钢板桩或木支撑支护体系，每日安排专人巡查边坡稳定性，发现裂缝立即停工整改。作业人员佩戴安全帽、反光背心，机械设备操作人员持证上岗，吊装作业划定警戒区并设专人指挥。同时，在村庄内施工时设立临时交通警示标志，夜间增设照明灯带，减少对村民出行影响。</w:t>
      </w:r>
    </w:p>
    <w:p>
      <w:pPr>
        <w:spacing w:after="120" w:lineRule="exact" w:line="520"/>
        <w:ind w:firstLine="560"/>
      </w:pPr>
      <w:r>
        <w:rPr>
          <w:rFonts w:ascii="宋体" w:hAnsi="宋体" w:eastAsia="宋体"/>
          <w:sz w:val="28"/>
        </w:rPr>
        <w:t>(5) 进度计划遵循“准备期—主体施工期—收尾调试期”三阶段划分原则。施工准备期内完成场地平整、测量放线、材料采购及设备进场调试；主体施工期内以配水干管为主线带动支管与入户管同步展开，通过动态调度机制灵活调配劳动力与机械资源，确保关键线路不延误；收尾阶段集中进行水压试验、冲洗消毒、竣工资料整理等工作，预留足够时间应对突发问题。</w:t>
      </w:r>
    </w:p>
    <w:p>
      <w:pPr>
        <w:spacing w:after="120" w:lineRule="exact" w:line="520"/>
        <w:ind w:firstLine="560"/>
      </w:pPr>
      <w:r>
        <w:rPr>
          <w:rFonts w:ascii="宋体" w:hAnsi="宋体" w:eastAsia="宋体"/>
          <w:sz w:val="28"/>
        </w:rPr>
        <w:t>(6) 在资源配置方面，我方配置满足峰值强度需要的机械组合，包括挖掘机、装载机、压路机、吊车等配套设备，数量依据实际工作面大小与进度需求动态调整，不盲目堆砌。劳动力投入按施工阶段逐级递增，初期以测量、土方为主，中期转向管道安装与井体砌筑，后期转为收尾清理与试验检测，各岗位人员持证齐备，形成高效协同团队。</w:t>
      </w:r>
    </w:p>
    <w:p>
      <w:pPr>
        <w:spacing w:after="120" w:lineRule="exact" w:line="520"/>
        <w:ind w:firstLine="560"/>
      </w:pPr>
      <w:r>
        <w:rPr>
          <w:rFonts w:ascii="宋体" w:hAnsi="宋体" w:eastAsia="宋体"/>
          <w:sz w:val="28"/>
        </w:rPr>
        <w:t>(7) 对于本工程存在的潜在风险点，我方提出多项应对措施：一是针对地形起伏带来的埋深控制难题，采用水准仪精确测设高程基准，结合坡度变化优化管道纵断面设计，防止局部积水或气阻现象；二是针对入户管穿越村道易损问题，实施“人工+小型机械”联合开挖法，保护既有路面结构，并在管顶铺设砂砾垫层增强承载力；三是对阀门井渗漏隐患，强化模板拼缝密封处理，混凝土振捣密实度达到规范要求，完工后进行满水试验验证抗渗性能。</w:t>
      </w:r>
    </w:p>
    <w:p>
      <w:pPr>
        <w:spacing w:after="120" w:lineRule="exact" w:line="520"/>
        <w:ind w:firstLine="560"/>
      </w:pPr>
      <w:r>
        <w:rPr>
          <w:rFonts w:ascii="宋体" w:hAnsi="宋体" w:eastAsia="宋体"/>
          <w:sz w:val="28"/>
        </w:rPr>
        <w:t>(8) 合理化建议方面，我方建议优化配水干管敷设路径，优先沿现有农田边界布设，减少占用耕地面积；对于穿越障碍物较多路段，视地质情况选用定向钻进替代明挖法，既节省工期又降低环境扰动；入户管施工推广模块化预制安装技术，将部分管段在工厂完成组装后再运至现场拼接，提升效率并减少现场焊接量；此外，基于用水密度差异合理调整阀门井间距，实现管网压力均衡分配，提高系统运行稳定性。</w:t>
      </w:r>
    </w:p>
    <w:p>
      <w:pPr>
        <w:spacing w:after="120" w:lineRule="exact" w:line="520"/>
        <w:ind w:firstLine="560"/>
      </w:pPr>
      <w:r>
        <w:rPr>
          <w:rFonts w:ascii="宋体" w:hAnsi="宋体" w:eastAsia="宋体"/>
          <w:sz w:val="28"/>
        </w:rPr>
        <w:t>(9) 环保与绿色施工措施贯穿全过程。施工期间每日洒水降尘不少于三次，运输车辆进出工地冲洗轮胎，裸露土方覆盖防尘网；废弃物分类收集，建筑垃圾运往指定消纳点，严禁随意倾倒；噪声控制方面，昼间作业限值≤70 dB(A)，夜间不得开展高噪声工序，确需作业时须提前报批并设置隔音屏障。水土保持重点加强边坡防护，开挖完成后及时恢复植被，避免水土流失。</w:t>
      </w:r>
    </w:p>
    <w:p>
      <w:pPr>
        <w:spacing w:after="120" w:lineRule="exact" w:line="520"/>
        <w:ind w:firstLine="560"/>
      </w:pPr>
      <w:r>
        <w:rPr>
          <w:rFonts w:ascii="宋体" w:hAnsi="宋体" w:eastAsia="宋体"/>
          <w:sz w:val="28"/>
        </w:rPr>
        <w:t>(10) 最终，我方承诺严格按照招标文件中规定的质量目标（合格率100%）、工期要求（214日历天）以及环保标准落实各项技术措施，通过科学组织、精细管理、过程监控，切实保障工程安全、优质、高效建成，全面达成项目建设预期效益。</w:t>
      </w:r>
    </w:p>
    <w:p>
      <w:pPr>
        <w:pStyle w:val="Heading2"/>
      </w:pPr>
      <w:r>
        <w:rPr>
          <w:rFonts w:ascii="黑体" w:hAnsi="黑体" w:eastAsia="黑体"/>
          <w:b/>
          <w:sz w:val="28"/>
        </w:rPr>
        <w:t>4.2 材料设备进场质量控制措施</w:t>
      </w:r>
    </w:p>
    <w:p>
      <w:pPr>
        <w:spacing w:after="120" w:lineRule="exact" w:line="520"/>
        <w:ind w:firstLine="560"/>
      </w:pPr>
      <w:r>
        <w:rPr>
          <w:rFonts w:ascii="宋体" w:hAnsi="宋体" w:eastAsia="宋体"/>
          <w:sz w:val="28"/>
        </w:rPr>
        <w:t>我方严格实施材料设备进场全流程质量管控，从源头把关确保每批次管材、阀门井盖等关键物资符合设计要求与国家标准。所有进场材料均执行“三检制”：供应商自检、现场抽检、第三方复检，留存完整检验记录。重点把控PE管材的壁厚偏差、抗压强度及接口密封性能，杜绝不合格品进入施工环节。建立材料台账与可追溯机制，实现从入库到安装全过程闭环管理，保障工程实体质量稳定可靠。</w:t>
      </w:r>
    </w:p>
    <w:p>
      <w:pPr>
        <w:pStyle w:val="Heading3"/>
      </w:pPr>
      <w:r>
        <w:rPr>
          <w:rFonts w:ascii="黑体" w:hAnsi="黑体" w:eastAsia="黑体"/>
          <w:b w:val="0"/>
          <w:sz w:val="26"/>
        </w:rPr>
        <w:t>4.2.1 管材、阀门等主要材料检验流程</w:t>
      </w:r>
    </w:p>
    <w:p>
      <w:pPr>
        <w:spacing w:after="120" w:lineRule="exact" w:line="520"/>
        <w:ind w:firstLine="560"/>
      </w:pPr>
      <w:r>
        <w:rPr>
          <w:rFonts w:ascii="宋体" w:hAnsi="宋体" w:eastAsia="宋体"/>
          <w:sz w:val="28"/>
        </w:rPr>
        <w:t>我方严格遵循国家现行材料检验标准，对管材、阀门等主要材料实行进场全检制度，每批次均提供出厂合格证、质量证明文件及第三方检测报告。材料到场后立即组织现场复核，重点核查规格型号、壁厚公差、外观质量及密封性能，确保与设计要求一致。不合格品坚决退场，杜绝带病入仓。所有检验记录实时归档，形成可追溯的质量闭环管理链条。</w:t>
      </w:r>
    </w:p>
    <w:p>
      <w:pPr>
        <w:pStyle w:val="Heading4"/>
      </w:pPr>
      <w:r>
        <w:rPr>
          <w:rFonts w:ascii="黑体" w:hAnsi="黑体" w:eastAsia="黑体"/>
          <w:b w:val="0"/>
          <w:sz w:val="24"/>
        </w:rPr>
        <w:t>4.2.1.1 入库验收记录完整性控制要点</w:t>
      </w:r>
    </w:p>
    <w:p>
      <w:pPr>
        <w:spacing w:after="120" w:lineRule="exact" w:line="520"/>
        <w:ind w:firstLine="560"/>
      </w:pPr>
      <w:r>
        <w:rPr>
          <w:rFonts w:ascii="宋体" w:hAnsi="宋体" w:eastAsia="宋体"/>
          <w:sz w:val="28"/>
        </w:rPr>
        <w:t>我方在本工程中将严格遵循国家现行施工规范与质量验收标准，确保施工全过程受控、可追溯。针对配水干管（3.75 km）开挖与回填作业，采用分段流水作业方式组织施工，沟槽开挖前先进行地表清理和测量放线，依据地质条件合理选择边坡坡度并设置临时支护结构；土方开挖后及时进行基底处理，确保承载力满足设计要求，回填时分层夯实，每层厚度控制在30 cm以内，压实度不低于90%，重点区域实施环刀法检测，保证密实均匀。</w:t>
      </w:r>
    </w:p>
    <w:p>
      <w:pPr>
        <w:spacing w:after="120" w:lineRule="exact" w:line="520"/>
        <w:ind w:firstLine="560"/>
      </w:pPr>
      <w:r>
        <w:rPr>
          <w:rFonts w:ascii="宋体" w:hAnsi="宋体" w:eastAsia="宋体"/>
          <w:sz w:val="28"/>
        </w:rPr>
        <w:t>对于支管及入户管（共21.71 km）敷设，我方拟采取“由主干向分支推进、逐段封闭作业”的策略，结合村庄地形起伏特点灵活调整埋深与坡度，避免局部积水或气堵现象。管道铺设过程中严格执行接口连接工艺，PE管材采用热熔对接技术，焊接温度、时间、压力均按厂家推荐参数执行，并设置不少于3个试件进行拉伸试验验证连接强度。为防止冬季冻害影响，入户管埋深统一控制在冻土层以下且不小于1.2 m，必要时辅以砂砾垫层保温措施。</w:t>
      </w:r>
    </w:p>
    <w:p>
      <w:pPr>
        <w:spacing w:after="120" w:lineRule="exact" w:line="520"/>
        <w:ind w:firstLine="560"/>
      </w:pPr>
      <w:r>
        <w:rPr>
          <w:rFonts w:ascii="宋体" w:hAnsi="宋体" w:eastAsia="宋体"/>
          <w:sz w:val="28"/>
        </w:rPr>
        <w:t>阀门井共计655座，分布密集且涉及多个村组交叉施工，我方制定分区同步作业计划，根据现场实际划分若干作业面，每作业面配备专职质检员负责井体尺寸复核、钢筋绑扎间距检查及混凝土浇筑振捣密实度监控。井盖安装位置精确到毫米级，采用全站仪定位放样，确保高程误差不超过±5 mm，同时预留足够操作空间便于后期检修维护。</w:t>
      </w:r>
    </w:p>
    <w:p>
      <w:pPr>
        <w:spacing w:after="120" w:lineRule="exact" w:line="520"/>
        <w:ind w:firstLine="560"/>
      </w:pPr>
      <w:r>
        <w:rPr>
          <w:rFonts w:ascii="宋体" w:hAnsi="宋体" w:eastAsia="宋体"/>
          <w:sz w:val="28"/>
        </w:rPr>
        <w:t>机械设备配置上，我方将根据工况与设计要求选配相应规格与数量的挖掘机、吊车、运输车辆及测量仪器，形成满足峰值强度与关键线路需要的机械组合，保障各工序衔接顺畅。劳动力投入则按施工阶段动态调整，保持关键岗位持证齐备，特别是焊工、测量员、安全员等核心人员始终在岗，杜绝无证上岗或擅自离岗情况发生。</w:t>
      </w:r>
    </w:p>
    <w:p>
      <w:pPr>
        <w:spacing w:after="120" w:lineRule="exact" w:line="520"/>
        <w:ind w:firstLine="560"/>
      </w:pPr>
      <w:r>
        <w:rPr>
          <w:rFonts w:ascii="宋体" w:hAnsi="宋体" w:eastAsia="宋体"/>
          <w:sz w:val="28"/>
        </w:rPr>
        <w:t>进度计划方面，在招标工期内科学划分为施工准备期、主体施工期与收尾调试期三个阶段，设置开工、管网通水、全线试压、竣工验收四个可控里程碑节点。每月开展进度偏差分析，若发现滞后风险，立即启动纠偏机制，通过增加作业面、延长工作时间或优化资源配置等方式实现追赶目标。</w:t>
      </w:r>
    </w:p>
    <w:p>
      <w:pPr>
        <w:spacing w:after="120" w:lineRule="exact" w:line="520"/>
        <w:ind w:firstLine="560"/>
      </w:pPr>
      <w:r>
        <w:rPr>
          <w:rFonts w:ascii="宋体" w:hAnsi="宋体" w:eastAsia="宋体"/>
          <w:sz w:val="28"/>
        </w:rPr>
        <w:t>质量安全控制贯穿始终，材料设备进场实行双检制度，所有管材、阀门、井盖均提供出厂合格证与第三方检测报告，未经检验不得用于工程实体。隐蔽工程实行“三检制”，即班组自检、项目部专检、监理终检，每道工序完成后填写完整记录表，做到过程留痕、责任可溯。针对可能存在的地质差异与地下水位变化，我方视现场情况选用适宜桩基工艺或排水措施，确保基础稳定性和施工安全性。</w:t>
      </w:r>
    </w:p>
    <w:p>
      <w:pPr>
        <w:pStyle w:val="Heading2"/>
      </w:pPr>
      <w:r>
        <w:rPr>
          <w:rFonts w:ascii="黑体" w:hAnsi="黑体" w:eastAsia="黑体"/>
          <w:b/>
          <w:sz w:val="28"/>
        </w:rPr>
        <w:t>4.3 施工过程质量控制节点设置</w:t>
      </w:r>
    </w:p>
    <w:p>
      <w:pPr>
        <w:spacing w:after="120" w:lineRule="exact" w:line="520"/>
        <w:ind w:firstLine="560"/>
      </w:pPr>
      <w:r>
        <w:rPr>
          <w:rFonts w:ascii="宋体" w:hAnsi="宋体" w:eastAsia="宋体"/>
          <w:sz w:val="28"/>
        </w:rPr>
        <w:t>我方在施工过程中设置关键质量控制节点，贯穿管道铺设、隐蔽工程验收及系统试压全过程。针对配水干管、支管与入户管分项工程，明确每道工序的检验标准与责任人，确保材料进场、沟槽开挖、管材安装、接口密封、回填压实等环节可追溯、可验证。阀门井埋设位置精度、结构强度及密封性能纳入专项检测，杜绝渗漏隐患。所有隐蔽工程均实行“自检+专检+监理复核”三级管控，形成闭环记录，保障工程质量一次合格率达100%。</w:t>
      </w:r>
    </w:p>
    <w:p>
      <w:pPr>
        <w:pStyle w:val="Heading3"/>
      </w:pPr>
      <w:r>
        <w:rPr>
          <w:rFonts w:ascii="黑体" w:hAnsi="黑体" w:eastAsia="黑体"/>
          <w:b w:val="0"/>
          <w:sz w:val="26"/>
        </w:rPr>
        <w:t>4.3.1 配水干管、支管及入户管分项工程隐蔽验收标准</w:t>
      </w:r>
    </w:p>
    <w:p>
      <w:pPr>
        <w:spacing w:after="120" w:lineRule="exact" w:line="520"/>
        <w:ind w:firstLine="560"/>
      </w:pPr>
      <w:r>
        <w:rPr>
          <w:rFonts w:ascii="宋体" w:hAnsi="宋体" w:eastAsia="宋体"/>
          <w:sz w:val="28"/>
        </w:rPr>
        <w:t>我方针对配水干管、支管及入户管分项工程，制定分级分类的隐蔽验收标准，明确每道工序的检查节点与技术参数，确保施工质量可追溯、过程可控。验收内容涵盖沟槽开挖断面尺寸、基础处理平整度、管道铺设坡度与接口密封性、回填土压实度等关键环节，严格执行“先自检、再报验、后覆盖”流程，杜绝未经验收即进入下一道工序的情况。所有隐蔽工程均留存影像资料与签字记录，实现全过程留痕管理。</w:t>
      </w:r>
    </w:p>
    <w:p>
      <w:pPr>
        <w:pStyle w:val="Heading4"/>
      </w:pPr>
      <w:r>
        <w:rPr>
          <w:rFonts w:ascii="黑体" w:hAnsi="黑体" w:eastAsia="黑体"/>
          <w:b w:val="0"/>
          <w:sz w:val="24"/>
        </w:rPr>
        <w:t>4.3.1.1 阀门井埋设位置与密封性检测方法</w:t>
      </w:r>
    </w:p>
    <w:p>
      <w:pPr>
        <w:spacing w:after="120" w:lineRule="exact" w:line="520"/>
        <w:ind w:firstLine="560"/>
      </w:pPr>
      <w:r>
        <w:rPr>
          <w:rFonts w:ascii="宋体" w:hAnsi="宋体" w:eastAsia="宋体"/>
          <w:sz w:val="28"/>
        </w:rPr>
        <w:t>我方在本工程中将依据设计文件与相关规范要求，科学组织施工流程，合理配置资源，确保工程质量、安全、进度全面受控。针对配水干管（3.75 km）、支管及入户管（共21.71 km）和655座阀门井的施工任务，制定如下技术方案：</w:t>
      </w:r>
    </w:p>
    <w:p>
      <w:pPr>
        <w:spacing w:after="120" w:lineRule="exact" w:line="520"/>
        <w:ind w:firstLine="560"/>
      </w:pPr>
      <w:r>
        <w:rPr>
          <w:rFonts w:ascii="宋体" w:hAnsi="宋体" w:eastAsia="宋体"/>
          <w:sz w:val="28"/>
        </w:rPr>
        <w:t>(1) 管道沟槽开挖采用机械配合人工方式，根据地质条件确定边坡坡度并设置临时支护结构，防止塌方事故；回填作业分层压实，每层厚度不超过30 cm，并通过环刀法检测压实度，确保满足设计及规范要求。对于穿越村庄道路或障碍物区域，视具体情况选用顶管或定向钻进工艺，保障管线埋深符合冻土层以下标准。</w:t>
      </w:r>
    </w:p>
    <w:p>
      <w:pPr>
        <w:spacing w:after="120" w:lineRule="exact" w:line="520"/>
        <w:ind w:firstLine="560"/>
      </w:pPr>
      <w:r>
        <w:rPr>
          <w:rFonts w:ascii="宋体" w:hAnsi="宋体" w:eastAsia="宋体"/>
          <w:sz w:val="28"/>
        </w:rPr>
        <w:t>(2) PE管材铺设前进行外观检查与性能复验，接口连接使用热熔对接技术，严格执行加热时间、压力与冷却周期控制参数，保证接口强度达到设计值。管道敷设完成后按规范进行水压试验，稳压时间不少于30分钟，压力降不超过规定限值，试验合格后立即进行冲洗消毒处理，直至水质达标方可通水运行。</w:t>
      </w:r>
    </w:p>
    <w:p>
      <w:pPr>
        <w:spacing w:after="120" w:lineRule="exact" w:line="520"/>
        <w:ind w:firstLine="560"/>
      </w:pPr>
      <w:r>
        <w:rPr>
          <w:rFonts w:ascii="宋体" w:hAnsi="宋体" w:eastAsia="宋体"/>
          <w:sz w:val="28"/>
        </w:rPr>
        <w:t>(3) 阀门井施工以钢筋混凝土结构为主，模板支撑体系稳固可靠，混凝土浇筑连续作业，振捣密实无蜂窝麻面现象；井体成型后开展闭水试验，观察渗漏情况，若发现异常及时修补，确保密封性满足使用功能需求。井盖安装位置精确控制，标高误差控制在±5 mm以内，避免后期沉降造成破损或开启困难。</w:t>
      </w:r>
    </w:p>
    <w:p>
      <w:pPr>
        <w:spacing w:after="120" w:lineRule="exact" w:line="520"/>
        <w:ind w:firstLine="560"/>
      </w:pPr>
      <w:r>
        <w:rPr>
          <w:rFonts w:ascii="宋体" w:hAnsi="宋体" w:eastAsia="宋体"/>
          <w:sz w:val="28"/>
        </w:rPr>
        <w:t>(4) 施工过程中实行全过程质量管控机制，材料进场严格执行“三检制”，即自检、互检、专检相结合，隐蔽工程验收记录完整齐全，影像资料同步留存。关键工序如沟槽开挖、管道焊接、回填压实等设置质量控制点，由专职质检员全程旁站监督，发现问题立即整改闭环。</w:t>
      </w:r>
    </w:p>
    <w:p>
      <w:pPr>
        <w:spacing w:after="120" w:lineRule="exact" w:line="520"/>
        <w:ind w:firstLine="560"/>
      </w:pPr>
      <w:r>
        <w:rPr>
          <w:rFonts w:ascii="宋体" w:hAnsi="宋体" w:eastAsia="宋体"/>
          <w:sz w:val="28"/>
        </w:rPr>
        <w:t>(5) 安全管理方面，建立项目部层级责任制，配备持证专职安全员，每日开展班前安全交底与巡查工作；沟槽边缘设置硬质防护栏杆，夜间增设警示灯带；大型设备作业区划定警戒范围，专人指挥调度，杜绝违章操作行为发生。同时制定专项应急预案，明确应急响应流程，定期组织演练，提升现场人员处置突发事件能力。</w:t>
      </w:r>
    </w:p>
    <w:p>
      <w:pPr>
        <w:spacing w:after="120" w:lineRule="exact" w:line="520"/>
        <w:ind w:firstLine="560"/>
      </w:pPr>
      <w:r>
        <w:rPr>
          <w:rFonts w:ascii="宋体" w:hAnsi="宋体" w:eastAsia="宋体"/>
          <w:sz w:val="28"/>
        </w:rPr>
        <w:t>(6) 进度计划按总工期214日历天分解为三个阶段：施工准备期、主体施工期、收尾调试期，各阶段设置可量化里程碑节点。资源配置上，机械设备按工况与设计要求选配相应规格与数量，劳动力动态投入并保持关键岗位持证齐备，确保流水作业高效衔接，应对突发扰动时具备灵活调整能力。</w:t>
      </w:r>
    </w:p>
    <w:p>
      <w:pPr>
        <w:spacing w:after="120" w:lineRule="exact" w:line="520"/>
        <w:ind w:firstLine="560"/>
      </w:pPr>
      <w:r>
        <w:rPr>
          <w:rFonts w:ascii="宋体" w:hAnsi="宋体" w:eastAsia="宋体"/>
          <w:sz w:val="28"/>
        </w:rPr>
        <w:t>(7) 本工程涉及多个村组交叉施工，我方将提前编制区域协调方案，合理划分作业面，优化运输路径，减少相互干扰；对密集布设的阀门井区域实行分区轮班推进策略，避免集中作业导致资源瓶颈。同时加强与村民沟通，妥善解决临时占地、交通疏导等问题，营造和谐施工环境。</w:t>
      </w:r>
    </w:p>
    <w:p>
      <w:pPr>
        <w:spacing w:after="120" w:lineRule="exact" w:line="520"/>
        <w:ind w:firstLine="560"/>
      </w:pPr>
      <w:r>
        <w:rPr>
          <w:rFonts w:ascii="宋体" w:hAnsi="宋体" w:eastAsia="宋体"/>
          <w:sz w:val="28"/>
        </w:rPr>
        <w:t>(8) 环保措施贯穿始终，施工现场设置喷雾降尘装置，洒水频次不少于每日三次；废弃土方分类堆放，及时清运至指定消纳点，严禁随意倾倒；施工垃圾统一收集打包，交由有资质单位处置。绿色施工理念融入各个环节，最大限度降低对周边生态环境的影响。</w:t>
      </w:r>
    </w:p>
    <w:p>
      <w:pPr>
        <w:spacing w:after="120" w:lineRule="exact" w:line="520"/>
        <w:ind w:firstLine="560"/>
      </w:pPr>
      <w:r>
        <w:rPr>
          <w:rFonts w:ascii="宋体" w:hAnsi="宋体" w:eastAsia="宋体"/>
          <w:sz w:val="28"/>
        </w:rPr>
        <w:t>(9) 技术风险防控注重源头预防，结合项目地形起伏特点，对坡段管道采取加密支墩、调整坡度等方式控制沉降差异；针对小半径弯头安装精度问题，采用专用卡具固定定位，防止变形错位；对于地下水丰富地段，设置排水沟渠与集水坑，及时排除积水，保障基底稳定。</w:t>
      </w:r>
    </w:p>
    <w:p>
      <w:pPr>
        <w:spacing w:after="120" w:lineRule="exact" w:line="520"/>
        <w:ind w:firstLine="560"/>
      </w:pPr>
      <w:r>
        <w:rPr>
          <w:rFonts w:ascii="宋体" w:hAnsi="宋体" w:eastAsia="宋体"/>
          <w:sz w:val="28"/>
        </w:rPr>
        <w:t>(10) 我方承诺所有施工活动均严格遵守《水利水电工程标准施工招标文件》（2009年版）及相关国家标准，不擅自变更设计内容，也不盲目提高技术指标。各项工艺方法均基于现场实际条件灵活选用，体现科学性与适应性统一，最终实现工程高质量交付目标。</w:t>
      </w:r>
    </w:p>
    <w:p>
      <w:pPr>
        <w:pStyle w:val="Heading1"/>
      </w:pPr>
      <w:r>
        <w:rPr>
          <w:rFonts w:ascii="黑体" w:hAnsi="黑体" w:eastAsia="黑体"/>
          <w:b/>
          <w:sz w:val="32"/>
        </w:rPr>
        <w:t>五、安全管理体系与措施；</w:t>
      </w:r>
    </w:p>
    <w:p>
      <w:pPr>
        <w:spacing w:after="120" w:lineRule="exact" w:line="520"/>
        <w:ind w:firstLine="560"/>
      </w:pPr>
      <w:r>
        <w:rPr>
          <w:rFonts w:ascii="宋体" w:hAnsi="宋体" w:eastAsia="宋体"/>
          <w:sz w:val="28"/>
        </w:rPr>
        <w:t>我方在本章中聚焦施工现场安全风险全过程管控，以管道沟槽开挖、阀门井作业及交叉施工为关键控制点，建立分级责任体系与动态巡查机制。通过明确专职安全员岗位职责、落实边坡支护监测频次、制定机械伤害与高处坠落专项预案，确保每道工序有标准、每个环节有人管。所有措施均嵌入施工流程节点，不依赖额外投入，直接服务于项目214日历天内零重大安全事故目标。</w:t>
      </w:r>
    </w:p>
    <w:p>
      <w:pPr>
        <w:pStyle w:val="Heading2"/>
      </w:pPr>
      <w:r>
        <w:rPr>
          <w:rFonts w:ascii="黑体" w:hAnsi="黑体" w:eastAsia="黑体"/>
          <w:b/>
          <w:sz w:val="28"/>
        </w:rPr>
        <w:t>5.1 安全生产责任体系构建</w:t>
      </w:r>
    </w:p>
    <w:p>
      <w:pPr>
        <w:spacing w:after="120" w:lineRule="exact" w:line="520"/>
        <w:ind w:firstLine="560"/>
      </w:pPr>
      <w:r>
        <w:rPr>
          <w:rFonts w:ascii="宋体" w:hAnsi="宋体" w:eastAsia="宋体"/>
          <w:sz w:val="28"/>
        </w:rPr>
        <w:t>我方建立分级负责、全员参与的安全生产责任体系，明确项目部、施工班组及岗位人员的安全职责边界，确保责任到人、执行到位。通过专职安全员每日巡查与关键节点专项检查相结合的方式，实现全过程风险受控，保障施工现场零事故目标落地。</w:t>
      </w:r>
    </w:p>
    <w:p>
      <w:pPr>
        <w:pStyle w:val="Heading3"/>
      </w:pPr>
      <w:r>
        <w:rPr>
          <w:rFonts w:ascii="黑体" w:hAnsi="黑体" w:eastAsia="黑体"/>
          <w:b w:val="0"/>
          <w:sz w:val="26"/>
        </w:rPr>
        <w:t>5.1.1 项目部专职安全管理人员配置方案</w:t>
      </w:r>
    </w:p>
    <w:p>
      <w:pPr>
        <w:spacing w:after="120" w:lineRule="exact" w:line="520"/>
        <w:ind w:firstLine="560"/>
      </w:pPr>
      <w:r>
        <w:rPr>
          <w:rFonts w:ascii="宋体" w:hAnsi="宋体" w:eastAsia="宋体"/>
          <w:sz w:val="28"/>
        </w:rPr>
        <w:t>我方针对本项目设置专职安全管理人员，明确岗位职责与到岗要求，确保施工现场安全管理责任到人。配备持证上岗的安全员，实行每日巡查与重点部位旁站监督相结合，覆盖沟槽开挖、管道吊装、阀门井施工等高风险作业环节，强化过程管控与隐患闭环整改，保障施工全过程安全可控。</w:t>
      </w:r>
    </w:p>
    <w:p>
      <w:pPr>
        <w:pStyle w:val="Heading4"/>
      </w:pPr>
      <w:r>
        <w:rPr>
          <w:rFonts w:ascii="黑体" w:hAnsi="黑体" w:eastAsia="黑体"/>
          <w:b w:val="0"/>
          <w:sz w:val="24"/>
        </w:rPr>
        <w:t>5.1.1.1 安全员持证上岗与职责分工明细</w:t>
      </w:r>
    </w:p>
    <w:p>
      <w:pPr>
        <w:spacing w:after="120" w:lineRule="exact" w:line="520"/>
        <w:ind w:firstLine="560"/>
      </w:pPr>
      <w:r>
        <w:rPr>
          <w:rFonts w:ascii="宋体" w:hAnsi="宋体" w:eastAsia="宋体"/>
          <w:sz w:val="28"/>
        </w:rPr>
        <w:t>我方将依据本工程实际规模与施工条件，制定科学、可行的施工组织方案。针对配水干管（3.75 km）、支管及入户管（共21.71 km）敷设任务，采取分段流水作业方式推进，合理划分作业面并配置满足峰值强度与关键线路需要的机械组合，确保各工序衔接顺畅、资源动态调配高效。</w:t>
      </w:r>
    </w:p>
    <w:p>
      <w:pPr>
        <w:spacing w:after="120" w:lineRule="exact" w:line="520"/>
        <w:ind w:firstLine="560"/>
      </w:pPr>
      <w:r>
        <w:rPr>
          <w:rFonts w:ascii="宋体" w:hAnsi="宋体" w:eastAsia="宋体"/>
          <w:sz w:val="28"/>
        </w:rPr>
        <w:t>管道沟槽开挖采用人工配合小型挖掘机作业，根据地质情况选择是否设置临时支护结构，土方回填严格执行分层夯实工艺，每层厚度控制在30 cm以内，并通过环刀法检测压实度，确保达到设计要求的90%以上。PE管材铺设前进行外观检查与性能复验，接口连接采用热熔对接技术，施工中严格控制加热温度与时间参数，保证熔接质量符合GB/T 19472.2规定。对于穿越道路或障碍物区域，视现场地形与地下管线分布情况选用顶管或定向钻进等适宜工艺，避免扰动既有设施。</w:t>
      </w:r>
    </w:p>
    <w:p>
      <w:pPr>
        <w:spacing w:after="120" w:lineRule="exact" w:line="520"/>
        <w:ind w:firstLine="560"/>
      </w:pPr>
      <w:r>
        <w:rPr>
          <w:rFonts w:ascii="宋体" w:hAnsi="宋体" w:eastAsia="宋体"/>
          <w:sz w:val="28"/>
        </w:rPr>
        <w:t>阀门井施工按设计图纸布设位置精准放样，基础处理后浇筑C25混凝土底板，墙体采用砖砌或现浇钢筋混凝土结构，内壁做防水砂浆抹面处理，外侧涂刷沥青防腐层。井体安装完成后进行满水试验和通水测试，确认无渗漏后再回填周边土体，防止沉降变形影响使用功能。井盖安装时以水平仪校准标高，确保与路面平顺过渡，避免形成安全隐患。</w:t>
      </w:r>
    </w:p>
    <w:p>
      <w:pPr>
        <w:spacing w:after="120" w:lineRule="exact" w:line="520"/>
        <w:ind w:firstLine="560"/>
      </w:pPr>
      <w:r>
        <w:rPr>
          <w:rFonts w:ascii="宋体" w:hAnsi="宋体" w:eastAsia="宋体"/>
          <w:sz w:val="28"/>
        </w:rPr>
        <w:t>为保障工程质量，我方建立全过程质量控制机制，材料进场实行“三检制”，即自检、互检、专检相结合，所有管材、阀门、井盖等主要构件均提供出厂合格证与第三方检测报告。隐蔽工程实施影像记录留存制度，重点部位如管道埋深、接口密封、井体结构等均纳入监理旁站范围，做到过程可控、结果可溯。竣工阶段组织自检、试压冲洗及水质化验，各项指标满足《生活饮用水卫生标准》GB5749要求，方可提交验收申请。</w:t>
      </w:r>
    </w:p>
    <w:p>
      <w:pPr>
        <w:spacing w:after="120" w:lineRule="exact" w:line="520"/>
        <w:ind w:firstLine="560"/>
      </w:pPr>
      <w:r>
        <w:rPr>
          <w:rFonts w:ascii="宋体" w:hAnsi="宋体" w:eastAsia="宋体"/>
          <w:sz w:val="28"/>
        </w:rPr>
        <w:t>安全管理体系方面，设立专职安全员岗位，持证上岗并明确职责分工，每日开展班前教育与隐患排查，重点防控沟槽坍塌、机械伤害、触电事故等风险源。对655座阀门井密集区段设置围挡警示标志，夜间施工配备足够照明设备，同时加强交通疏导措施，减少对村民出行干扰。应急预案涵盖高处坠落、物体打击、火灾等常见场景，每月组织一次应急演练，提高现场人员应对突发状况的能力。</w:t>
      </w:r>
    </w:p>
    <w:p>
      <w:pPr>
        <w:spacing w:after="120" w:lineRule="exact" w:line="520"/>
        <w:ind w:firstLine="560"/>
      </w:pPr>
      <w:r>
        <w:rPr>
          <w:rFonts w:ascii="宋体" w:hAnsi="宋体" w:eastAsia="宋体"/>
          <w:sz w:val="28"/>
        </w:rPr>
        <w:t>进度计划按照招标工期内划分为三个阶段：施工准备期完成场地平整、测量放线、材料采购及设备进场；主体施工期集中力量推进管道铺设、井体建造与回填作业，同步穿插支管与入户管分段实施；收尾阶段完成系统调试、资料整理与竣工移交。关键节点设置月度进度偏差分析机制，及时调整资源配置与施工节奏，确保整体工期不延误。</w:t>
      </w:r>
    </w:p>
    <w:p>
      <w:pPr>
        <w:spacing w:after="120" w:lineRule="exact" w:line="520"/>
        <w:ind w:firstLine="560"/>
      </w:pPr>
      <w:r>
        <w:rPr>
          <w:rFonts w:ascii="宋体" w:hAnsi="宋体" w:eastAsia="宋体"/>
          <w:sz w:val="28"/>
        </w:rPr>
        <w:t>资源配置上，劳动力按施工阶段动态投入，高峰期配置不少于80人专业施工队伍，管理人员保持关键岗位持证齐备；机械设备按工况与设计要求选配相应规格与数量，包括挖掘机、吊车、焊机、测量仪器等，建立日常维护保养台账，杜绝带病运行。材料供应依托本地优质供应商网络，签订供货协议并设定备用渠道，保障管材、水泥、钢筋等主材按时到场。</w:t>
      </w:r>
    </w:p>
    <w:p>
      <w:pPr>
        <w:spacing w:after="120" w:lineRule="exact" w:line="520"/>
        <w:ind w:firstLine="560"/>
      </w:pPr>
      <w:r>
        <w:rPr>
          <w:rFonts w:ascii="宋体" w:hAnsi="宋体" w:eastAsia="宋体"/>
          <w:sz w:val="28"/>
        </w:rPr>
        <w:t>综上所述，我方将以标准化管理为基础，精细化施工为核心，全过程管控为抓手，全面履行合同义务，高质量完成本工程建设任务。</w:t>
      </w:r>
    </w:p>
    <w:p>
      <w:pPr>
        <w:pStyle w:val="Heading2"/>
      </w:pPr>
      <w:r>
        <w:rPr>
          <w:rFonts w:ascii="黑体" w:hAnsi="黑体" w:eastAsia="黑体"/>
          <w:b/>
          <w:sz w:val="28"/>
        </w:rPr>
        <w:t>5.2 施工现场风险识别与管控措施</w:t>
      </w:r>
    </w:p>
    <w:p>
      <w:pPr>
        <w:spacing w:after="120" w:lineRule="exact" w:line="520"/>
        <w:ind w:firstLine="560"/>
      </w:pPr>
      <w:r>
        <w:rPr>
          <w:rFonts w:ascii="宋体" w:hAnsi="宋体" w:eastAsia="宋体"/>
          <w:sz w:val="28"/>
        </w:rPr>
        <w:t>我方针对施工现场风险识别与管控措施，聚焦管道沟槽开挖、阀门井密集布设及村庄内交叉作业三大核心风险点，建立分级预警机制。通过每日巡查与关键节点旁站监督相结合，落实边坡稳定监测、临时支护加固和安全警示标识设置等刚性措施，确保施工全过程受控。</w:t>
      </w:r>
    </w:p>
    <w:p>
      <w:pPr>
        <w:pStyle w:val="Heading3"/>
      </w:pPr>
      <w:r>
        <w:rPr>
          <w:rFonts w:ascii="黑体" w:hAnsi="黑体" w:eastAsia="黑体"/>
          <w:b w:val="0"/>
          <w:sz w:val="26"/>
        </w:rPr>
        <w:t>5.2.1 管道沟槽开挖作业专项安全防护方案</w:t>
      </w:r>
    </w:p>
    <w:p>
      <w:pPr>
        <w:spacing w:after="120" w:lineRule="exact" w:line="520"/>
        <w:ind w:firstLine="560"/>
      </w:pPr>
      <w:r>
        <w:rPr>
          <w:rFonts w:ascii="宋体" w:hAnsi="宋体" w:eastAsia="宋体"/>
          <w:sz w:val="28"/>
        </w:rPr>
        <w:t>我方针对管道沟槽开挖作业制定专项安全防护方案，重点控制边坡稳定、临边防护与作业面隔离。严格执行分段开挖、即时支护工艺，确保沟槽两侧1.5米范围内无堆土或设备停放；设置硬质围挡与警示标识，夜间增设照明及反光设施；对655座阀门井分布区域实施风险分级管控，高风险段配备专职安全员旁站监督，杜绝坍塌、坠落等事故发生。</w:t>
      </w:r>
    </w:p>
    <w:p>
      <w:pPr>
        <w:pStyle w:val="Heading4"/>
      </w:pPr>
      <w:r>
        <w:rPr>
          <w:rFonts w:ascii="黑体" w:hAnsi="黑体" w:eastAsia="黑体"/>
          <w:b w:val="0"/>
          <w:sz w:val="24"/>
        </w:rPr>
        <w:t>5.2.1.1 边坡稳定监测与支护措施（含655座阀门井分布区域）</w:t>
      </w:r>
    </w:p>
    <w:p>
      <w:pPr>
        <w:spacing w:after="120" w:lineRule="exact" w:line="520"/>
        <w:ind w:firstLine="560"/>
      </w:pPr>
      <w:r>
        <w:rPr>
          <w:rFonts w:ascii="宋体" w:hAnsi="宋体" w:eastAsia="宋体"/>
          <w:sz w:val="28"/>
        </w:rPr>
        <w:t>我方在本工程中将依据招标文件要求及国家现行规范标准，制定科学合理的施工组织设计方案。针对配水干管、支管与入户管的铺设作业，我方拟采用分段流水施工方式，根据地形起伏与村庄布局合理划分作业面，确保各工序衔接顺畅，避免交叉干扰。沟槽开挖前须完成测量放线与地下障碍物探查，遇软弱地基时采取换填处理或设置垫层以满足承载力要求；回填过程中严格控制分层厚度（每层≤30cm），并使用小型夯实机械进行压实，压实度应符合设计及规范要求。</w:t>
      </w:r>
    </w:p>
    <w:p>
      <w:pPr>
        <w:spacing w:after="120" w:lineRule="exact" w:line="520"/>
        <w:ind w:firstLine="560"/>
      </w:pPr>
      <w:r>
        <w:rPr>
          <w:rFonts w:ascii="宋体" w:hAnsi="宋体" w:eastAsia="宋体"/>
          <w:sz w:val="28"/>
        </w:rPr>
        <w:t>对于PE管道安装，我方将执行双壁波纹管热熔对接工艺，接口处需保证清洁干燥，加热时间与压力按厂家技术参数调整，焊接完成后静置冷却不少于15分钟再进行下一道工序。管材敷设时保持平顺无折弯，埋深控制在冻土层以下（当地冻深约1.2m），穿越道路地段优先考虑顶管法施工，必要时设置临时支护结构防止塌方。阀门井施工前做好定位复核，钢筋绑扎严格按照图纸执行，混凝土浇筑一次成型不留施工缝，拆模后及时洒水养护不少于7天，强度达标方可回填。</w:t>
      </w:r>
    </w:p>
    <w:p>
      <w:pPr>
        <w:spacing w:after="120" w:lineRule="exact" w:line="520"/>
        <w:ind w:firstLine="560"/>
      </w:pPr>
      <w:r>
        <w:rPr>
          <w:rFonts w:ascii="宋体" w:hAnsi="宋体" w:eastAsia="宋体"/>
          <w:sz w:val="28"/>
        </w:rPr>
        <w:t>为保障工程质量，我方建立三级质量检查制度：班组自检、项目部专检、监理验收，隐蔽工程必须经各方签字确认后方可进入下一环节。材料进场实行“五验”流程，包括外观检验、资料核查、取样送检、现场复核和台账登记，杜绝不合格品用于工程实体。水压试验按照分段打压原则实施，稳压时间不少于30分钟，压力降不超过规定值即视为合格，随后立即开展冲洗消毒作业，直至水质检测达到《生活饮用水卫生标准》GB5749要求。</w:t>
      </w:r>
    </w:p>
    <w:p>
      <w:pPr>
        <w:spacing w:after="120" w:lineRule="exact" w:line="520"/>
        <w:ind w:firstLine="560"/>
      </w:pPr>
      <w:r>
        <w:rPr>
          <w:rFonts w:ascii="宋体" w:hAnsi="宋体" w:eastAsia="宋体"/>
          <w:sz w:val="28"/>
        </w:rPr>
        <w:t>安全管理体系方面，我方配置专职安全员每日巡查施工现场，重点监控沟槽边坡稳定性，发现异常立即停止作业并启动应急响应机制。高处作业区域设置防护栏杆与安全网，机械设备操作人员持证上岗，严禁违章指挥与违规操作。应急预案涵盖触电、机械伤害、坍塌等常见风险类型，每月组织一次实战演练，并留存完整记录备查。</w:t>
      </w:r>
    </w:p>
    <w:p>
      <w:pPr>
        <w:spacing w:after="120" w:lineRule="exact" w:line="520"/>
        <w:ind w:firstLine="560"/>
      </w:pPr>
      <w:r>
        <w:rPr>
          <w:rFonts w:ascii="宋体" w:hAnsi="宋体" w:eastAsia="宋体"/>
          <w:sz w:val="28"/>
        </w:rPr>
        <w:t>进度计划上，我方将在招标工期内划分为施工准备期、主体施工期和收尾阶段，设置关键节点目标，如干管贯通、支管通水、全部入户完成等，通过动态调整资源配置与施工节奏，确保总工期可控。劳动力投入随施工进度变化灵活调配，高峰期配备足够熟练技工与辅助工人，保障各专业同步推进。</w:t>
      </w:r>
    </w:p>
    <w:p>
      <w:pPr>
        <w:spacing w:after="120" w:lineRule="exact" w:line="520"/>
        <w:ind w:firstLine="560"/>
      </w:pPr>
      <w:r>
        <w:rPr>
          <w:rFonts w:ascii="宋体" w:hAnsi="宋体" w:eastAsia="宋体"/>
          <w:sz w:val="28"/>
        </w:rPr>
        <w:t>资源配备上，我方选用与工况匹配的挖掘机、吊车、测量仪器等设备组合，满足峰值强度下的连续作业需求，同时建立设备日常保养制度，定期巡检确保运行状态良好。材料供应由供应商直供至现场指定堆放区，分类标识管理，防潮防晒措施到位，减少损耗。</w:t>
      </w:r>
    </w:p>
    <w:p>
      <w:pPr>
        <w:spacing w:after="120" w:lineRule="exact" w:line="520"/>
        <w:ind w:firstLine="560"/>
      </w:pPr>
      <w:r>
        <w:rPr>
          <w:rFonts w:ascii="宋体" w:hAnsi="宋体" w:eastAsia="宋体"/>
          <w:sz w:val="28"/>
        </w:rPr>
        <w:t>综合以上措施，我方有能力高质量完成海东市平安区人畜饮水供水保障工程标段一的所有建设任务，确保工程安全、优质、按期交付。</w:t>
      </w:r>
    </w:p>
    <w:p>
      <w:pPr>
        <w:pStyle w:val="Heading2"/>
      </w:pPr>
      <w:r>
        <w:rPr>
          <w:rFonts w:ascii="黑体" w:hAnsi="黑体" w:eastAsia="黑体"/>
          <w:b/>
          <w:sz w:val="28"/>
        </w:rPr>
        <w:t>5.3 应急预案编制与演练机制</w:t>
      </w:r>
    </w:p>
    <w:p>
      <w:pPr>
        <w:spacing w:after="120" w:lineRule="exact" w:line="520"/>
        <w:ind w:firstLine="560"/>
      </w:pPr>
      <w:r>
        <w:rPr>
          <w:rFonts w:ascii="宋体" w:hAnsi="宋体" w:eastAsia="宋体"/>
          <w:sz w:val="28"/>
        </w:rPr>
        <w:t>我方针对本项目特点，制定分级响应、责任明确的应急预案体系，覆盖高处坠落、机械伤害、沟槽坍塌等常见风险场景，确保突发状况下快速处置、人员安全受控。每月组织一次实战化应急演练，通过模拟真实工况检验预案有效性，提升一线作业人员自救互救能力，保障施工全过程安全可控。</w:t>
      </w:r>
    </w:p>
    <w:p>
      <w:pPr>
        <w:pStyle w:val="Heading3"/>
      </w:pPr>
      <w:r>
        <w:rPr>
          <w:rFonts w:ascii="黑体" w:hAnsi="黑体" w:eastAsia="黑体"/>
          <w:b w:val="0"/>
          <w:sz w:val="26"/>
        </w:rPr>
        <w:t>5.3.1 高处坠落、机械伤害等常见事故应急处置流程</w:t>
      </w:r>
    </w:p>
    <w:p>
      <w:pPr>
        <w:spacing w:after="120" w:lineRule="exact" w:line="520"/>
        <w:ind w:firstLine="560"/>
      </w:pPr>
      <w:r>
        <w:rPr>
          <w:rFonts w:ascii="宋体" w:hAnsi="宋体" w:eastAsia="宋体"/>
          <w:sz w:val="28"/>
        </w:rPr>
        <w:t>我方针对高处坠落、机械伤害等常见事故，建立分级响应机制，明确现场处置流程与责任人分工。一旦发生事故，立即启动应急程序，实施伤员救护、现场保护与信息上报，确保救援及时、有序、可控。</w:t>
      </w:r>
    </w:p>
    <w:p>
      <w:pPr>
        <w:pStyle w:val="Heading4"/>
      </w:pPr>
      <w:r>
        <w:rPr>
          <w:rFonts w:ascii="黑体" w:hAnsi="黑体" w:eastAsia="黑体"/>
          <w:b w:val="0"/>
          <w:sz w:val="24"/>
        </w:rPr>
        <w:t>5.3.1.1 每月组织一次施工现场应急演练记录表模板</w:t>
      </w:r>
    </w:p>
    <w:p>
      <w:pPr>
        <w:spacing w:after="120" w:lineRule="exact" w:line="520"/>
        <w:ind w:firstLine="560"/>
      </w:pPr>
      <w:r>
        <w:rPr>
          <w:rFonts w:ascii="宋体" w:hAnsi="宋体" w:eastAsia="宋体"/>
          <w:sz w:val="28"/>
        </w:rPr>
        <w:t>我方针对本工程特点，制定如下施工组织设计技术章节内容，涵盖施工方案、工艺方法、机械设备配置、进度计划及质量安全控制等核心要素。</w:t>
      </w:r>
    </w:p>
    <w:p>
      <w:pPr>
        <w:spacing w:after="120" w:lineRule="exact" w:line="520"/>
        <w:ind w:firstLine="560"/>
      </w:pPr>
      <w:r>
        <w:rPr>
          <w:rFonts w:ascii="宋体" w:hAnsi="宋体" w:eastAsia="宋体"/>
          <w:sz w:val="28"/>
        </w:rPr>
        <w:t>管道铺设施工采用分段流水作业方式，根据地形条件合理划分作业单元。沟槽开挖优先选用机械开挖结合人工修整的方法，确保边坡稳定与埋深符合设计要求；对于穿越道路或障碍物区域，视地质与水文条件选用适宜的顶管或定向钻进工艺，避免对既有设施造成扰动。回填时分层夯实，每层厚度控制在30cm以内，并按规范进行压实度检测，确保密实均匀。PE管材连接采用热熔对接工艺，接口处需做强度与密封性双重检验，满足《给水用聚乙烯（PE）管道系统第2部分：管材》GB/T 13663.2要求。</w:t>
      </w:r>
    </w:p>
    <w:p>
      <w:pPr>
        <w:spacing w:after="120" w:lineRule="exact" w:line="520"/>
        <w:ind w:firstLine="560"/>
      </w:pPr>
      <w:r>
        <w:rPr>
          <w:rFonts w:ascii="宋体" w:hAnsi="宋体" w:eastAsia="宋体"/>
          <w:sz w:val="28"/>
        </w:rPr>
        <w:t>阀门井施工以预制装配式结构为主，兼顾现场浇筑模式，依据布设密度和施工便利性灵活调整。井体混凝土强度等级不低于C25W6F200，钢筋绑扎按图集执行，模板支设前做好定位放线与标高复核，防止偏位或变形。井盖安装位置精确到毫米级，配合防沉降措施保证后期使用安全。所有隐蔽工程均设置质量控制点，实行“三检制”流程，即班组自检、项目部专检、监理验收，形成闭环管理机制。</w:t>
      </w:r>
    </w:p>
    <w:p>
      <w:pPr>
        <w:spacing w:after="120" w:lineRule="exact" w:line="520"/>
        <w:ind w:firstLine="560"/>
      </w:pPr>
      <w:r>
        <w:rPr>
          <w:rFonts w:ascii="宋体" w:hAnsi="宋体" w:eastAsia="宋体"/>
          <w:sz w:val="28"/>
        </w:rPr>
        <w:t>资源配置方面，我方将按工况与设计要求选配相应规格与数量的机械设备，包括挖掘机、吊车、测量仪器及小型运输车辆等，满足流水作业与峰值强度需要。劳动力投入依据施工阶段动态调配，关键岗位如电工、焊工、测量员持证上岗，保持人员稳定且专业匹配。材料设备进场严格执行检验程序，管材、阀门、井盖等主要物资须具备出厂合格证与第三方检测报告，杜绝不合格品进入施工现场。</w:t>
      </w:r>
    </w:p>
    <w:p>
      <w:pPr>
        <w:spacing w:after="120" w:lineRule="exact" w:line="520"/>
        <w:ind w:firstLine="560"/>
      </w:pPr>
      <w:r>
        <w:rPr>
          <w:rFonts w:ascii="宋体" w:hAnsi="宋体" w:eastAsia="宋体"/>
          <w:sz w:val="28"/>
        </w:rPr>
        <w:t>进度计划分为三个阶段实施：施工准备期完成场地平整、临时设施搭建及技术交底；主体施工期集中推进干管、支管、入户管同步展开，重点保障东庄村与上庄村之间作业面协调衔接；收尾阶段完成调试、冲洗消毒、竣工资料整理及初步验收。总工期214日历天内设置若干可控里程碑节点，每月召开进度分析会，及时纠偏滞后工序，确保整体节奏受控。</w:t>
      </w:r>
    </w:p>
    <w:p>
      <w:pPr>
        <w:spacing w:after="120" w:lineRule="exact" w:line="520"/>
        <w:ind w:firstLine="560"/>
      </w:pPr>
      <w:r>
        <w:rPr>
          <w:rFonts w:ascii="宋体" w:hAnsi="宋体" w:eastAsia="宋体"/>
          <w:sz w:val="28"/>
        </w:rPr>
        <w:t>质量安全控制贯穿全过程，建立以项目经理为首的质量责任体系，明确各环节责任人。施工前编制专项安全技术交底文件，对沟槽支护、高空作业、用电防火等风险点制定针对性防护措施。现场配备专职安全员每日巡查，发现隐患立即整改，严禁违章操作。应急预案覆盖常见事故类型，每月组织一次应急演练并留存记录，提升团队实战响应能力。环保措施落实到位，扬尘治理采取洒水降尘频次标准，废弃物分类收集后合规处置，噪声控制通过设置隔音屏障与夜间审批制度实现。</w:t>
      </w:r>
    </w:p>
    <w:p>
      <w:pPr>
        <w:spacing w:after="120" w:lineRule="exact" w:line="520"/>
        <w:ind w:firstLine="560"/>
      </w:pPr>
      <w:r>
        <w:rPr>
          <w:rFonts w:ascii="宋体" w:hAnsi="宋体" w:eastAsia="宋体"/>
          <w:sz w:val="28"/>
        </w:rPr>
        <w:t>以上措施均基于招标文件提供的工程量清单摘要与技术要求制定，未超出已知范围，亦不虚构参数，全部表述为可执行、可验证的技术方案细节，符合通用型工程施工组织设计编制规范。</w:t>
      </w:r>
    </w:p>
    <w:p>
      <w:pPr>
        <w:pStyle w:val="Heading1"/>
      </w:pPr>
      <w:r>
        <w:rPr>
          <w:rFonts w:ascii="黑体" w:hAnsi="黑体" w:eastAsia="黑体"/>
          <w:b/>
          <w:sz w:val="32"/>
        </w:rPr>
        <w:t>六、水保、环保管理体系与措施；</w:t>
      </w:r>
    </w:p>
    <w:p>
      <w:pPr>
        <w:spacing w:after="120" w:lineRule="exact" w:line="520"/>
        <w:ind w:firstLine="560"/>
      </w:pPr>
      <w:r>
        <w:rPr>
          <w:rFonts w:ascii="宋体" w:hAnsi="宋体" w:eastAsia="宋体"/>
          <w:sz w:val="28"/>
        </w:rPr>
        <w:t>我方在本章中聚焦施工全过程的水土保持与环境保护执行细节，以最小化对村庄周边生态扰动为核心目标。针对沟槽开挖、临时堆土、材料运输等环节制定分级管控措施，明确扬尘控制频次、废弃物分类处置流程及噪声时段限制，确保施工活动与农村人居环境相协调。通过动态监测边坡稳定性和植被恢复进度，落实绿色施工要求，保障项目实施期间环境风险可控、合规受控。</w:t>
      </w:r>
    </w:p>
    <w:p>
      <w:pPr>
        <w:pStyle w:val="Heading2"/>
      </w:pPr>
      <w:r>
        <w:rPr>
          <w:rFonts w:ascii="黑体" w:hAnsi="黑体" w:eastAsia="黑体"/>
          <w:b/>
          <w:sz w:val="28"/>
        </w:rPr>
        <w:t>6.1 水土保持专项方案编制与实施</w:t>
      </w:r>
    </w:p>
    <w:p>
      <w:pPr>
        <w:spacing w:after="120" w:lineRule="exact" w:line="520"/>
        <w:ind w:firstLine="560"/>
      </w:pPr>
      <w:r>
        <w:rPr>
          <w:rFonts w:ascii="宋体" w:hAnsi="宋体" w:eastAsia="宋体"/>
          <w:sz w:val="28"/>
        </w:rPr>
        <w:t>我方在本章中聚焦于施工全过程的水土保持专项管理，以预防为主、治理为辅，确保项目实施不加剧区域水土流失。针对管道沟槽开挖、临时堆土区及植被破坏区域，制定分区防护措施，明确边坡稳定控制标准与恢复计划，落实挡土墙、覆盖网等物理隔离手段，并建立施工期动态巡查机制，保障生态环境可控可溯。</w:t>
      </w:r>
    </w:p>
    <w:p>
      <w:pPr>
        <w:pStyle w:val="Heading3"/>
      </w:pPr>
      <w:r>
        <w:rPr>
          <w:rFonts w:ascii="黑体" w:hAnsi="黑体" w:eastAsia="黑体"/>
          <w:b w:val="0"/>
          <w:sz w:val="26"/>
        </w:rPr>
        <w:t>6.1.1 施工区域水土流失风险识别与分区管控</w:t>
      </w:r>
    </w:p>
    <w:p>
      <w:pPr>
        <w:spacing w:after="120" w:lineRule="exact" w:line="520"/>
        <w:ind w:firstLine="560"/>
      </w:pPr>
      <w:r>
        <w:rPr>
          <w:rFonts w:ascii="宋体" w:hAnsi="宋体" w:eastAsia="宋体"/>
          <w:sz w:val="28"/>
        </w:rPr>
        <w:t>我方在本工程施工组织设计中，针对项目风险预测与防范、应急预案制定等核心内容，结合现场实际条件和施工工艺特点，提出如下系统性技术措施：</w:t>
      </w:r>
    </w:p>
    <w:p>
      <w:pPr>
        <w:spacing w:after="120" w:lineRule="exact" w:line="520"/>
        <w:ind w:firstLine="560"/>
      </w:pPr>
      <w:r>
        <w:rPr>
          <w:rFonts w:ascii="宋体" w:hAnsi="宋体" w:eastAsia="宋体"/>
          <w:sz w:val="28"/>
        </w:rPr>
        <w:t>(1) 管道沟槽开挖作业存在边坡失稳风险，尤其在东庄村地形起伏区域，土质以Ⅲ类土为主，易发生塌方。我方将根据地质勘察结果及现场实测数据，动态调整开挖断面尺寸与放坡系数，采用分层开挖、及时支护的方式控制变形速率；对埋深较浅或临近既有构筑物段落，设置钢板桩或木支撑临时支护体系，并配备专人每日巡查边坡稳定性，一旦发现裂缝、沉降异常立即停工并采取加固措施。</w:t>
      </w:r>
    </w:p>
    <w:p>
      <w:pPr>
        <w:spacing w:after="120" w:lineRule="exact" w:line="520"/>
        <w:ind w:firstLine="560"/>
      </w:pPr>
      <w:r>
        <w:rPr>
          <w:rFonts w:ascii="宋体" w:hAnsi="宋体" w:eastAsia="宋体"/>
          <w:sz w:val="28"/>
        </w:rPr>
        <w:t>(2) 阀门井施工过程中可能出现混凝土结构渗漏隐患，主要集中在底板与池壁交接处、预埋套管密封部位。我方严格执行模板安装精度控制标准，确保接缝严密不漏浆；钢筋绑扎前进行隐蔽验收，杜绝保护层厚度不足问题；浇筑时使用插入式振捣器分层振实，每层厚度不超过30cm，防止蜂窝麻面；养护期间保持湿润状态不少于7天，同时设置专职质检员对关键节点进行防水性能抽检，符合GB50204关于现浇结构外观质量的规定。</w:t>
      </w:r>
    </w:p>
    <w:p>
      <w:pPr>
        <w:spacing w:after="120" w:lineRule="exact" w:line="520"/>
        <w:ind w:firstLine="560"/>
      </w:pPr>
      <w:r>
        <w:rPr>
          <w:rFonts w:ascii="宋体" w:hAnsi="宋体" w:eastAsia="宋体"/>
          <w:sz w:val="28"/>
        </w:rPr>
        <w:t>(3) 入户管敷设阶段面临交叉作业干扰风险，特别是村庄内部道路通行频繁、施工空间受限，易引发机械碰撞或人员误入危险区。我方实施分区流水作业模式，按自然村划分施工单元，明确各班组责任边界；设置醒目的安全警示标识（含夜间反光标志），安排专职交通协管员指挥车辆进出；所有机械设备操作人员持证上岗，严禁无证操作；建立班前交底制度，重点强调施工现场动火、用电及高空作业注意事项，减少人为失误导致的事故概率。</w:t>
      </w:r>
    </w:p>
    <w:p>
      <w:pPr>
        <w:spacing w:after="120" w:lineRule="exact" w:line="520"/>
        <w:ind w:firstLine="560"/>
      </w:pPr>
      <w:r>
        <w:rPr>
          <w:rFonts w:ascii="宋体" w:hAnsi="宋体" w:eastAsia="宋体"/>
          <w:sz w:val="28"/>
        </w:rPr>
        <w:t>(4) 水土流失是本工程环保管控的重点之一，尤其在干管沿线植被覆盖较少的地段，雨季施工易造成泥沙随地表径流进入周边农田或水体。我方编制专项水保方案，对临时堆土区设置挡土墙+彩条布覆盖双重防护措施，避免雨水冲刷；开挖完成后立即组织回填，缩短裸露时间；合理规划施工便道走向，尽量避开生态敏感区域；定期开展土壤侵蚀监测，发现问题及时整改，确保施工期水土保持达标率不低于95%。</w:t>
      </w:r>
    </w:p>
    <w:p>
      <w:pPr>
        <w:spacing w:after="120" w:lineRule="exact" w:line="520"/>
        <w:ind w:firstLine="560"/>
      </w:pPr>
      <w:r>
        <w:rPr>
          <w:rFonts w:ascii="宋体" w:hAnsi="宋体" w:eastAsia="宋体"/>
          <w:sz w:val="28"/>
        </w:rPr>
        <w:t>(5) 应急预案方面，我方围绕高处坠落、触电伤害、机械伤害、中毒窒息四大常见类型建立响应机制。每季度组织一次综合应急演练，涵盖报警流程、疏散路线、急救处置等内容，留存影像资料备查；配置足量急救药品、担架、灭火器等应急物资，定点存放于项目部仓库并标明有效期；成立由项目经理牵头的应急小组，成员包括安全员、技术负责人、医疗联络人等，保证通讯畅通、反应迅速；若突发险情，第一时间启动应急预案，控制事态扩大，同时上报建设单位和当地主管部门，配合做好后续调查处理工作。</w:t>
      </w:r>
    </w:p>
    <w:p>
      <w:pPr>
        <w:spacing w:after="120" w:lineRule="exact" w:line="520"/>
        <w:ind w:firstLine="560"/>
      </w:pPr>
      <w:r>
        <w:rPr>
          <w:rFonts w:ascii="宋体" w:hAnsi="宋体" w:eastAsia="宋体"/>
          <w:sz w:val="28"/>
        </w:rPr>
        <w:t>(6) 对于因天气变化带来的不确定性影响，如冬季低温导致PE管材脆裂、暴雨天气延误工期等情况，我方提前准备应对策略：低温施工时采用加热保温材料包裹管材接口部位，确保连接质量；雨季来临前完善排水系统，疏通沟渠，防止积水浸泡基坑；通过精细化进度管理，预留适当缓冲时间用于赶工或调整工序顺序，保障整体工期不受重大波动。上述措施均基于前期调研和同类项目经验总结，具备可执行性和有效性，能切实降低施工过程中的各类潜在风险，提升项目履约能力。</w:t>
      </w:r>
    </w:p>
    <w:p>
      <w:pPr>
        <w:spacing w:after="120" w:lineRule="exact" w:line="520"/>
        <w:ind w:firstLine="560"/>
      </w:pPr>
      <w:r>
        <w:rPr>
          <w:rFonts w:ascii="宋体" w:hAnsi="宋体" w:eastAsia="宋体"/>
          <w:sz w:val="28"/>
        </w:rPr>
        <w:t>(7) 水土流失风险分区管控实施中，我方依据地形坡度、地表覆盖类型及降雨强度，将施工区域划分为高风险区（坡度＞15°且无植被）、中风险区（坡度5°～15°且局部裸露）和低风险区（坡度＜5°且有草皮覆盖）。高风险区每日由专职环保员进行巡查，配备便携式土壤侵蚀监测仪（精度±0.5mm），记录地表径流速度与含沙量，发现异常立即启动临时防护措施；中风险区每两日巡检一次，重点检查挡土墙稳定性与彩条布搭接密实度，确保搭接宽度≥30cm、压脚土层厚度≥10cm；低风险区每周抽查一次，通过无人机航拍比对前后影像，评估植被恢复情况。所有巡查记录纳入项目环境管理台账，作为月度水保考核依据。</w:t>
      </w:r>
    </w:p>
    <w:p>
      <w:pPr>
        <w:spacing w:after="120" w:lineRule="exact" w:line="520"/>
        <w:ind w:firstLine="560"/>
      </w:pPr>
      <w:r>
        <w:rPr>
          <w:rFonts w:ascii="宋体" w:hAnsi="宋体" w:eastAsia="宋体"/>
          <w:sz w:val="28"/>
        </w:rPr>
        <w:t>(8) 为保障分区管控落地见效，我方设置水土保持专岗2人，其中1人负责现场监督落实，另1人负责资料整理与数据上报，岗位职责明确到点位、时段与责任人；配置移动式洒水车1台（容量6m³）、防尘喷雾机2台（作业半径15m），用于裸土抑尘与临时堆土区保湿；制定《水土保持专项验收流程》，包括开挖段回填后7日内完成覆土压实度检测（环刀法取样，压实系数≥0.93）、挡土墙完工后3日内进行抗冲刷试验（模拟降雨强度50mm/h持续2小时），未达标不得进入下一道工序，确保每一环节可追溯、可量化、可闭环。</w:t>
      </w:r>
    </w:p>
    <w:p>
      <w:pPr>
        <w:spacing w:after="120" w:lineRule="exact" w:line="520"/>
        <w:ind w:firstLine="560"/>
      </w:pPr>
      <w:r>
        <w:rPr>
          <w:rFonts w:ascii="宋体" w:hAnsi="宋体" w:eastAsia="宋体"/>
          <w:sz w:val="28"/>
        </w:rPr>
        <w:t>(9) 在雨季施工期间，我方严格执行“先排水、再作业”原则，每个施工单元均设临时集水坑（尺寸1.5m×1.5m×1m），配潜水泵2台（流量30m³/h），实时抽排积水至沉淀池（容积4m³），经三级过滤后排入指定排水管网；同时，在边坡顶部设置截水沟（断面宽×深=30cm×40cm，坡度≥1%），防止雨水集中冲刷；所有排水设施由技术负责人每日核查通畅性，发现堵塞或破损立即更换，保证雨季施工期间不发生泥浆外溢污染周边农田事件。</w:t>
      </w:r>
    </w:p>
    <w:p>
      <w:pPr>
        <w:pStyle w:val="Heading3"/>
      </w:pPr>
      <w:r>
        <w:rPr>
          <w:rFonts w:ascii="黑体" w:hAnsi="黑体" w:eastAsia="黑体"/>
          <w:b w:val="0"/>
          <w:sz w:val="26"/>
        </w:rPr>
        <w:t>6.1.2 临时堆土区防护措施（含挡土墙、覆盖网）</w:t>
      </w:r>
    </w:p>
    <w:p>
      <w:pPr>
        <w:spacing w:after="120" w:lineRule="exact" w:line="520"/>
        <w:ind w:firstLine="560"/>
      </w:pPr>
      <w:r>
        <w:rPr>
          <w:rFonts w:ascii="宋体" w:hAnsi="宋体" w:eastAsia="宋体"/>
          <w:sz w:val="28"/>
        </w:rPr>
        <w:t>我方将依据招标文件要求及本工程实际特点，科学组织施工流程，确保工程质量、安全、进度全面受控。施工方案以管道铺设为核心，统筹安排土方开挖、管材安装、阀门井布设与回填夯实等关键工序，形成闭环管理。</w:t>
      </w:r>
    </w:p>
    <w:p>
      <w:pPr>
        <w:spacing w:after="120" w:lineRule="exact" w:line="520"/>
        <w:ind w:firstLine="560"/>
      </w:pPr>
      <w:r>
        <w:rPr>
          <w:rFonts w:ascii="宋体" w:hAnsi="宋体" w:eastAsia="宋体"/>
          <w:sz w:val="28"/>
        </w:rPr>
        <w:t>配水干管（3.75 km）施工采用分段流水作业方式，每段长度控制在合理范围内，便于机械调配和质量检查。沟槽开挖前完成测量放线并设置临时水准点，开挖过程中视地质条件决定是否支护，确保边坡稳定；回填时严格控制分层厚度（≤30 cm），使用小型振动夯压实，压实度满足规范及设计要求。PE管材铺设按设计坡度进行，接口采用热熔连接工艺，施工中保证清洁无污染，接口完成后立即进行水压试验，试验压力为工作压力的1.5倍且不低于0.8 MPa，持续时间不少于30分钟，无渗漏视为合格。</w:t>
      </w:r>
    </w:p>
    <w:p>
      <w:pPr>
        <w:spacing w:after="120" w:lineRule="exact" w:line="520"/>
        <w:ind w:firstLine="560"/>
      </w:pPr>
      <w:r>
        <w:rPr>
          <w:rFonts w:ascii="宋体" w:hAnsi="宋体" w:eastAsia="宋体"/>
          <w:sz w:val="28"/>
        </w:rPr>
        <w:t>支管及入户管共约21.71 km，按村庄分布划分为若干施工单元，优先推进地形平坦区域，避开雨季集中施工。针对村道交叉穿越段，采取临时围挡与警示标志结合的方式保障通行安全，必要时增设临时支护结构防止塌方。入户管埋深按冻土层以下深度执行，局部低洼地段增加保温层厚度，防冻措施具体根据气候特征动态调整。小半径弯头部位安装时由专人负责定位校正，避免应力集中导致接口损坏。</w:t>
      </w:r>
    </w:p>
    <w:p>
      <w:pPr>
        <w:spacing w:after="120" w:lineRule="exact" w:line="520"/>
        <w:ind w:firstLine="560"/>
      </w:pPr>
      <w:r>
        <w:rPr>
          <w:rFonts w:ascii="宋体" w:hAnsi="宋体" w:eastAsia="宋体"/>
          <w:sz w:val="28"/>
        </w:rPr>
        <w:t>阀门井共计655座，布设位置遵循用水密度与管网压力分区原则，井体结构强度符合C25混凝土标准，钢筋配置满足构造要求。浇筑前做好模板支撑与预埋件固定，振捣密实后及时养护，拆模后逐井检测密封性，确保不渗漏。井盖安装精度控制在±5 mm以内，保证开启顺畅且与路面齐平，避免影响交通。</w:t>
      </w:r>
    </w:p>
    <w:p>
      <w:pPr>
        <w:spacing w:after="120" w:lineRule="exact" w:line="520"/>
        <w:ind w:firstLine="560"/>
      </w:pPr>
      <w:r>
        <w:rPr>
          <w:rFonts w:ascii="宋体" w:hAnsi="宋体" w:eastAsia="宋体"/>
          <w:sz w:val="28"/>
        </w:rPr>
        <w:t>机械设备配置以满足峰值强度和关键线路需要为目标，包括挖掘机、吊车、运输车辆、测量仪器等，数量按工况与设计要求选配相应规格与数量，保持连续作业能力。劳动力投入随施工阶段动态调整，关键岗位如电工、焊工、测量员均持证上岗，人员配备充足且具备同类项目经验。</w:t>
      </w:r>
    </w:p>
    <w:p>
      <w:pPr>
        <w:spacing w:after="120" w:lineRule="exact" w:line="520"/>
        <w:ind w:firstLine="560"/>
      </w:pPr>
      <w:r>
        <w:rPr>
          <w:rFonts w:ascii="宋体" w:hAnsi="宋体" w:eastAsia="宋体"/>
          <w:sz w:val="28"/>
        </w:rPr>
        <w:t>进度计划划分为三个阶段：施工准备期（含临建搭设、材料进场、技术交底）、主体施工期（管道铺设、井体砌筑、回填作业）、收尾调试期（冲洗消毒、试运行、竣工资料整理）。各阶段设置可控里程碑节点，通过周报跟踪偏差并及时纠偏，确保总工期控制在214日历天内完成。</w:t>
      </w:r>
    </w:p>
    <w:p>
      <w:pPr>
        <w:spacing w:after="120" w:lineRule="exact" w:line="520"/>
        <w:ind w:firstLine="560"/>
      </w:pPr>
      <w:r>
        <w:rPr>
          <w:rFonts w:ascii="宋体" w:hAnsi="宋体" w:eastAsia="宋体"/>
          <w:sz w:val="28"/>
        </w:rPr>
        <w:t>质量安全控制贯穿全过程，建立“三检制”制度，隐蔽工程必须经监理验收签字后方可进入下一道工序。每日开展班前安全教育，重点防范沟槽坍塌、机械伤害、高空坠落等风险，施工现场设置专职安全员巡查，发现隐患立即整改。环保方面落实扬尘治理措施，每日洒水不少于两次，废弃物料分类存放并委托有资质单位处置，减少对周边环境的影响。</w:t>
      </w:r>
    </w:p>
    <w:p>
      <w:pPr>
        <w:spacing w:after="120" w:lineRule="exact" w:line="520"/>
        <w:ind w:firstLine="560"/>
      </w:pPr>
      <w:r>
        <w:rPr>
          <w:rFonts w:ascii="宋体" w:hAnsi="宋体" w:eastAsia="宋体"/>
          <w:sz w:val="28"/>
        </w:rPr>
        <w:t>本工程虽未明确特殊工艺参数，但我方将根据现场实际情况灵活选用适宜施工方法，例如遇软土地基时加强地基处理，或采用轻型支护体系应对复杂地形。所有施工活动均以满足国家现行规范为准绳，严格执行《水利水电工程标准施工招标文件》（2009年版）相关条款，确保最终交付成果达到合格标准。</w:t>
      </w:r>
    </w:p>
    <w:p>
      <w:pPr>
        <w:pStyle w:val="Heading3"/>
      </w:pPr>
      <w:r>
        <w:rPr>
          <w:rFonts w:ascii="黑体" w:hAnsi="黑体" w:eastAsia="黑体"/>
          <w:b w:val="0"/>
          <w:sz w:val="26"/>
        </w:rPr>
        <w:t>6.1.3 管道沟槽开挖边坡稳定与植被恢复计划</w:t>
      </w:r>
    </w:p>
    <w:p>
      <w:pPr>
        <w:spacing w:after="120" w:lineRule="exact" w:line="520"/>
        <w:ind w:firstLine="560"/>
      </w:pPr>
      <w:r>
        <w:rPr>
          <w:rFonts w:ascii="宋体" w:hAnsi="宋体" w:eastAsia="宋体"/>
          <w:sz w:val="28"/>
        </w:rPr>
        <w:t>我方将依据本工程实际地形条件与施工组织逻辑，科学划分作业区段并合理配置资源。配水干管施工以3.75 km为单元，采用分段流水作业方式推进，每段控制在500 m以内，确保沟槽开挖、管道铺设、回填压实等工序连续衔接；支管及入户管共21.71 km按村庄分布分为东庄村（约16.8 km）和上庄村（约4.9 km）两片区同步展开，根据村内道路走向与居民密度动态调整施工节奏，避免交叉干扰。阀门井655座布设于关键节点处，结合管道埋深变化设置集中安装区，优先完成主干线路沿线井位施工，再向支网延伸，形成“先主后次、逐级覆盖”的作业模式。</w:t>
      </w:r>
    </w:p>
    <w:p>
      <w:pPr>
        <w:spacing w:after="120" w:lineRule="exact" w:line="520"/>
        <w:ind w:firstLine="560"/>
      </w:pPr>
      <w:r>
        <w:rPr>
          <w:rFonts w:ascii="宋体" w:hAnsi="宋体" w:eastAsia="宋体"/>
          <w:sz w:val="28"/>
        </w:rPr>
        <w:t>针对沟槽开挖边坡稳定问题，我方将视地质情况选用阶梯式放坡或钢板桩支护方案，土质松软地段增设临时排水沟与集水坑，防止雨水浸泡导致塌方。对于植被恢复计划，每完成一段管道回填即刻实施表层覆土与草籽播撒作业，重点区域如穿越农田路段采用双层防护网固定土壤，并安排专人定期巡查补植，保障生态功能逐步恢复。若遇特殊地层（如湿陷性黄土或砂砾夹层），则立即启动应急预案，调整开挖深度与支护形式，必要时引入轻型井点降水辅助施工。</w:t>
      </w:r>
    </w:p>
    <w:p>
      <w:pPr>
        <w:spacing w:after="120" w:lineRule="exact" w:line="520"/>
        <w:ind w:firstLine="560"/>
      </w:pPr>
      <w:r>
        <w:rPr>
          <w:rFonts w:ascii="宋体" w:hAnsi="宋体" w:eastAsia="宋体"/>
          <w:sz w:val="28"/>
        </w:rPr>
        <w:t>材料进场实行全过程质量管控，所有PE管材均附出厂合格证及第三方检测报告，现场按批次抽检壁厚、环刚度、耐压性能等指标，严禁使用不合格产品。阀门井结构混凝土强度等级统一为C25W6F200，钢筋绑扎完成后由专职质检员逐项核对规格、间距与保护层厚度，浇筑过程中采用插入式振捣棒分层夯实，杜绝蜂窝麻面现象。隐蔽验收环节严格执行“三检制”，自检合格后再报监理单位复验，确保每一处接口密封可靠、埋设位置精准。</w:t>
      </w:r>
    </w:p>
    <w:p>
      <w:pPr>
        <w:spacing w:after="120" w:lineRule="exact" w:line="520"/>
        <w:ind w:firstLine="560"/>
      </w:pPr>
      <w:r>
        <w:rPr>
          <w:rFonts w:ascii="宋体" w:hAnsi="宋体" w:eastAsia="宋体"/>
          <w:sz w:val="28"/>
        </w:rPr>
        <w:t>机械设备配置满足峰值强度需要，挖掘机、吊车、运输车辆按工况选配相应吨位与数量，保证每日有效作业时间不少于10小时。测量仪器配备全站仪与水准仪各一套，用于管线定位与高程控制，每日施工前复核基准点，误差控制在±5 mm以内。劳动力投入随阶段波动，高峰期配置技术工人不少于30人，普工不少于50人，关键岗位人员持证上岗率达100%，且保持相对稳定，减少因人员流动影响进度。</w:t>
      </w:r>
    </w:p>
    <w:p>
      <w:pPr>
        <w:spacing w:after="120" w:lineRule="exact" w:line="520"/>
        <w:ind w:firstLine="560"/>
      </w:pPr>
      <w:r>
        <w:rPr>
          <w:rFonts w:ascii="宋体" w:hAnsi="宋体" w:eastAsia="宋体"/>
          <w:sz w:val="28"/>
        </w:rPr>
        <w:t>安全管理体系贯穿始终，沟槽开挖作业前必须进行风险辨识，明确临边防护、警示标识、夜间照明等措施落实责任人。每道工序开工前开展班前教育，重点强调机械操作规范与防坠落、触电、中毒等事故预防要点。每月组织一次应急演练，涵盖有限空间救援、火灾扑灭、突发停水等情况处置流程，提高全员应对突发事件的能力。同时建立隐患排查台账，每周汇总分析整改情况，实现闭环管理。</w:t>
      </w:r>
    </w:p>
    <w:p>
      <w:pPr>
        <w:spacing w:after="120" w:lineRule="exact" w:line="520"/>
        <w:ind w:firstLine="560"/>
      </w:pPr>
      <w:r>
        <w:rPr>
          <w:rFonts w:ascii="宋体" w:hAnsi="宋体" w:eastAsia="宋体"/>
          <w:sz w:val="28"/>
        </w:rPr>
        <w:t>进度计划基于招标工期214日历天合理分解，划分为施工准备期（约20天）、主体施工期（约160天）、收尾调试期（约34天）。其中主体施工期内设立三个里程碑节点：第50天完成干管敷设30%，第100天完成支管及入户管敷设60%，第150天实现全部阀门井安装到位。通过周报制度跟踪偏差，及时优化资源配置与工艺顺序，确保关键线路不受延误。</w:t>
      </w:r>
    </w:p>
    <w:p>
      <w:pPr>
        <w:pStyle w:val="Heading2"/>
      </w:pPr>
      <w:r>
        <w:rPr>
          <w:rFonts w:ascii="黑体" w:hAnsi="黑体" w:eastAsia="黑体"/>
          <w:b/>
          <w:sz w:val="28"/>
        </w:rPr>
        <w:t>6.2 环境保护措施落实机制</w:t>
      </w:r>
    </w:p>
    <w:p>
      <w:pPr>
        <w:spacing w:after="120" w:lineRule="exact" w:line="520"/>
        <w:ind w:firstLine="560"/>
      </w:pPr>
      <w:r>
        <w:rPr>
          <w:rFonts w:ascii="宋体" w:hAnsi="宋体" w:eastAsia="宋体"/>
          <w:sz w:val="28"/>
        </w:rPr>
        <w:t>我方在本章中聚焦施工全过程的环保执行落地，明确扬尘、噪声、废弃物及水土保持四项核心管控动作。通过分区责任划分、每日巡查记录、材料包装回收闭环管理，确保每项措施可追溯、可验证。不依赖额外投入，而是以标准化流程嵌入日常作业，实现绿色施工与村庄环境和谐共存。</w:t>
      </w:r>
    </w:p>
    <w:p>
      <w:pPr>
        <w:pStyle w:val="Heading3"/>
      </w:pPr>
      <w:r>
        <w:rPr>
          <w:rFonts w:ascii="黑体" w:hAnsi="黑体" w:eastAsia="黑体"/>
          <w:b w:val="0"/>
          <w:sz w:val="26"/>
        </w:rPr>
        <w:t>6.2.1 施工扬尘控制与洒水降尘频次标准</w:t>
      </w:r>
    </w:p>
    <w:p>
      <w:pPr>
        <w:spacing w:after="120" w:lineRule="exact" w:line="520"/>
        <w:ind w:firstLine="560"/>
      </w:pPr>
      <w:r>
        <w:rPr>
          <w:rFonts w:ascii="宋体" w:hAnsi="宋体" w:eastAsia="宋体"/>
          <w:sz w:val="28"/>
        </w:rPr>
        <w:t>我方在本工程中将严格遵循国家现行施工技术规范与质量验收标准，结合项目实际条件制定科学、可执行的施工组织方案。针对配水干管（3.75 km）、支管及入户管（共21.71 km）铺设作业，采取分段流水施工方式，按地形高程变化合理划分作业单元，确保各区域机械与人力投入均衡匹配，避免窝工或资源闲置现象发生。</w:t>
      </w:r>
    </w:p>
    <w:p>
      <w:pPr>
        <w:spacing w:after="120" w:lineRule="exact" w:line="520"/>
        <w:ind w:firstLine="560"/>
      </w:pPr>
      <w:r>
        <w:rPr>
          <w:rFonts w:ascii="宋体" w:hAnsi="宋体" w:eastAsia="宋体"/>
          <w:sz w:val="28"/>
        </w:rPr>
        <w:t>管道沟槽开挖采用人工配合小型挖掘机作业，根据地质情况选择是否设置临时支护结构；回填时分层夯实，每层厚度控制在30 cm以内，并通过环刀法检测压实度，保证满足设计要求。PE管材敷设前进行外观检查和压力测试，接口采用热熔连接工艺，现场配备专业操作人员持证上岗，杜绝漏焊、虚焊等缺陷。对于穿越村庄道路、农田及既有管线段落，优先选用定向钻进工艺替代明挖施工，减少对居民生活干扰，同时提升施工安全性与效率。</w:t>
      </w:r>
    </w:p>
    <w:p>
      <w:pPr>
        <w:spacing w:after="120" w:lineRule="exact" w:line="520"/>
        <w:ind w:firstLine="560"/>
      </w:pPr>
      <w:r>
        <w:rPr>
          <w:rFonts w:ascii="宋体" w:hAnsi="宋体" w:eastAsia="宋体"/>
          <w:sz w:val="28"/>
        </w:rPr>
        <w:t>阀门井施工以预制装配式为主，辅以现浇混凝土形式，依据布设密度分区组织施工力量，同步开展钢筋绑扎、模板安装与混凝土浇筑作业，提高周转率。井体结构强度按照C25W6F200等级控制，内壁抹灰采用防水砂浆，外侧做防渗处理，防止地下水侵入影响功能。所有井位坐标均经复核确认后方可定位放线，避免因误差导致后续管道无法对接或位置偏移。</w:t>
      </w:r>
    </w:p>
    <w:p>
      <w:pPr>
        <w:spacing w:after="120" w:lineRule="exact" w:line="520"/>
        <w:ind w:firstLine="560"/>
      </w:pPr>
      <w:r>
        <w:rPr>
          <w:rFonts w:ascii="宋体" w:hAnsi="宋体" w:eastAsia="宋体"/>
          <w:sz w:val="28"/>
        </w:rPr>
        <w:t>为保障工程质量合格率100%，我方建立三级自检机制：班组初检、项目部专检、监理终验，隐蔽工程必须留存影像资料并签字闭合。材料进场严格执行“先检后用”原则，对管材、阀门、井盖等主要物资实行批次抽检制度，不合格品坚决退场，严禁混用。水质达标方面，管道安装完成后实施水压试验与冲洗消毒程序，压力值不低于工作压力的1.5倍，持续时间不少于30分钟，出水浊度符合《生活饮用水卫生标准》GB5749规定。</w:t>
      </w:r>
    </w:p>
    <w:p>
      <w:pPr>
        <w:spacing w:after="120" w:lineRule="exact" w:line="520"/>
        <w:ind w:firstLine="560"/>
      </w:pPr>
      <w:r>
        <w:rPr>
          <w:rFonts w:ascii="宋体" w:hAnsi="宋体" w:eastAsia="宋体"/>
          <w:sz w:val="28"/>
        </w:rPr>
        <w:t>安全生产管理上，设立专职安全员每日巡查施工现场，重点监控沟槽边坡稳定性、临边防护有效性以及用电设备接地可靠性。大型机械设备进场前完成报审手续，操作人员持证上岗，吊装作业划定警戒区并设专人指挥。针对高原地区昼夜温差大特点，制定夜间施工照明与防寒保温措施，确保工人健康与作业连续性。</w:t>
      </w:r>
    </w:p>
    <w:p>
      <w:pPr>
        <w:spacing w:after="120" w:lineRule="exact" w:line="520"/>
        <w:ind w:firstLine="560"/>
      </w:pPr>
      <w:r>
        <w:rPr>
          <w:rFonts w:ascii="宋体" w:hAnsi="宋体" w:eastAsia="宋体"/>
          <w:sz w:val="28"/>
        </w:rPr>
        <w:t>进度计划安排上，将整个工期划分为三个阶段：施工准备期（含测量放样、临时设施搭建）、主体施工期（管道铺设、阀门井砌筑）、收尾调试期（系统试压、通水运行）。关键节点设置月度考核指标，如干管敷设每月推进不少于800米，支管与入户管分段推进节奏保持一致，形成动态闭环管控体系。若遇突发天气或外部因素影响进度，立即启动应急预案，调整资源配置并优化工序衔接逻辑，确保整体目标不滞后。</w:t>
      </w:r>
    </w:p>
    <w:p>
      <w:pPr>
        <w:spacing w:after="120" w:lineRule="exact" w:line="520"/>
        <w:ind w:firstLine="560"/>
      </w:pPr>
      <w:r>
        <w:rPr>
          <w:rFonts w:ascii="宋体" w:hAnsi="宋体" w:eastAsia="宋体"/>
          <w:sz w:val="28"/>
        </w:rPr>
        <w:t>资源配置方面，配置满足峰值强度与关键线路需要的机械组合，包括挖掘机、吊车、电焊机、水平仪等设备，其数量与性能依据施工强度与作业面分布动态调配。劳动力按施工阶段动态投入，关键岗位如项目经理、技术负责人、质检员、安全员均持证齐备，且具备同类工程施工经验，保障队伍稳定性和执行力。</w:t>
      </w:r>
    </w:p>
    <w:p>
      <w:pPr>
        <w:pStyle w:val="Heading3"/>
      </w:pPr>
      <w:r>
        <w:rPr>
          <w:rFonts w:ascii="黑体" w:hAnsi="黑体" w:eastAsia="黑体"/>
          <w:b w:val="0"/>
          <w:sz w:val="26"/>
        </w:rPr>
        <w:t>6.2.2 废弃物分类收集与合规处置流程（含管材包装、施工垃圾）</w:t>
      </w:r>
    </w:p>
    <w:p>
      <w:pPr>
        <w:spacing w:after="120" w:lineRule="exact" w:line="520"/>
        <w:ind w:firstLine="560"/>
      </w:pPr>
      <w:r>
        <w:rPr>
          <w:rFonts w:ascii="宋体" w:hAnsi="宋体" w:eastAsia="宋体"/>
          <w:sz w:val="28"/>
        </w:rPr>
        <w:t>我方将依据本工程实际规模与施工条件，制定科学合理的施工组织方案，确保各阶段作业有序推进、质量受控、安全可靠。针对配水干管（3.75 km）、支管及入户管（共21.71 km）以及655座阀门井的综合布设任务，我方采取分段流水、平行交叉、动态调整的组织模式，以满足招标工期要求并保障供水系统功能性。</w:t>
      </w:r>
    </w:p>
    <w:p>
      <w:pPr>
        <w:spacing w:after="120" w:lineRule="exact" w:line="520"/>
        <w:ind w:firstLine="560"/>
      </w:pPr>
      <w:r>
        <w:rPr>
          <w:rFonts w:ascii="宋体" w:hAnsi="宋体" w:eastAsia="宋体"/>
          <w:sz w:val="28"/>
        </w:rPr>
        <w:t>管道沟槽开挖采用机械为主、人工配合的方式进行，根据地质情况选择是否设置边坡支护或钢板桩临时加固；回填时严格控制每层虚铺厚度不超过30 cm，并使用小型夯实设备逐层压实至设计密实度，确保地基承载力满足规范要求。PE管材铺设前完成沟底平整与砂垫层铺设，接口连接按标准热熔工艺执行，保证密封性与抗压强度。对于穿越村庄道路、田埂等复杂地形段落，视具体情况选用定向钻进或顶管法施工，避免对既有设施造成扰动。</w:t>
      </w:r>
    </w:p>
    <w:p>
      <w:pPr>
        <w:spacing w:after="120" w:lineRule="exact" w:line="520"/>
        <w:ind w:firstLine="560"/>
      </w:pPr>
      <w:r>
        <w:rPr>
          <w:rFonts w:ascii="宋体" w:hAnsi="宋体" w:eastAsia="宋体"/>
          <w:sz w:val="28"/>
        </w:rPr>
        <w:t>支管与入户管敷设过程中，结合村庄布局特点实施分区推进策略：先完成主干线路再向分支延伸，减少重复开挖；同时根据用水需求密度合理布设阀门井位置，兼顾操作便利性与维护效率。入户管埋深按照冻土层以下不少于1.2 m控制，寒冷季节增加保温层厚度，防止冬季冻结损坏。所有管件安装完成后统一进行水压试验和冲洗消毒处理，压力稳定时间不少于30分钟，水质检测合格后方可通水运行。</w:t>
      </w:r>
    </w:p>
    <w:p>
      <w:pPr>
        <w:spacing w:after="120" w:lineRule="exact" w:line="520"/>
        <w:ind w:firstLine="560"/>
      </w:pPr>
      <w:r>
        <w:rPr>
          <w:rFonts w:ascii="宋体" w:hAnsi="宋体" w:eastAsia="宋体"/>
          <w:sz w:val="28"/>
        </w:rPr>
        <w:t>为应对多点位密集施工带来的协调难题，我方建立现场调度机制，每日召开班前会明确当日任务分工与风险预警事项，设置专职联络员对接村委与农户，及时解决施工干扰问题。针对655座阀门井同步施工可能造成的资源冲突，实行“两班倒+轮换制”，每个作业面配置专人负责井体钢筋绑扎、模板支设、混凝土浇筑全过程质量卡控，杜绝漏筋、蜂窝麻面等常见缺陷。</w:t>
      </w:r>
    </w:p>
    <w:p>
      <w:pPr>
        <w:spacing w:after="120" w:lineRule="exact" w:line="520"/>
        <w:ind w:firstLine="560"/>
      </w:pPr>
      <w:r>
        <w:rPr>
          <w:rFonts w:ascii="宋体" w:hAnsi="宋体" w:eastAsia="宋体"/>
          <w:sz w:val="28"/>
        </w:rPr>
        <w:t>机械设备配置上，我方按工况与设计要求选配相应规格与数量的挖掘机、吊车、测量仪器及运输车辆，满足峰值强度与关键线路需要。劳动力投入遵循施工阶段动态变化原则，高峰期配备熟练技工不少于40人，持证上岗率达100%，关键岗位如焊工、测量员、安全员均具备相应资格证书。材料进场严格执行检验程序，管材、阀门、水泥等主要物资须提供出厂合格证明并经抽检复核，不合格品严禁进入施工现场。</w:t>
      </w:r>
    </w:p>
    <w:p>
      <w:pPr>
        <w:spacing w:after="120" w:lineRule="exact" w:line="520"/>
        <w:ind w:firstLine="560"/>
      </w:pPr>
      <w:r>
        <w:rPr>
          <w:rFonts w:ascii="宋体" w:hAnsi="宋体" w:eastAsia="宋体"/>
          <w:sz w:val="28"/>
        </w:rPr>
        <w:t>进度计划以总工期214日历天为基础，划分为施工准备期、主体施工期与收尾调试期三个阶段。其中主体施工期重点保障干管先行、支管跟进、入户穿插作业节奏，设置月度节点目标并定期开展偏差分析，必要时通过增加作业班组或延长作业时段实现纠偏。质量控制贯穿于每一工序环节，隐蔽工程实行“三检制”与监理旁站制度，验收记录完整可追溯，确保工程质量一次成优。</w:t>
      </w:r>
    </w:p>
    <w:p>
      <w:pPr>
        <w:spacing w:after="120" w:lineRule="exact" w:line="520"/>
        <w:ind w:firstLine="560"/>
      </w:pPr>
      <w:r>
        <w:rPr>
          <w:rFonts w:ascii="宋体" w:hAnsi="宋体" w:eastAsia="宋体"/>
          <w:sz w:val="28"/>
        </w:rPr>
        <w:t>安全管理方面，我方设立专职安全管理人员，落实全员安全生产责任制，对沟槽开挖、起重吊装、用电作业等高风险活动编制专项防护措施。施工现场设置警示标识与围挡隔离区，夜间照明充足，应急通道畅通无阻。每月组织不少于一次的实战演练，提升员工应对突发事件的能力，做到预案可行、响应迅速、处置得当。</w:t>
      </w:r>
    </w:p>
    <w:p>
      <w:pPr>
        <w:spacing w:after="120" w:lineRule="exact" w:line="520"/>
        <w:ind w:firstLine="560"/>
      </w:pPr>
      <w:r>
        <w:rPr>
          <w:rFonts w:ascii="宋体" w:hAnsi="宋体" w:eastAsia="宋体"/>
          <w:sz w:val="28"/>
        </w:rPr>
        <w:t>环保与文明施工同步推进，施工期间严格落实扬尘治理措施，洒水频次不低于每日两次，裸露堆土覆盖防尘网；废弃物分类收集，管材包装物集中回收利用，建筑垃圾运至指定消纳点合规处置。绿色施工理念融入全过程管理，优先选用节能型设备与低噪声工艺，最大限度降低对周边居民生活的影响。</w:t>
      </w:r>
    </w:p>
    <w:p>
      <w:pPr>
        <w:pStyle w:val="Heading3"/>
      </w:pPr>
      <w:r>
        <w:rPr>
          <w:rFonts w:ascii="黑体" w:hAnsi="黑体" w:eastAsia="黑体"/>
          <w:b w:val="0"/>
          <w:sz w:val="26"/>
        </w:rPr>
        <w:t>6.2.3 噪声扰民防控方案（夜间作业审批与隔音屏障设置）</w:t>
      </w:r>
    </w:p>
    <w:p>
      <w:pPr>
        <w:spacing w:after="120" w:lineRule="exact" w:line="520"/>
        <w:ind w:firstLine="560"/>
      </w:pPr>
      <w:r>
        <w:rPr>
          <w:rFonts w:ascii="宋体" w:hAnsi="宋体" w:eastAsia="宋体"/>
          <w:sz w:val="28"/>
        </w:rPr>
        <w:t>我方针对本工程特点，制定如下施工组织设计技术章节内容，涵盖施工方案、工艺方法、机械设备配置、进度计划及质量安全控制等核心要素。</w:t>
      </w:r>
    </w:p>
    <w:p>
      <w:pPr>
        <w:spacing w:after="120" w:lineRule="exact" w:line="520"/>
        <w:ind w:firstLine="560"/>
      </w:pPr>
      <w:r>
        <w:rPr>
          <w:rFonts w:ascii="宋体" w:hAnsi="宋体" w:eastAsia="宋体"/>
          <w:sz w:val="28"/>
        </w:rPr>
        <w:t>管道铺设施工采用分段流水作业方式，根据地形条件合理划分作业单元。沟槽开挖优先选用机械开挖结合人工修整的方法，确保边坡稳定与埋深符合设计要求；对于穿越道路或障碍物区域，视地质与水文条件选用适宜工艺，如顶管法或定向钻进，避免对既有设施造成扰动。回填时按规范分层夯实，压实度满足设计及《水利水电工程施工质量检验评定标准》规定，每层厚度不超过30cm，关键部位设置沉降观测点进行动态监测。</w:t>
      </w:r>
    </w:p>
    <w:p>
      <w:pPr>
        <w:spacing w:after="120" w:lineRule="exact" w:line="520"/>
        <w:ind w:firstLine="560"/>
      </w:pPr>
      <w:r>
        <w:rPr>
          <w:rFonts w:ascii="宋体" w:hAnsi="宋体" w:eastAsia="宋体"/>
          <w:sz w:val="28"/>
        </w:rPr>
        <w:t>PE管材铺设严格执行热熔对接工艺，接口处需经严密性检测合格后方可隐蔽。管件安装前应核对规格型号，保证连接密封性能良好，特别是三通、弯头等应力集中部位加强固定措施。入户管敷设过程中，充分考虑村庄内部通行需求，采取分段推进策略，避开村民活动高峰期，并在交叉路口设置临时围挡与警示标志，保障施工安全与群众通行顺畅。</w:t>
      </w:r>
    </w:p>
    <w:p>
      <w:pPr>
        <w:spacing w:after="120" w:lineRule="exact" w:line="520"/>
        <w:ind w:firstLine="560"/>
      </w:pPr>
      <w:r>
        <w:rPr>
          <w:rFonts w:ascii="宋体" w:hAnsi="宋体" w:eastAsia="宋体"/>
          <w:sz w:val="28"/>
        </w:rPr>
        <w:t>阀门井布设密集区域实行分区作业机制，按照655座总数科学分配人力与设备资源，同步开展土建结构施工与管道预埋工作。井体混凝土浇筑采用商品混凝土泵送工艺，振捣密实度通过插入式振动棒控制，防止蜂窝麻面现象发生。井盖安装位置精度严格按坐标复核，确保与周边地面平顺衔接，避免后期使用中出现跳车或积水问题。</w:t>
      </w:r>
    </w:p>
    <w:p>
      <w:pPr>
        <w:spacing w:after="120" w:lineRule="exact" w:line="520"/>
        <w:ind w:firstLine="560"/>
      </w:pPr>
      <w:r>
        <w:rPr>
          <w:rFonts w:ascii="宋体" w:hAnsi="宋体" w:eastAsia="宋体"/>
          <w:sz w:val="28"/>
        </w:rPr>
        <w:t>施工机械设备配置满足峰值强度与关键线路需要，包括挖掘机、吊车、测量仪器、焊接设备等，按工况与设计要求选配相应规格与数量。劳动力投入依据施工阶段动态调整，保持关键岗位持证齐备，项目经理、专职安全员、质检员均具备相应执业资格证书。材料进场严格执行“三检制”，所有管材、阀门、井盖等主要构件须提供出厂合格证明并抽检送检，确保质量达标。</w:t>
      </w:r>
    </w:p>
    <w:p>
      <w:pPr>
        <w:spacing w:after="120" w:lineRule="exact" w:line="520"/>
        <w:ind w:firstLine="560"/>
      </w:pPr>
      <w:r>
        <w:rPr>
          <w:rFonts w:ascii="宋体" w:hAnsi="宋体" w:eastAsia="宋体"/>
          <w:sz w:val="28"/>
        </w:rPr>
        <w:t>工期安排上，我方将招标工期内划分为施工准备期、主体施工期和收尾调试期三个阶段。其中主体施工期以配水干管、支管及入户管为主线推进，同步实施阀门井施工，形成多点开花的作业态势。每月定期召开进度分析会，对偏差项及时纠偏，确保各节点可控可调。若遇不可抗力因素影响，立即启动应急预案，最大限度减少延误。</w:t>
      </w:r>
    </w:p>
    <w:p>
      <w:pPr>
        <w:spacing w:after="120" w:lineRule="exact" w:line="520"/>
        <w:ind w:firstLine="560"/>
      </w:pPr>
      <w:r>
        <w:rPr>
          <w:rFonts w:ascii="宋体" w:hAnsi="宋体" w:eastAsia="宋体"/>
          <w:sz w:val="28"/>
        </w:rPr>
        <w:t>质量控制贯穿全过程，从原材料入场到工序验收层层把关。隐蔽工程实行“先自检、再报验”制度，留存影像资料与书面记录，做到可追溯、可核查。水压试验前完成全线冲洗消毒程序，水质检测结果符合《生活饮用水卫生标准》GB5749要求，确保交付后即能安全使用。安全管理方面，建立全员责任制体系，每日开展班前教育与隐患排查，重点防范沟槽坍塌、机械伤害等风险，夜间作业须提前审批并设置隔音屏障降低噪声扰民程度。</w:t>
      </w:r>
    </w:p>
    <w:p>
      <w:pPr>
        <w:spacing w:after="120" w:lineRule="exact" w:line="520"/>
        <w:ind w:firstLine="560"/>
      </w:pPr>
      <w:r>
        <w:rPr>
          <w:rFonts w:ascii="宋体" w:hAnsi="宋体" w:eastAsia="宋体"/>
          <w:sz w:val="28"/>
        </w:rPr>
        <w:t>环保措施落实到位，施工现场配备洒水车定时降尘，废渣分类堆放并及时清运至指定地点。临时堆土区设置挡土墙与防尘网覆盖，防止风蚀流失。绿色施工理念融入全过程，尽量减少土地扰动面积，完工后及时恢复植被，体现社会责任担当。</w:t>
      </w:r>
    </w:p>
    <w:p>
      <w:pPr>
        <w:pStyle w:val="Heading2"/>
      </w:pPr>
      <w:r>
        <w:rPr>
          <w:rFonts w:ascii="黑体" w:hAnsi="黑体" w:eastAsia="黑体"/>
          <w:b/>
          <w:sz w:val="28"/>
        </w:rPr>
        <w:t>6.3 绿色施工技术应用</w:t>
      </w:r>
    </w:p>
    <w:p>
      <w:pPr>
        <w:spacing w:after="120" w:lineRule="exact" w:line="520"/>
        <w:ind w:firstLine="560"/>
      </w:pPr>
      <w:r>
        <w:rPr>
          <w:rFonts w:ascii="宋体" w:hAnsi="宋体" w:eastAsia="宋体"/>
          <w:sz w:val="28"/>
        </w:rPr>
        <w:t>我方在本工程施工组织设计中，针对水土保持与环境保护工作建立专项管理体系，明确责任分工、过程控制节点及可验证措施，确保施工活动对周边生态环境影响最小化。</w:t>
      </w:r>
    </w:p>
    <w:p>
      <w:pPr>
        <w:spacing w:after="120" w:lineRule="exact" w:line="520"/>
        <w:ind w:firstLine="560"/>
      </w:pPr>
      <w:r>
        <w:rPr>
          <w:rFonts w:ascii="宋体" w:hAnsi="宋体" w:eastAsia="宋体"/>
          <w:sz w:val="28"/>
        </w:rPr>
        <w:t>(1) 水土流失风险识别与分区管控：根据现场地形起伏特征和地质条件，将施工区域划分为高风险区（如坡度大于15%的开挖段）、中风险区（一般耕地区）和低风险区（已硬化道路沿线）。高风险区设置临时排水沟渠与沉砂池，防止雨水冲刷造成泥沙流失；中风险区采用分段开挖、随挖随填方式减少裸露时间；低风险区通过覆盖防尘网和限制机械碾压频次控制扰动。所有边坡均按规范要求进行分级放坡处理，并结合土壤类型确定支护形式。</w:t>
      </w:r>
    </w:p>
    <w:p>
      <w:pPr>
        <w:spacing w:after="120" w:lineRule="exact" w:line="520"/>
        <w:ind w:firstLine="560"/>
      </w:pPr>
      <w:r>
        <w:rPr>
          <w:rFonts w:ascii="宋体" w:hAnsi="宋体" w:eastAsia="宋体"/>
          <w:sz w:val="28"/>
        </w:rPr>
        <w:t>(2) 临时堆土区防护措施：集中堆放土方时设置挡土墙（高度不低于1.2m），顶部覆盖编织布或防雨膜，四周设截水沟导流至沉淀池。堆土区距离最近管线或建筑物不少于3m，且每日巡查记录堆体稳定性，遇暴雨前加强加固。土方回填作业优先使用当日开挖土料，避免长时间堆积引发扬尘和滑坡隐患。</w:t>
      </w:r>
    </w:p>
    <w:p>
      <w:pPr>
        <w:spacing w:after="120" w:lineRule="exact" w:line="520"/>
        <w:ind w:firstLine="560"/>
      </w:pPr>
      <w:r>
        <w:rPr>
          <w:rFonts w:ascii="宋体" w:hAnsi="宋体" w:eastAsia="宋体"/>
          <w:sz w:val="28"/>
        </w:rPr>
        <w:t>(3) 管道沟槽开挖边坡稳定与植被恢复计划：沟槽开挖宽度按设计要求预留操作空间，边坡坡度依据《水利水电工程土建施工技术规范》执行，必要时加设钢板桩或喷锚支护。开挖完成后立即进行基础处理并铺设管道，尽量缩短暴露周期。竣工后按照当地生态修复标准实施复绿，选用乡土植物种子混合播撒，配合覆土压实形成自然过渡带，恢复原有地表功能。</w:t>
      </w:r>
    </w:p>
    <w:p>
      <w:pPr>
        <w:spacing w:after="120" w:lineRule="exact" w:line="520"/>
        <w:ind w:firstLine="560"/>
      </w:pPr>
      <w:r>
        <w:rPr>
          <w:rFonts w:ascii="宋体" w:hAnsi="宋体" w:eastAsia="宋体"/>
          <w:sz w:val="28"/>
        </w:rPr>
        <w:t>(4) 施工扬尘控制与洒水降尘频次标准：施工现场配备移动式雾炮机2台，主要道路每日洒水不少于4次，重点时段（上午9点至下午4点）增加至6次。土方运输车辆出入口设置冲洗平台，轮胎清洗率达100%，严禁带泥上路。材料堆放区用密目网覆盖，易产生粉尘的工序如切割、打磨等安排在封闭空间内进行，减少无组织排放。</w:t>
      </w:r>
    </w:p>
    <w:p>
      <w:pPr>
        <w:spacing w:after="120" w:lineRule="exact" w:line="520"/>
        <w:ind w:firstLine="560"/>
      </w:pPr>
      <w:r>
        <w:rPr>
          <w:rFonts w:ascii="宋体" w:hAnsi="宋体" w:eastAsia="宋体"/>
          <w:sz w:val="28"/>
        </w:rPr>
        <w:t>(5) 废弃物分类收集与合规处置流程：设立专用垃圾暂存点，分为可回收类（PE管材包装、金属配件）、不可回收类（混凝土废料、泥浆渣土）和危险废物（含油手套、废机油桶）。可回收物交由有资质单位回收利用；不可回收物运至指定消纳场，实行“日清日结”制度；危险废物单独封装，贴标签注明成分，委托环保部门认可的专业机构处置。全过程留存台账备查，接受监理单位随机抽查。</w:t>
      </w:r>
    </w:p>
    <w:p>
      <w:pPr>
        <w:spacing w:after="120" w:lineRule="exact" w:line="520"/>
        <w:ind w:firstLine="560"/>
      </w:pPr>
      <w:r>
        <w:rPr>
          <w:rFonts w:ascii="宋体" w:hAnsi="宋体" w:eastAsia="宋体"/>
          <w:sz w:val="28"/>
        </w:rPr>
        <w:t>(6) 噪声扰民防控方案：合理安排施工作业时间，夜间（22:00—次日6:00）禁止高噪声设备运行，如需连续作业须提前向建设单位报批并公示告知居民。现场边界设置隔音屏障（高度≥2m），机械设备加装消音装置，定期检测声级是否符合《建筑施工场界环境噪声排放标准》GB12523规定。若因工艺需要必须夜间施工，应采取局部围挡+吸音板组合措施降低传播强度。</w:t>
      </w:r>
    </w:p>
    <w:p>
      <w:pPr>
        <w:spacing w:after="120" w:lineRule="exact" w:line="520"/>
        <w:ind w:firstLine="560"/>
      </w:pPr>
      <w:r>
        <w:rPr>
          <w:rFonts w:ascii="宋体" w:hAnsi="宋体" w:eastAsia="宋体"/>
          <w:sz w:val="28"/>
        </w:rPr>
        <w:t>(7) 绿色施工技术应用：推广预制装配式井体结构，减少现场混凝土浇筑量约40%，节约水资源与模板用量；优化管材配送路径，减少运输空驶率；引入BIM模型辅助管线避让分析，避免重复开挖与交叉作业冲突；鼓励员工使用电动工具替代燃油动力设备，降低碳排放强度。上述措施均纳入项目部月度绩效考核指标，作为绿色施工达标评审依据之一。</w:t>
      </w:r>
    </w:p>
    <w:p>
      <w:pPr>
        <w:spacing w:after="120" w:lineRule="exact" w:line="520"/>
        <w:ind w:firstLine="560"/>
      </w:pPr>
      <w:r>
        <w:rPr>
          <w:rFonts w:ascii="宋体" w:hAnsi="宋体" w:eastAsia="宋体"/>
          <w:sz w:val="28"/>
        </w:rPr>
        <w:t>以上水保与环保措施均已细化至具体工艺步骤、管理责任人和检查频率，具备实际操作性和结果可追溯性，不依赖主观承诺或模糊表述，完全响应招标文件关于生态保护的要求。</w:t>
      </w:r>
    </w:p>
    <w:p>
      <w:pPr>
        <w:spacing w:after="120" w:lineRule="exact" w:line="520"/>
        <w:ind w:firstLine="560"/>
      </w:pPr>
      <w:r>
        <w:rPr>
          <w:rFonts w:ascii="宋体" w:hAnsi="宋体" w:eastAsia="宋体"/>
          <w:sz w:val="28"/>
        </w:rPr>
        <w:t>(8) 现场环境监测与数据动态管理：我方配备便携式扬尘监测仪1台、噪声检测仪2台，每日上午9:00和下午3:00各采集一次PM10浓度及等效声级数据，上传至项目部绿色施工信息平台。监测点位覆盖临时堆土区、沟槽开挖面、材料堆放区和出入口区域，每项指标设定预警阈值（扬尘≥150μg/m³、噪声≥70dB），超标时自动触发短信通知专职环保员并启动应急响应流程。每月形成《施工环境质量分析报告》，由技术负责人签字确认后报监理备案。</w:t>
      </w:r>
    </w:p>
    <w:p>
      <w:pPr>
        <w:spacing w:after="120" w:lineRule="exact" w:line="520"/>
        <w:ind w:firstLine="560"/>
      </w:pPr>
      <w:r>
        <w:rPr>
          <w:rFonts w:ascii="宋体" w:hAnsi="宋体" w:eastAsia="宋体"/>
          <w:sz w:val="28"/>
        </w:rPr>
        <w:t>(9) 作业人员环保培训与考核机制：新进场工人必须参加不少于4学时的绿色施工专项教育，内容包括水土保持操作规程、废弃物分类标准、噪声控制措施及应急处置方法。培训结束后组织闭卷考试，成绩低于80分者不得上岗，补考仍不合格者清退出场。每月开展“环保标兵”评选活动，对发现隐患或提出合理化建议的个人给予绩效加分，并在工地宣传栏公示表彰名单。</w:t>
      </w:r>
    </w:p>
    <w:p>
      <w:pPr>
        <w:spacing w:after="120" w:lineRule="exact" w:line="520"/>
        <w:ind w:firstLine="560"/>
      </w:pPr>
      <w:r>
        <w:rPr>
          <w:rFonts w:ascii="宋体" w:hAnsi="宋体" w:eastAsia="宋体"/>
          <w:sz w:val="28"/>
        </w:rPr>
        <w:t>(10) 节能减排设备配置与运行记录：所有施工机械均选用国四及以上排放标准柴油机，燃油消耗量纳入日志台账，按台班统计油耗指标，目标单位产值能耗同比下降5%。现场照明采用LED节能灯具，总功率不超过3kW；办公区空调温度设定为26℃，夏季限用时间不超过10小时/天。设备维保由专人负责，每周检查机油、滤芯状态，确保运行效率稳定，杜绝冒黑烟、异响等异常工况发生。</w:t>
      </w:r>
    </w:p>
    <w:p>
      <w:pPr>
        <w:spacing w:after="120" w:lineRule="exact" w:line="520"/>
        <w:ind w:firstLine="560"/>
      </w:pPr>
      <w:r>
        <w:rPr>
          <w:rFonts w:ascii="宋体" w:hAnsi="宋体" w:eastAsia="宋体"/>
          <w:sz w:val="28"/>
        </w:rPr>
        <w:t>(11) 绿色施工验收节点与闭环管理：关键工序如边坡支护完成、管道回填压实、植被播种后15日内，由项目技术主管牵头组织自检，填写《绿色施工过程控制表》，附影像资料和测量数据。监理单位按月抽查不少于3次，发现问题限期整改并复查验证。竣工阶段提交《绿色施工达标自评报告》，包含水土流失防治效果评估、污染物排放监测结果、资源节约成效对比等核心内容，作为工程竣工资料归档依据。</w:t>
      </w:r>
    </w:p>
    <w:p>
      <w:pPr>
        <w:pStyle w:val="Heading1"/>
      </w:pPr>
      <w:r>
        <w:rPr>
          <w:rFonts w:ascii="黑体" w:hAnsi="黑体" w:eastAsia="黑体"/>
          <w:b/>
          <w:sz w:val="32"/>
        </w:rPr>
        <w:t>七、工程进度计划与措施；</w:t>
      </w:r>
    </w:p>
    <w:p>
      <w:pPr>
        <w:spacing w:after="120" w:lineRule="exact" w:line="520"/>
        <w:ind w:firstLine="560"/>
      </w:pPr>
      <w:r>
        <w:rPr>
          <w:rFonts w:ascii="宋体" w:hAnsi="宋体" w:eastAsia="宋体"/>
          <w:sz w:val="28"/>
        </w:rPr>
        <w:t>我方围绕214日历天总工期目标，以分段流水作业为核心组织逻辑，将配水干管、支管及入户管施工划分为多个平行作业区，确保各工序衔接紧凑；针对655座阀门井布设密集区域，制定同步施工与动态调配机制，避免资源冲突；通过月度进度偏差分析和关键节点预警，实施动态调整措施，保障整体进度可控、可调、可追溯。</w:t>
      </w:r>
    </w:p>
    <w:p>
      <w:pPr>
        <w:pStyle w:val="Heading2"/>
      </w:pPr>
      <w:r>
        <w:rPr>
          <w:rFonts w:ascii="黑体" w:hAnsi="黑体" w:eastAsia="黑体"/>
          <w:b/>
          <w:sz w:val="28"/>
        </w:rPr>
        <w:t>7.1 施工进度总体安排</w:t>
      </w:r>
    </w:p>
    <w:p>
      <w:pPr>
        <w:spacing w:after="120" w:lineRule="exact" w:line="520"/>
        <w:ind w:firstLine="560"/>
      </w:pPr>
      <w:r>
        <w:rPr>
          <w:rFonts w:ascii="宋体" w:hAnsi="宋体" w:eastAsia="宋体"/>
          <w:sz w:val="28"/>
        </w:rPr>
        <w:t>我方将依据项目总工期214日历天，科学划分施工阶段，明确关键节点控制计划，确保配水干管、支管及入户管分项工程有序推进，同步落实阀门井布设与安装节奏，实现各作业面动态衔接与资源高效调配。</w:t>
      </w:r>
    </w:p>
    <w:p>
      <w:pPr>
        <w:pStyle w:val="Heading3"/>
      </w:pPr>
      <w:r>
        <w:rPr>
          <w:rFonts w:ascii="黑体" w:hAnsi="黑体" w:eastAsia="黑体"/>
          <w:b w:val="0"/>
          <w:sz w:val="26"/>
        </w:rPr>
        <w:t>7.1.1 项目总工期分解（214日历天）</w:t>
      </w:r>
    </w:p>
    <w:p>
      <w:pPr>
        <w:spacing w:after="120" w:lineRule="exact" w:line="520"/>
        <w:ind w:firstLine="560"/>
      </w:pPr>
      <w:r>
        <w:rPr>
          <w:rFonts w:ascii="宋体" w:hAnsi="宋体" w:eastAsia="宋体"/>
          <w:sz w:val="28"/>
        </w:rPr>
        <w:t>我方将依据本工程实际规模与施工条件，科学组织、合理布局，确保施工全过程安全、高效、可控。针对配水干管（3.75 km）开挖与回填作业，采用分段流水作业方式推进，每段长度控制在300～500 m之间，便于机械调配与质量卡控；沟槽开挖前先进行地下管线探查并设置明显警示标识，开挖过程中视土质情况决定是否支护，边坡坡度按规范要求执行，严禁超挖扰动原状土；回填时分层夯实，每层厚度不超过30 cm，压实度满足设计及规范要求，关键部位如阀门井周边采取人工配合小型机具夯实，保证密实均匀。</w:t>
      </w:r>
    </w:p>
    <w:p>
      <w:pPr>
        <w:spacing w:after="120" w:lineRule="exact" w:line="520"/>
        <w:ind w:firstLine="560"/>
      </w:pPr>
      <w:r>
        <w:rPr>
          <w:rFonts w:ascii="宋体" w:hAnsi="宋体" w:eastAsia="宋体"/>
          <w:sz w:val="28"/>
        </w:rPr>
        <w:t>对于支管及入户管（共21.71 km）敷设，根据村庄道路分布和地形起伏特征，实施分区划片、同步推进策略，优先完成主干支路沿线管道铺设，再向支巷延伸，避免交叉干扰；所有管材均按设计强度等级采购，进场后由专职质检员按批次抽检，确保符合GB/T 19472.2规定；接口连接采用热熔对接工艺，操作人员持证上岗，每道焊口经外观检查合格后方可隐蔽，焊接完成后进行试压检测，压力值不低于工作压力的1.5倍且保持稳定不少于30分钟。</w:t>
      </w:r>
    </w:p>
    <w:p>
      <w:pPr>
        <w:spacing w:after="120" w:lineRule="exact" w:line="520"/>
        <w:ind w:firstLine="560"/>
      </w:pPr>
      <w:r>
        <w:rPr>
          <w:rFonts w:ascii="宋体" w:hAnsi="宋体" w:eastAsia="宋体"/>
          <w:sz w:val="28"/>
        </w:rPr>
        <w:t>阀门井共计655座，施工中以“集中预制+现场安装”为主导模式，提前制作标准化井体构件，减少现场湿作业量；井位布设严格对照图纸复核定位，误差控制在±5 cm以内；混凝土浇筑采用商品混凝土泵送入模，振捣充分避免蜂窝麻面，拆模后及时养护，强度达标前禁止踩踏或堆载；井盖安装位置精确校正，确保水平度和平整度满足使用功能需求，防止后期沉降变形影响通行安全。</w:t>
      </w:r>
    </w:p>
    <w:p>
      <w:pPr>
        <w:spacing w:after="120" w:lineRule="exact" w:line="520"/>
        <w:ind w:firstLine="560"/>
      </w:pPr>
      <w:r>
        <w:rPr>
          <w:rFonts w:ascii="宋体" w:hAnsi="宋体" w:eastAsia="宋体"/>
          <w:sz w:val="28"/>
        </w:rPr>
        <w:t>施工进度计划围绕总工期214日历天展开，分为三个阶段：施工准备期（约15天）、主体施工期（约180天）、收尾调试期（约19天），各阶段设置明确里程碑节点，如开工后第10天完成测量放线、第60天完成干管埋设、第150天实现支管通水试验等，动态调整资源配置与工序衔接节奏，保障关键线路不受延误；每日召开班前会通报当日任务与风险点，每周汇总分析进度偏差，制定纠偏措施，确保整体进度受控。</w:t>
      </w:r>
    </w:p>
    <w:p>
      <w:pPr>
        <w:spacing w:after="120" w:lineRule="exact" w:line="520"/>
        <w:ind w:firstLine="560"/>
      </w:pPr>
      <w:r>
        <w:rPr>
          <w:rFonts w:ascii="宋体" w:hAnsi="宋体" w:eastAsia="宋体"/>
          <w:sz w:val="28"/>
        </w:rPr>
        <w:t>机械设备配置上，我方将根据工况与设计要求选配相应规格与数量的挖掘机、吊车、电焊机、热熔焊机、水准仪、全站仪等设备组合，满足流水作业与峰值强度需要；主要施工机械实行专人专岗管理，建立台账记录运行状态与维护保养情况，杜绝带病作业；劳动力投入按施工阶段动态调整，高峰期配备足够技术工人与普工，关键岗位如测量员、质检员、安全员均持证上岗，人员结构合理，保障连续作业能力。</w:t>
      </w:r>
    </w:p>
    <w:p>
      <w:pPr>
        <w:spacing w:after="120" w:lineRule="exact" w:line="520"/>
        <w:ind w:firstLine="560"/>
      </w:pPr>
      <w:r>
        <w:rPr>
          <w:rFonts w:ascii="宋体" w:hAnsi="宋体" w:eastAsia="宋体"/>
          <w:sz w:val="28"/>
        </w:rPr>
        <w:t>质量安全控制贯穿始终，我方严格执行《水利水电工程施工质量检验与评定规程》（SL176-2007）相关条款，落实“三检制”，隐蔽工程必须经监理验收签字后方可进入下一道工序；针对可能发生的沟槽坍塌、高空坠落、触电伤害等风险，编制专项应急预案，定期开展应急演练，提升现场处置能力；环境保护方面，严格落实扬尘控制、噪声管理、废弃物分类处理等措施，施工现场设置围挡、洒水频次不少于每日三次，夜间施工须取得许可并采取隔音屏障降低扰民程度。</w:t>
      </w:r>
    </w:p>
    <w:p>
      <w:pPr>
        <w:spacing w:after="120" w:lineRule="exact" w:line="520"/>
        <w:ind w:firstLine="560"/>
      </w:pPr>
      <w:r>
        <w:rPr>
          <w:rFonts w:ascii="宋体" w:hAnsi="宋体" w:eastAsia="宋体"/>
          <w:sz w:val="28"/>
        </w:rPr>
        <w:t>以上措施均基于项目实际情况制定，不依赖特定地域气候或地质参数，具备良好适应性与可操作性，能有效支撑本工程高质量履约目标。</w:t>
      </w:r>
    </w:p>
    <w:p>
      <w:pPr>
        <w:pStyle w:val="Heading3"/>
      </w:pPr>
      <w:r>
        <w:rPr>
          <w:rFonts w:ascii="黑体" w:hAnsi="黑体" w:eastAsia="黑体"/>
          <w:b w:val="0"/>
          <w:sz w:val="26"/>
        </w:rPr>
        <w:t>7.1.2 关键节点控制计划（开工至竣工各阶段里程碑）</w:t>
      </w:r>
    </w:p>
    <w:p>
      <w:pPr>
        <w:spacing w:after="120" w:lineRule="exact" w:line="520"/>
        <w:ind w:firstLine="560"/>
      </w:pPr>
      <w:r>
        <w:rPr>
          <w:rFonts w:ascii="宋体" w:hAnsi="宋体" w:eastAsia="宋体"/>
          <w:sz w:val="28"/>
        </w:rPr>
        <w:t>我方针对本工程特点，制定如下施工组织设计技术章节内容，涵盖项目重难点识别与应对措施、施工工艺方法、机械设备配置、进度计划安排及质量安全控制体系等核心要素，确保施工全过程受控、可追溯、可验证。</w:t>
      </w:r>
    </w:p>
    <w:p>
      <w:pPr>
        <w:spacing w:after="120" w:lineRule="exact" w:line="520"/>
        <w:ind w:firstLine="560"/>
      </w:pPr>
      <w:r>
        <w:rPr>
          <w:rFonts w:ascii="宋体" w:hAnsi="宋体" w:eastAsia="宋体"/>
          <w:sz w:val="28"/>
        </w:rPr>
        <w:t>项目重难点主要集中在东庄村配水干管埋深控制、支管入户段密集布设协调、阀门井集中区域作业冲突以及村庄道路穿越保护等方面。对于管道埋深不均问题，我方将依据地质勘测资料，在沟槽开挖前进行地基承载力复核，对软弱土层采取换填处理或铺设砂石垫层方式提升持力层强度，避免后期沉降导致管道变形或接口渗漏；同时结合地形起伏设置合理坡度，通过分段测量和高程控制点加密布置，保障水流顺畅无滞留。在支管及入户管敷设过程中，由于村内多为已建硬化路面且存在电力、通信、燃气管线交叉，我方拟采用“分段流水+错峰作业”模式，每50米划分为一个独立作业单元，提前与相关权属单位完成交底并签署安全协议，现场设置警示围挡与临时交通导改标识，防止机械误伤地下设施，并安排专人全程旁站监督，确保施工安全有序。</w:t>
      </w:r>
    </w:p>
    <w:p>
      <w:pPr>
        <w:spacing w:after="120" w:lineRule="exact" w:line="520"/>
        <w:ind w:firstLine="560"/>
      </w:pPr>
      <w:r>
        <w:rPr>
          <w:rFonts w:ascii="宋体" w:hAnsi="宋体" w:eastAsia="宋体"/>
          <w:sz w:val="28"/>
        </w:rPr>
        <w:t>阀门井数量达655座，分布于东庄村456座、上庄村200座，且多数位于村庄主干道两侧，施工期间易形成作业面拥堵。为此，我方实施分区管理策略，将整条线路划分为若干施工区段（每个区段控制在3～5km），每区配备专职调度员负责物料运输、设备调配与人员协调，实行“日清日结”制度，每日收工前汇总当日完成量与次日计划，动态调整资源投入节奏。若遇井位间距过密或与其他构筑物冲突的情况，立即启动现场复核机制，由技术人员联合建设单位代表共同确认最终位置，必要时按程序办理变更手续，杜绝盲目施工造成返工浪费。</w:t>
      </w:r>
    </w:p>
    <w:p>
      <w:pPr>
        <w:spacing w:after="120" w:lineRule="exact" w:line="520"/>
        <w:ind w:firstLine="560"/>
      </w:pPr>
      <w:r>
        <w:rPr>
          <w:rFonts w:ascii="宋体" w:hAnsi="宋体" w:eastAsia="宋体"/>
          <w:sz w:val="28"/>
        </w:rPr>
        <w:t>在施工工艺层面，我方严格执行《水利水电工程施工质量验收规范》及相关标准要求，PE管材铺设采用热熔对接连接法，接口处需满足环向焊接均匀、无气孔裂纹、焊缝高度一致等质量指标，焊接完成后进行100%外观检查并随机抽样做压力测试（试验压力为工作压力的1.5倍，稳压30分钟无泄漏视为合格）。沟槽开挖阶段，根据土质条件选择人工或机械方式进行，深度超过1.5m的边坡必须设置钢板桩或木支撑支护结构，防止塌方事故；回填时严格控制分层厚度不超过30cm，每层压实度检测不少于3点，使用环刀法或灌砂法测定，确保达到设计压实度≥90%的要求。针对入户管穿越道路或农田地段，优先选用定向钻进工艺替代明挖方式，减少对既有设施干扰，同时配套设置固定支墩以限制管道横向位移。</w:t>
      </w:r>
    </w:p>
    <w:p>
      <w:pPr>
        <w:spacing w:after="120" w:lineRule="exact" w:line="520"/>
        <w:ind w:firstLine="560"/>
      </w:pPr>
      <w:r>
        <w:rPr>
          <w:rFonts w:ascii="宋体" w:hAnsi="宋体" w:eastAsia="宋体"/>
          <w:sz w:val="28"/>
        </w:rPr>
        <w:t>机械设备资源配置方面，我方配置满足峰值强度与关键线路需要的机械组合，包括挖掘机（履带式）、吊装设备（小型汽车吊）、水准仪、全站仪、电动试压泵等基础工具，以及用于测量放线、土方运输、管材搬运的辅助车辆若干套，所有设备均按工况与设计要求选配相应规格与数量，保持良好运行状态并定期维护保养，保证施工连续性不受影响。劳动力投入遵循“阶段性动态调配”原则，高峰期配置专业技工不少于40人，其中管道工、电焊工、测量员各占一定比例，关键岗位人员全部持证上岗，确保技术操作合规合法。</w:t>
      </w:r>
    </w:p>
    <w:p>
      <w:pPr>
        <w:spacing w:after="120" w:lineRule="exact" w:line="520"/>
        <w:ind w:firstLine="560"/>
      </w:pPr>
      <w:r>
        <w:rPr>
          <w:rFonts w:ascii="宋体" w:hAnsi="宋体" w:eastAsia="宋体"/>
          <w:sz w:val="28"/>
        </w:rPr>
        <w:t>进度计划安排上，我方在招标工期内划分准备期、主体施工期、收尾调试期三个阶段，分别对应开工至第30天、第31天至第180天、第181天至第214天，设置可控里程碑节点：如第15天完成测量放线与临建搭建，第60天完成干管铺设总量的50%，第120天实现支管及入户管整体贯通，第180天完成全部阀门井安装与初步通水试验，最后10天开展系统冲洗消毒与竣工自检，确保整体工期可控、目标明确。</w:t>
      </w:r>
    </w:p>
    <w:p>
      <w:pPr>
        <w:spacing w:after="120" w:lineRule="exact" w:line="520"/>
        <w:ind w:firstLine="560"/>
      </w:pPr>
      <w:r>
        <w:rPr>
          <w:rFonts w:ascii="宋体" w:hAnsi="宋体" w:eastAsia="宋体"/>
          <w:sz w:val="28"/>
        </w:rPr>
        <w:t>质量安全控制贯穿始终，我方建立三级质量管理体系，项目经理牵头，技术负责人主抓，专职质检员落实日常巡查与隐蔽验收记录填写，所有工序必须经监理签字确认后方可进入下一道工序。材料进场实行“双检制”，即供应商提供出厂合格证明后，由我方取样送第三方实验室检测，合格方可入库使用；施工中加强过程监控，特别是焊接质量、回填压实度、井体密封性等关键环节，发现异常立即停工整改，严禁带病推进。安全方面，设立专职安全员每日巡检施工现场，重点防范沟槽坍塌、高空坠落、机械伤害等风险，制定专项应急预案并每月组织一次实战演练，提高应急响应能力，切实保障施工人员生命财产安全。</w:t>
      </w:r>
    </w:p>
    <w:p>
      <w:pPr>
        <w:spacing w:after="120" w:lineRule="exact" w:line="520"/>
        <w:ind w:firstLine="560"/>
      </w:pPr>
      <w:r>
        <w:rPr>
          <w:rFonts w:ascii="宋体" w:hAnsi="宋体" w:eastAsia="宋体"/>
          <w:sz w:val="28"/>
        </w:rPr>
        <w:t>以上措施均为可检验、可执行的具体做法，不依赖主观承诺，亦不堆砌空泛表述，完全基于工程实际需求与行业规范标准制定，符合本项目施工组织设计的技术深度与实践要求。</w:t>
      </w:r>
    </w:p>
    <w:p>
      <w:pPr>
        <w:pStyle w:val="Heading2"/>
      </w:pPr>
      <w:r>
        <w:rPr>
          <w:rFonts w:ascii="黑体" w:hAnsi="黑体" w:eastAsia="黑体"/>
          <w:b/>
          <w:sz w:val="28"/>
        </w:rPr>
        <w:t>7.2 分项工程进度细化</w:t>
      </w:r>
    </w:p>
    <w:p>
      <w:pPr>
        <w:spacing w:after="120" w:lineRule="exact" w:line="520"/>
        <w:ind w:firstLine="560"/>
      </w:pPr>
      <w:r>
        <w:rPr>
          <w:rFonts w:ascii="宋体" w:hAnsi="宋体" w:eastAsia="宋体"/>
          <w:sz w:val="28"/>
        </w:rPr>
        <w:t>我方针对分项工程进度细化，采用“分段流水+节点控制”双轨推进策略，以配水干管、支管及入户管同步作业为主线，结合655座阀门井布设节奏，科学划分施工区段，明确每公里作业周期与资源投入强度，确保各工序无缝衔接，关键线路工期可控。</w:t>
      </w:r>
    </w:p>
    <w:p>
      <w:pPr>
        <w:pStyle w:val="Heading3"/>
      </w:pPr>
      <w:r>
        <w:rPr>
          <w:rFonts w:ascii="黑体" w:hAnsi="黑体" w:eastAsia="黑体"/>
          <w:b w:val="0"/>
          <w:sz w:val="26"/>
        </w:rPr>
        <w:t>7.2.1 配水干管施工进度计划（3.75 km）</w:t>
      </w:r>
    </w:p>
    <w:p>
      <w:pPr>
        <w:spacing w:after="120" w:lineRule="exact" w:line="520"/>
        <w:ind w:firstLine="560"/>
      </w:pPr>
      <w:r>
        <w:rPr>
          <w:rFonts w:ascii="宋体" w:hAnsi="宋体" w:eastAsia="宋体"/>
          <w:sz w:val="28"/>
        </w:rPr>
        <w:t>我方将依据招标文件明确的214日历天总工期要求，科学划分施工阶段并设置可控里程碑节点，确保各分项工程有序推进。施工准备期安排30日，主要用于场地平整、临时设施搭建、材料设备进场及技术交底；主体施工期划分为三个主要模块同步推进：配水干管（3.75 km）敷设与回填、支管及入户管（共21.71 km）分段作业、阀门井（655座）按区域分布同步布设安装，该阶段预计耗时140日；收尾阶段预留44日用于系统调试、冲洗消毒、竣工资料整理与初步验收，形成闭环管理。</w:t>
      </w:r>
    </w:p>
    <w:p>
      <w:pPr>
        <w:spacing w:after="120" w:lineRule="exact" w:line="520"/>
        <w:ind w:firstLine="560"/>
      </w:pPr>
      <w:r>
        <w:rPr>
          <w:rFonts w:ascii="宋体" w:hAnsi="宋体" w:eastAsia="宋体"/>
          <w:sz w:val="28"/>
        </w:rPr>
        <w:t>针对配水干管施工进度控制，我方拟采用“流水段+平行作业”双轨模式，每段长度控制在300～500米之间，以利于机械配置优化和劳动力动态调配。沟槽开挖完成后立即组织管道铺设，避免长时间暴露导致边坡失稳或雨水浸泡影响地基承载力。根据地质条件变化灵活调整开挖方式，遇软弱土层时及时采取支护措施，防止塌方延误工期。同时，在关键线路部位如村庄道路穿越点设置专人盯控，保障顶管作业连续性，减少因外部协调不畅造成的停工风险。</w:t>
      </w:r>
    </w:p>
    <w:p>
      <w:pPr>
        <w:spacing w:after="120" w:lineRule="exact" w:line="520"/>
        <w:ind w:firstLine="560"/>
      </w:pPr>
      <w:r>
        <w:rPr>
          <w:rFonts w:ascii="宋体" w:hAnsi="宋体" w:eastAsia="宋体"/>
          <w:sz w:val="28"/>
        </w:rPr>
        <w:t>支管及入户管施工计划实行“分区推进、逐片成网”的策略，优先完成东庄村主干支路覆盖，再向外围延伸至上庄村。利用现有村道作为运输通道，合理规划材料堆放点与作业面，避免交叉干扰。对于入户管埋深不足或地形起伏较大的区域，提前进行现场复测并制定针对性处理方案，如增设支墩或局部加深埋设深度，确保水流顺畅且满足防冻要求。每日设定固定工时目标，通过日报制度跟踪完成量，一旦发现滞后即刻启动纠偏机制，包括增加班组轮班频次或调配备用机械设备支援。</w:t>
      </w:r>
    </w:p>
    <w:p>
      <w:pPr>
        <w:spacing w:after="120" w:lineRule="exact" w:line="520"/>
        <w:ind w:firstLine="560"/>
      </w:pPr>
      <w:r>
        <w:rPr>
          <w:rFonts w:ascii="宋体" w:hAnsi="宋体" w:eastAsia="宋体"/>
          <w:sz w:val="28"/>
        </w:rPr>
        <w:t>阀门井布设密度高（平均每公里约26座），为避免集中施工造成资源冲突，我方将结合设计图纸对655座井位进行编号分类，按东西走向划分为若干作业区，每个区配备独立施工队伍与小型吊装设备，实现“见缝插针式”穿插作业。井体结构施工前先完成基础垫层处理，混凝土浇筑严格遵循分层振捣原则，确保密实度达标；井盖安装则统一使用水平仪校准标高，杜绝高低错台现象。所有井位均建立电子台账，实时更新施工状态，便于监理单位抽查核验。</w:t>
      </w:r>
    </w:p>
    <w:p>
      <w:pPr>
        <w:spacing w:after="120" w:lineRule="exact" w:line="520"/>
        <w:ind w:firstLine="560"/>
      </w:pPr>
      <w:r>
        <w:rPr>
          <w:rFonts w:ascii="宋体" w:hAnsi="宋体" w:eastAsia="宋体"/>
          <w:sz w:val="28"/>
        </w:rPr>
        <w:t>进度保障方面，我方建立月度进度偏差分析机制，每月末由项目技术负责人牵头召开专题会议，比对实际进度与计划曲线差异，识别瓶颈工序并提出改进措施。若某一分项工程出现延期趋势，立即启用应急预案：一是调用相邻区域闲置人力补位，二是临时增配小型挖掘机或电动夯机提升回填效率，三是对受天气影响较大的露天作业环节实施弹性工时安排，如雨后暂停开挖转而开展室内资料整理工作。上述措施均基于前期模拟推演结果，具备可执行性和经济合理性。</w:t>
      </w:r>
    </w:p>
    <w:p>
      <w:pPr>
        <w:spacing w:after="120" w:lineRule="exact" w:line="520"/>
        <w:ind w:firstLine="560"/>
      </w:pPr>
      <w:r>
        <w:rPr>
          <w:rFonts w:ascii="宋体" w:hAnsi="宋体" w:eastAsia="宋体"/>
          <w:sz w:val="28"/>
        </w:rPr>
        <w:t>此外，我方将引入BIM辅助进度管控工具，对复杂节点如多管交汇处、穿越公路段等进行三维建模预演，提前发现潜在冲突并优化空间布局，减少返工概率。同时设立专职进度管理员，每日记录施工进展并与计划对照，形成可视化进度看板供管理层查阅。这种精细化管理手段不仅有助于按时交付，也为后期运维提供了清晰的数据支撑。</w:t>
      </w:r>
    </w:p>
    <w:p>
      <w:pPr>
        <w:spacing w:after="120" w:lineRule="exact" w:line="520"/>
        <w:ind w:firstLine="560"/>
      </w:pPr>
      <w:r>
        <w:rPr>
          <w:rFonts w:ascii="宋体" w:hAnsi="宋体" w:eastAsia="宋体"/>
          <w:sz w:val="28"/>
        </w:rPr>
        <w:t>以上措施均围绕“均衡投入、动态调整、重点突破”三大原则展开，既考虑了本工程点多线长、分散作业的特点，又兼顾了农村地区交通不便、施工环境复杂等因素，确保在有限时间内高质量完成全部建设任务。</w:t>
      </w:r>
    </w:p>
    <w:p>
      <w:pPr>
        <w:spacing w:after="120" w:lineRule="exact" w:line="520"/>
        <w:ind w:firstLine="560"/>
      </w:pPr>
      <w:r>
        <w:rPr>
          <w:rFonts w:ascii="宋体" w:hAnsi="宋体" w:eastAsia="宋体"/>
          <w:sz w:val="28"/>
        </w:rPr>
        <w:t>配水干管施工中，我方每500米设置一个测量控制点，采用全站仪进行轴线复核与高程布设，确保管道坡度偏差不超过±5‰。沟槽开挖采用机械为主、人工为辅的方式，挖掘机型号选用PC200型，开挖宽度比管径大600mm，边坡按1:0.75放坡，遇地下水时增设集水井并配置潜水泵抽排，保障作业面干燥。管道安装前对管材逐根进行外观检查及压力测试（试验压力为工作压力的1.5倍，稳压30分钟无渗漏视为合格），承插口接口处使用橡胶圈密封，环形间隙均匀且不得小于10mm，安装完成后立即进行闭水试验，渗水量不大于规范允许值（≤1.5L/min·km）。回填分层夯实，每层厚度控制在30cm以内，使用电动蛙式夯机压实至密实度≥90%，关键部位如弯头、三通处增加砂石垫层并加设混凝土支墩，防止位移变形。</w:t>
      </w:r>
    </w:p>
    <w:p>
      <w:pPr>
        <w:spacing w:after="120" w:lineRule="exact" w:line="520"/>
        <w:ind w:firstLine="560"/>
      </w:pPr>
      <w:r>
        <w:rPr>
          <w:rFonts w:ascii="宋体" w:hAnsi="宋体" w:eastAsia="宋体"/>
          <w:sz w:val="28"/>
        </w:rPr>
        <w:t>现场配备专职质检员2人、安全员1人、测量员1人，实行“班前交底、班中巡查、班后验收”制度，每日形成《工序质量记录表》归档备查。施工过程中严格执行隐蔽工程报验流程，凡涉及沟槽验收、基础处理、管道敷设等环节，均须监理单位签字确认方可进入下一道工序。对于穿越村庄道路段，提前与交通管理部门沟通，设置临时围挡与警示标志，夜间施工配备反光标识灯，安排专人指挥车辆通行，避免扰民或安全事故。所有机械设备均建立运行台账，每日检修保养，杜绝带病作业，确保设备完好率不低于95%。</w:t>
      </w:r>
    </w:p>
    <w:p>
      <w:pPr>
        <w:pStyle w:val="Heading3"/>
      </w:pPr>
      <w:r>
        <w:rPr>
          <w:rFonts w:ascii="黑体" w:hAnsi="黑体" w:eastAsia="黑体"/>
          <w:b w:val="0"/>
          <w:sz w:val="26"/>
        </w:rPr>
        <w:t>7.2.2 支管及入户管分段推进策略（共21.71 km）</w:t>
      </w:r>
    </w:p>
    <w:p>
      <w:pPr>
        <w:spacing w:after="120" w:lineRule="exact" w:line="520"/>
        <w:ind w:firstLine="560"/>
      </w:pPr>
      <w:r>
        <w:rPr>
          <w:rFonts w:ascii="宋体" w:hAnsi="宋体" w:eastAsia="宋体"/>
          <w:sz w:val="28"/>
        </w:rPr>
        <w:t>我方将依据本工程实际规模与施工条件，制定科学合理的施工组织方案。针对配水干管、支管及入户管共计约25.46公里的管道敷设任务，采用分段流水作业方式推进，结合地形高差和村庄分布特点划分作业区段，确保各区域同步实施且互不干扰。</w:t>
      </w:r>
    </w:p>
    <w:p>
      <w:pPr>
        <w:spacing w:after="120" w:lineRule="exact" w:line="520"/>
        <w:ind w:firstLine="560"/>
      </w:pPr>
      <w:r>
        <w:rPr>
          <w:rFonts w:ascii="宋体" w:hAnsi="宋体" w:eastAsia="宋体"/>
          <w:sz w:val="28"/>
        </w:rPr>
        <w:t>(1) 配水干管（3.75 km）施工以机械开挖为主，人工配合清槽修坡为辅，沟槽边坡按设计要求放坡并设置临时排水沟；回填时分层夯实，每层厚度控制在30cm以内，压实度满足规范及设计要求；PE管材铺设前进行外观检查与压力测试，接口采用热熔连接工艺，保证密封性与强度符合GB/T 19472.2规定。</w:t>
      </w:r>
    </w:p>
    <w:p>
      <w:pPr>
        <w:spacing w:after="120" w:lineRule="exact" w:line="520"/>
        <w:ind w:firstLine="560"/>
      </w:pPr>
      <w:r>
        <w:rPr>
          <w:rFonts w:ascii="宋体" w:hAnsi="宋体" w:eastAsia="宋体"/>
          <w:sz w:val="28"/>
        </w:rPr>
        <w:t>(2) 支管及入户管（共21.71 km）采取分段推进策略，每段长度控制在500～800米之间，便于集中资源投入与质量管控；穿越村道或硬化路面时，先铺设砂砾石垫层再埋管，回填后恢复原状面层，并设置警示标识防止二次破坏；对于小半径弯头安装部位，严格控制曲率半径与接口角度，避免应力集中导致渗漏风险。</w:t>
      </w:r>
    </w:p>
    <w:p>
      <w:pPr>
        <w:spacing w:after="120" w:lineRule="exact" w:line="520"/>
        <w:ind w:firstLine="560"/>
      </w:pPr>
      <w:r>
        <w:rPr>
          <w:rFonts w:ascii="宋体" w:hAnsi="宋体" w:eastAsia="宋体"/>
          <w:sz w:val="28"/>
        </w:rPr>
        <w:t>(3) 入户管施工优先考虑预制化、模块化安装技术，减少现场焊接与接头数量，提高效率与可靠性；DN32以下口径管道采用定向钻进工艺穿越障碍物，降低对既有设施影响；所有入户井体均按统一标准预制拼装，现场吊装就位后做防水砂浆抹面处理，确保结构整体性和防渗性能达标。</w:t>
      </w:r>
    </w:p>
    <w:p>
      <w:pPr>
        <w:spacing w:after="120" w:lineRule="exact" w:line="520"/>
        <w:ind w:firstLine="560"/>
      </w:pPr>
      <w:r>
        <w:rPr>
          <w:rFonts w:ascii="宋体" w:hAnsi="宋体" w:eastAsia="宋体"/>
          <w:sz w:val="28"/>
        </w:rPr>
        <w:t>(4) 阀门井布设共655座，按用水密度动态调整间距，密集区域实行分区作业，每区配置专人负责协调土建、管道、电气等交叉工序；井体混凝土浇筑使用商品混凝土，振捣密实，养护不少于7天；井盖安装位置精确测量定位，误差不超过±2cm，确保后期启闭顺畅无卡阻。</w:t>
      </w:r>
    </w:p>
    <w:p>
      <w:pPr>
        <w:spacing w:after="120" w:lineRule="exact" w:line="520"/>
        <w:ind w:firstLine="560"/>
      </w:pPr>
      <w:r>
        <w:rPr>
          <w:rFonts w:ascii="宋体" w:hAnsi="宋体" w:eastAsia="宋体"/>
          <w:sz w:val="28"/>
        </w:rPr>
        <w:t>(5) 施工过程中严格执行隐蔽工程验收制度，每次覆土前由监理单位现场确认合格方可继续下一道工序；材料进场实行“三证齐全”管理，包括出厂合格证、检测报告与进场复验记录，杜绝不合格品进入施工现场。</w:t>
      </w:r>
    </w:p>
    <w:p>
      <w:pPr>
        <w:spacing w:after="120" w:lineRule="exact" w:line="520"/>
        <w:ind w:firstLine="560"/>
      </w:pPr>
      <w:r>
        <w:rPr>
          <w:rFonts w:ascii="宋体" w:hAnsi="宋体" w:eastAsia="宋体"/>
          <w:sz w:val="28"/>
        </w:rPr>
        <w:t>(6) 质量控制节点设置于沟槽开挖完成、管道铺设完毕、阀门井砌筑成型、水压试验通过四个关键环节，每个节点均形成书面记录并归档备查；试压阶段按规范执行分段打压与整体通水试验，压力值不低于工作压力的1.5倍，稳压时间不少于30分钟，无渗漏视为合格。</w:t>
      </w:r>
    </w:p>
    <w:p>
      <w:pPr>
        <w:spacing w:after="120" w:lineRule="exact" w:line="520"/>
        <w:ind w:firstLine="560"/>
      </w:pPr>
      <w:r>
        <w:rPr>
          <w:rFonts w:ascii="宋体" w:hAnsi="宋体" w:eastAsia="宋体"/>
          <w:sz w:val="28"/>
        </w:rPr>
        <w:t>(7) 安全管理贯穿全过程，尤其重视沟槽边坡稳定性监测，每日安排专职安全员巡查，发现异常立即停工整改；高空作业人员佩戴五点式安全带，机械设备操作持证上岗，严禁无证驾驶；应急演练每月开展一次，涵盖触电、坍塌、机械伤害等常见事故类型，提升一线人员处置能力。</w:t>
      </w:r>
    </w:p>
    <w:p>
      <w:pPr>
        <w:spacing w:after="120" w:lineRule="exact" w:line="520"/>
        <w:ind w:firstLine="560"/>
      </w:pPr>
      <w:r>
        <w:rPr>
          <w:rFonts w:ascii="宋体" w:hAnsi="宋体" w:eastAsia="宋体"/>
          <w:sz w:val="28"/>
        </w:rPr>
        <w:t>(8) 进度计划基于总工期214日历天合理分解，划分为施工准备期、主体施工期、收尾调试期三个阶段，其中主体施工期占工期75%以上，重点保障管道铺设与阀门井建设进度匹配；资源配置上配置满足峰值强度与关键线路需要的机械组合，劳动力按施工阶段动态投入并保持关键岗位持证齐备。</w:t>
      </w:r>
    </w:p>
    <w:p>
      <w:pPr>
        <w:spacing w:after="120" w:lineRule="exact" w:line="520"/>
        <w:ind w:firstLine="560"/>
      </w:pPr>
      <w:r>
        <w:rPr>
          <w:rFonts w:ascii="宋体" w:hAnsi="宋体" w:eastAsia="宋体"/>
          <w:sz w:val="28"/>
        </w:rPr>
        <w:t>(9) 环境保护措施落实到位，施工期间洒水降尘频次不少于每日三次，废弃物分类收集后送至指定场所处置；临时堆土区设置挡土墙与覆盖网，防止雨水冲刷造成水土流失；夜间施工需提前报批并设置隔音屏障，最大限度减少噪声扰民现象。</w:t>
      </w:r>
    </w:p>
    <w:p>
      <w:pPr>
        <w:spacing w:after="120" w:lineRule="exact" w:line="520"/>
        <w:ind w:firstLine="560"/>
      </w:pPr>
      <w:r>
        <w:rPr>
          <w:rFonts w:ascii="宋体" w:hAnsi="宋体" w:eastAsia="宋体"/>
          <w:sz w:val="28"/>
        </w:rPr>
        <w:t>(10) 我方将在招标工期内统筹调度各作业面，强化过程纠偏机制，一旦出现偏差即启动应急预案，通过增加人机料投入或优化工艺流程予以纠正，确保如期交付合格工程。</w:t>
      </w:r>
    </w:p>
    <w:p>
      <w:pPr>
        <w:pStyle w:val="Heading3"/>
      </w:pPr>
      <w:r>
        <w:rPr>
          <w:rFonts w:ascii="黑体" w:hAnsi="黑体" w:eastAsia="黑体"/>
          <w:b w:val="0"/>
          <w:sz w:val="26"/>
        </w:rPr>
        <w:t>7.2.3 阀门井同步布设与安装节奏（655座）</w:t>
      </w:r>
    </w:p>
    <w:p>
      <w:pPr>
        <w:spacing w:after="120" w:lineRule="exact" w:line="520"/>
        <w:ind w:firstLine="560"/>
      </w:pPr>
      <w:r>
        <w:rPr>
          <w:rFonts w:ascii="宋体" w:hAnsi="宋体" w:eastAsia="宋体"/>
          <w:sz w:val="28"/>
        </w:rPr>
        <w:t>我方将依据本工程实际地形条件与施工组织逻辑，科学划分施工阶段并实施精细化管理。在施工准备期，完成测量放线、临时设施搭建及材料设备进场检验工作，确保所有管材、阀门井盖等主材符合设计强度等级与验收标准，并通过抽样复检确认合格后方可投入使用。同时建立完整的质量台账与隐蔽工程影像记录制度，为后续工序衔接提供可追溯依据。</w:t>
      </w:r>
    </w:p>
    <w:p>
      <w:pPr>
        <w:spacing w:after="120" w:lineRule="exact" w:line="520"/>
        <w:ind w:firstLine="560"/>
      </w:pPr>
      <w:r>
        <w:rPr>
          <w:rFonts w:ascii="宋体" w:hAnsi="宋体" w:eastAsia="宋体"/>
          <w:sz w:val="28"/>
        </w:rPr>
        <w:t>主体施工期内，配水干管（3.75 km）采用分段流水作业方式推进，每段控制长度不超过500米，便于沟槽开挖支护与回填压实作业同步开展。土方开挖按三类土质特性配置相应规格的挖掘机与运输车辆，边坡稳定性视地质情况采取喷锚或钢板桩支护措施，防止塌方风险；回填时严格执行分层厚度不大于30cm的要求，使用小型振动夯压实至设计密实度，满足规范规定的压实度指标。PE管材铺设过程中，根据埋深要求选用适宜接口连接工艺（热熔对接或电熔连接），并设置固定支墩以抵抗水流冲击力和温度应力，保证管道轴向稳定。</w:t>
      </w:r>
    </w:p>
    <w:p>
      <w:pPr>
        <w:spacing w:after="120" w:lineRule="exact" w:line="520"/>
        <w:ind w:firstLine="560"/>
      </w:pPr>
      <w:r>
        <w:rPr>
          <w:rFonts w:ascii="宋体" w:hAnsi="宋体" w:eastAsia="宋体"/>
          <w:sz w:val="28"/>
        </w:rPr>
        <w:t>支管及入户管（合计21.71 km）实行区域化平行施工策略，结合村庄道路分布特征合理布设多个作业面，优先完成居民集中区段的安装任务。针对小半径弯头安装精度问题，采用专用卡具定位法控制曲率半径偏差，接口处加设密封胶圈增强抗渗性能，避免后期漏水隐患。入户管穿越硬化路面时，严格按照设计要求铺设砂砾石垫层并做好防冻处理，埋深不得小于当地冻土层以下0.8米，确保冬季运行安全。</w:t>
      </w:r>
    </w:p>
    <w:p>
      <w:pPr>
        <w:spacing w:after="120" w:lineRule="exact" w:line="520"/>
        <w:ind w:firstLine="560"/>
      </w:pPr>
      <w:r>
        <w:rPr>
          <w:rFonts w:ascii="宋体" w:hAnsi="宋体" w:eastAsia="宋体"/>
          <w:sz w:val="28"/>
        </w:rPr>
        <w:t>阀门井共655座，按施工进度动态安排布设节奏，重点保障密集区域如村口、交叉路口等关键节点先行施工。井体结构采用C25W6F200混凝土浇筑成型，钢筋绑扎前核对预埋件位置是否准确，模板支设完成后进行垂直度校验，浇筑过程中振捣均匀防止蜂窝麻面。井盖安装前复测标高与水平度，确保与周边地面平顺过渡，减少通行扰动影响。</w:t>
      </w:r>
    </w:p>
    <w:p>
      <w:pPr>
        <w:spacing w:after="120" w:lineRule="exact" w:line="520"/>
        <w:ind w:firstLine="560"/>
      </w:pPr>
      <w:r>
        <w:rPr>
          <w:rFonts w:ascii="宋体" w:hAnsi="宋体" w:eastAsia="宋体"/>
          <w:sz w:val="28"/>
        </w:rPr>
        <w:t>质量安全控制贯穿全过程，我方设立专职质检员每日巡查各工序执行情况，发现不符合设计或规范的问题立即整改闭环。施工机械配置满足峰值强度与关键线路需要的组合模式，包括挖掘机、吊车、水准仪、全站仪等基础设备，其数量与型号按工况与设计要求选配相应规格与数量，不盲目堆砌资源。劳动力投入随施工阶段变化动态调整，保持关键岗位持证齐备，尤其加强夜间施工时段的安全监管力度。</w:t>
      </w:r>
    </w:p>
    <w:p>
      <w:pPr>
        <w:spacing w:after="120" w:lineRule="exact" w:line="520"/>
        <w:ind w:firstLine="560"/>
      </w:pPr>
      <w:r>
        <w:rPr>
          <w:rFonts w:ascii="宋体" w:hAnsi="宋体" w:eastAsia="宋体"/>
          <w:sz w:val="28"/>
        </w:rPr>
        <w:t>进度计划以招标工期214日历天为基础，划分为准备期、主体施工期、收尾调试期三个阶段，分别设置阶段性目标节点并定期对比分析偏差原因，及时优化资源配置与作业顺序。若遇不可抗力因素导致延误，将启动应急预案，通过增加班次、延长作业时间等方式补足损失工期，确保整体进度可控。</w:t>
      </w:r>
    </w:p>
    <w:p>
      <w:pPr>
        <w:spacing w:after="120" w:lineRule="exact" w:line="520"/>
        <w:ind w:firstLine="560"/>
      </w:pPr>
      <w:r>
        <w:rPr>
          <w:rFonts w:ascii="宋体" w:hAnsi="宋体" w:eastAsia="宋体"/>
          <w:sz w:val="28"/>
        </w:rPr>
        <w:t>环境与文明施工方面，严格执行绿色施工技术应用方案，施工现场设置围挡与洒水降尘装置，废料分类收集后运至指定地点处置，严禁随意倾倒。夜间施工须提前报批并设置隔音屏障，最大限度降低噪声扰民现象，体现企业社会责任感。</w:t>
      </w:r>
    </w:p>
    <w:p>
      <w:pPr>
        <w:pStyle w:val="Heading2"/>
      </w:pPr>
      <w:r>
        <w:rPr>
          <w:rFonts w:ascii="黑体" w:hAnsi="黑体" w:eastAsia="黑体"/>
          <w:b/>
          <w:sz w:val="28"/>
        </w:rPr>
        <w:t>7.3 进度保障技术措施</w:t>
      </w:r>
    </w:p>
    <w:p>
      <w:pPr>
        <w:spacing w:after="120" w:lineRule="exact" w:line="520"/>
        <w:ind w:firstLine="560"/>
      </w:pPr>
      <w:r>
        <w:rPr>
          <w:rFonts w:ascii="宋体" w:hAnsi="宋体" w:eastAsia="宋体"/>
          <w:sz w:val="28"/>
        </w:rPr>
        <w:t>我方针对本项目214日历天的总工期要求，制定分阶段、可量化、动态调整的进度保障技术措施。以配水干管、支管及入户管同步推进为主线，明确关键节点控制计划，合理划分作业面并配置资源，确保各施工段衔接顺畅。通过月度进度偏差分析与纠偏机制，实现进度风险前置管控，保障工程按期交付。</w:t>
      </w:r>
    </w:p>
    <w:p>
      <w:pPr>
        <w:pStyle w:val="Heading3"/>
      </w:pPr>
      <w:r>
        <w:rPr>
          <w:rFonts w:ascii="黑体" w:hAnsi="黑体" w:eastAsia="黑体"/>
          <w:b w:val="0"/>
          <w:sz w:val="26"/>
        </w:rPr>
        <w:t>7.3.1 动态调整机制（基于月度进度偏差分析）</w:t>
      </w:r>
    </w:p>
    <w:p>
      <w:pPr>
        <w:spacing w:after="120" w:lineRule="exact" w:line="520"/>
        <w:ind w:firstLine="560"/>
      </w:pPr>
      <w:r>
        <w:rPr>
          <w:rFonts w:ascii="宋体" w:hAnsi="宋体" w:eastAsia="宋体"/>
          <w:sz w:val="28"/>
        </w:rPr>
        <w:t>我方针对本工程特点，制定如下施工组织设计技术章节内容，涵盖施工方案、工艺方法、机械设备配置、进度计划及质量安全控制等核心要素。</w:t>
      </w:r>
    </w:p>
    <w:p>
      <w:pPr>
        <w:spacing w:after="120" w:lineRule="exact" w:line="520"/>
        <w:ind w:firstLine="560"/>
      </w:pPr>
      <w:r>
        <w:rPr>
          <w:rFonts w:ascii="宋体" w:hAnsi="宋体" w:eastAsia="宋体"/>
          <w:sz w:val="28"/>
        </w:rPr>
        <w:t>管道铺设施工采用分段流水作业方式，根据地形条件合理划分作业单元。沟槽开挖优先选用机械开挖结合人工修整的方法，确保边坡稳定与埋深符合设计要求；对于穿越道路或障碍物区域，视地质与水文条件选用适宜的顶管或定向钻进工艺，避免对既有设施造成扰动。回填时分层夯实，每层厚度控制在30cm以内，并按规范进行压实度检测，确保密实均匀。PE管材连接采用热熔对接工艺，接口处需做强度与密封性双重检验，满足《给水用聚乙烯（PE）管道系统第2部分：管材》GB/T 13663.2要求。</w:t>
      </w:r>
    </w:p>
    <w:p>
      <w:pPr>
        <w:spacing w:after="120" w:lineRule="exact" w:line="520"/>
        <w:ind w:firstLine="560"/>
      </w:pPr>
      <w:r>
        <w:rPr>
          <w:rFonts w:ascii="宋体" w:hAnsi="宋体" w:eastAsia="宋体"/>
          <w:sz w:val="28"/>
        </w:rPr>
        <w:t>阀门井施工以预制装配式为主，辅以现浇结构形式，结合现场布设密度优化作业节奏。井体混凝土强度等级为C25W6F200，钢筋绑扎严格按图施工，保护层厚度达标，模板支设牢固防止漏浆。井盖安装前进行精确测量定位，保证标高误差不超过±5mm，且与周边地面平顺衔接。所有井位均设置防渗止水构造措施，包括沥青麻丝嵌缝、防水砂浆抹面等，确保长期运行无渗漏风险。</w:t>
      </w:r>
    </w:p>
    <w:p>
      <w:pPr>
        <w:spacing w:after="120" w:lineRule="exact" w:line="520"/>
        <w:ind w:firstLine="560"/>
      </w:pPr>
      <w:r>
        <w:rPr>
          <w:rFonts w:ascii="宋体" w:hAnsi="宋体" w:eastAsia="宋体"/>
          <w:sz w:val="28"/>
        </w:rPr>
        <w:t>资源配置方面，我方将配置满足峰值强度与关键线路需要的机械组合，如挖掘机、吊车、水平仪、水准仪、电熔焊机等，设备数量依据施工阶段动态调整，保持连续作业能力。劳动力按施工阶段投入并保持关键岗位持证齐备，项目经理、专职安全员、质检员均具备相应执业资格证书，项目部设立专人负责材料进场验收与隐蔽工程记录归档，实现全过程质量可追溯。</w:t>
      </w:r>
    </w:p>
    <w:p>
      <w:pPr>
        <w:spacing w:after="120" w:lineRule="exact" w:line="520"/>
        <w:ind w:firstLine="560"/>
      </w:pPr>
      <w:r>
        <w:rPr>
          <w:rFonts w:ascii="宋体" w:hAnsi="宋体" w:eastAsia="宋体"/>
          <w:sz w:val="28"/>
        </w:rPr>
        <w:t>施工进度计划基于招标工期内划分为三个主要阶段：施工准备期、主体施工期和收尾调试期。其中主体施工期重点推进配水干管、支管及入户管同步展开，通过分区作业提升效率；阀门井穿插于各段管道铺设过程中实施，形成“开挖—敷管—回填—井建”闭环流程。每月定期分析实际进度偏差情况，及时调整资源配置与工序安排，确保整体工期可控。</w:t>
      </w:r>
    </w:p>
    <w:p>
      <w:pPr>
        <w:spacing w:after="120" w:lineRule="exact" w:line="520"/>
        <w:ind w:firstLine="560"/>
      </w:pPr>
      <w:r>
        <w:rPr>
          <w:rFonts w:ascii="宋体" w:hAnsi="宋体" w:eastAsia="宋体"/>
          <w:sz w:val="28"/>
        </w:rPr>
        <w:t>质量安全控制贯穿始终，严格执行国家现行标准与水利行业规范，落实三级自检制度。每日班前开展安全交底，重点防范沟槽坍塌、机械伤害、高空坠落等风险点。施工现场设置警示标识与围挡设施，夜间作业配备足够照明。突发情况立即启动应急预案，每季度组织不少于一次专项演练，提高应急响应能力。环保措施同步部署，采取洒水降尘、废弃物分类处理、噪声控制等手段，减少施工对周边居民影响。</w:t>
      </w:r>
    </w:p>
    <w:p>
      <w:pPr>
        <w:spacing w:after="120" w:lineRule="exact" w:line="520"/>
        <w:ind w:firstLine="560"/>
      </w:pPr>
      <w:r>
        <w:rPr>
          <w:rFonts w:ascii="宋体" w:hAnsi="宋体" w:eastAsia="宋体"/>
          <w:sz w:val="28"/>
        </w:rPr>
        <w:t>我方承诺所有施工过程均按照设计文件、合同条款及相关规范执行，不擅自更改参数或降低标准。若遇特殊地质或外部环境变化，将立即组织专家论证，提出适应性调整方案报监理审批后实施，确保工程质量合格率100%，水质达标率100%，最终实现工程顺利移交。</w:t>
      </w:r>
    </w:p>
    <w:p>
      <w:pPr>
        <w:pStyle w:val="Heading1"/>
      </w:pPr>
      <w:r>
        <w:rPr>
          <w:rFonts w:ascii="黑体" w:hAnsi="黑体" w:eastAsia="黑体"/>
          <w:b/>
          <w:sz w:val="32"/>
        </w:rPr>
        <w:t>八、资源配备计划；</w:t>
      </w:r>
    </w:p>
    <w:p>
      <w:pPr>
        <w:spacing w:after="120" w:lineRule="exact" w:line="520"/>
        <w:ind w:firstLine="560"/>
      </w:pPr>
      <w:r>
        <w:rPr>
          <w:rFonts w:ascii="宋体" w:hAnsi="宋体" w:eastAsia="宋体"/>
          <w:sz w:val="28"/>
        </w:rPr>
        <w:t>我方资源配备计划以施工进度与质量目标为导向，统筹配置人力、机械与材料资源，确保各阶段作业连续高效。人员按岗位职责明确分工，关键岗位持证上岗并全程在岗；机械设备依据工程量分批进场，实行专人维护与调度管理；主要材料供应建立源头检验与现场验收双控机制，保障物资及时到位且符合规范要求。</w:t>
      </w:r>
    </w:p>
    <w:p>
      <w:pPr>
        <w:pStyle w:val="Heading2"/>
      </w:pPr>
      <w:r>
        <w:rPr>
          <w:rFonts w:ascii="黑体" w:hAnsi="黑体" w:eastAsia="黑体"/>
          <w:b/>
          <w:sz w:val="28"/>
        </w:rPr>
        <w:t>8.1 人力资源配置计划</w:t>
      </w:r>
    </w:p>
    <w:p>
      <w:pPr>
        <w:spacing w:after="120" w:lineRule="exact" w:line="520"/>
        <w:ind w:firstLine="560"/>
      </w:pPr>
      <w:r>
        <w:rPr>
          <w:rFonts w:ascii="宋体" w:hAnsi="宋体" w:eastAsia="宋体"/>
          <w:sz w:val="28"/>
        </w:rPr>
        <w:t>我方将根据工程实际进度需求，动态配置项目管理团队及施工人员，确保关键岗位持证上岗、职责明确，重点保障东庄村与上庄村分段作业的人员协同效率，实现人力资源与施工任务的精准匹配。</w:t>
      </w:r>
    </w:p>
    <w:p>
      <w:pPr>
        <w:pStyle w:val="Heading3"/>
      </w:pPr>
      <w:r>
        <w:rPr>
          <w:rFonts w:ascii="黑体" w:hAnsi="黑体" w:eastAsia="黑体"/>
          <w:b w:val="0"/>
          <w:sz w:val="26"/>
        </w:rPr>
        <w:t>8.1.1 项目管理团队组织架构与职责分工</w:t>
      </w:r>
    </w:p>
    <w:p>
      <w:pPr>
        <w:spacing w:after="120" w:lineRule="exact" w:line="520"/>
        <w:ind w:firstLine="560"/>
      </w:pPr>
      <w:r>
        <w:rPr>
          <w:rFonts w:ascii="宋体" w:hAnsi="宋体" w:eastAsia="宋体"/>
          <w:sz w:val="28"/>
        </w:rPr>
        <w:t>我方在本工程中将依据招标文件要求及项目实际条件，科学组织施工全过程。施工方案以保障供水系统安全、稳定、高效运行为核心目标，围绕管道铺设、阀门井布设、土方作业三大主线展开。</w:t>
      </w:r>
    </w:p>
    <w:p>
      <w:pPr>
        <w:spacing w:after="120" w:lineRule="exact" w:line="520"/>
        <w:ind w:firstLine="560"/>
      </w:pPr>
      <w:r>
        <w:rPr>
          <w:rFonts w:ascii="宋体" w:hAnsi="宋体" w:eastAsia="宋体"/>
          <w:sz w:val="28"/>
        </w:rPr>
        <w:t>(1) 管道沟槽开挖采用机械与人工相结合方式，根据地质情况合理选择边坡坡度，确保支护结构满足规范承载力要求；回填时分层夯实，压实度控制在90%以上，避免沉降变形影响管道受力状态。(2) PE管材敷设按设计埋深执行，穿越道路段采取顶管工艺或加设套管保护措施，防止外力破坏；接口连接采用热熔对接技术，严格控制加热温度与时间，保证密封性符合GB/T 19472.2标准。(3) 阀门井施工前进行精确放样定位，钢筋绑扎完成后进行隐蔽验收，混凝土浇筑过程中振捣密实，养护期不少于7天，确保结构强度达到设计等级。</w:t>
      </w:r>
    </w:p>
    <w:p>
      <w:pPr>
        <w:spacing w:after="120" w:lineRule="exact" w:line="520"/>
        <w:ind w:firstLine="560"/>
      </w:pPr>
      <w:r>
        <w:rPr>
          <w:rFonts w:ascii="宋体" w:hAnsi="宋体" w:eastAsia="宋体"/>
          <w:sz w:val="28"/>
        </w:rPr>
        <w:t>(1) 材料设备进场实行“三检制”，即供货商自检、现场抽检、监理复核，所有管材、阀门等主要材料均提供出厂合格证与第三方检测报告，杜绝不合格品进入施工现场。(2) 关键工序如水压试验、冲洗消毒等须按规范流程操作，试验压力不低于工作压力的1.5倍，持续稳压时间不少于30分钟，合格后方可转入下一道工序。(3) 质量控制点设置于每段管道安装完成后的闭水试验阶段，以及阀门井封顶前的外观检查环节，形成闭环管理机制。</w:t>
      </w:r>
    </w:p>
    <w:p>
      <w:pPr>
        <w:spacing w:after="120" w:lineRule="exact" w:line="520"/>
        <w:ind w:firstLine="560"/>
      </w:pPr>
      <w:r>
        <w:rPr>
          <w:rFonts w:ascii="宋体" w:hAnsi="宋体" w:eastAsia="宋体"/>
          <w:sz w:val="28"/>
        </w:rPr>
        <w:t>(1) 施工准备期内完成临时设施搭建、测量放线复核、机械设备进场调试等工作，为后续主体施工创造良好条件。(2) 主体施工阶段实行流水作业模式，干管、支管、入户管同步推进，优先完成东庄村主干网络，再向各分支延伸，减少交叉干扰。(3) 收尾阶段集中力量完成竣工资料整理、试运行测试及验收准备工作，确保按时交付使用。</w:t>
      </w:r>
    </w:p>
    <w:p>
      <w:pPr>
        <w:spacing w:after="120" w:lineRule="exact" w:line="520"/>
        <w:ind w:firstLine="560"/>
      </w:pPr>
      <w:r>
        <w:rPr>
          <w:rFonts w:ascii="宋体" w:hAnsi="宋体" w:eastAsia="宋体"/>
          <w:sz w:val="28"/>
        </w:rPr>
        <w:t>(1) 机械设备配置满足峰值强度需要，包括挖掘机、吊车、焊机、水平仪等基础设备，同时配备应急发电机组和备用泵站，应对突发停电或设备故障。(2) 劳动力投入按施工进度动态调整，关键岗位人员持证上岗，项目经理、技术负责人、专职安全员均具备相应资格证书，确保责任落实到人。(3) 各类资源调配遵循“先急后缓、统筹安排”原则，重点保障PE管材运输通道畅通，避免因材料短缺导致窝工现象。</w:t>
      </w:r>
    </w:p>
    <w:p>
      <w:pPr>
        <w:spacing w:after="120" w:lineRule="exact" w:line="520"/>
        <w:ind w:firstLine="560"/>
      </w:pPr>
      <w:r>
        <w:rPr>
          <w:rFonts w:ascii="宋体" w:hAnsi="宋体" w:eastAsia="宋体"/>
          <w:sz w:val="28"/>
        </w:rPr>
        <w:t>(1) 安全生产责任制层层分解至班组和个人，建立每日班前讲话制度，强化风险识别能力，尤其对沟槽支护失效、机械伤害、触电事故等高发隐患制定专项防范措施。(2) 现场设置醒目的安全警示标志，危险区域设立围挡并专人值守，夜间施工照明充足，防止意外发生。(3) 应急预案涵盖火灾、坍塌、中毒等常见情形，每月组织一次实战演练，提升全员应急处置能力和协同配合效率。</w:t>
      </w:r>
    </w:p>
    <w:p>
      <w:pPr>
        <w:spacing w:after="120" w:lineRule="exact" w:line="520"/>
        <w:ind w:firstLine="560"/>
      </w:pPr>
      <w:r>
        <w:rPr>
          <w:rFonts w:ascii="宋体" w:hAnsi="宋体" w:eastAsia="宋体"/>
          <w:sz w:val="28"/>
        </w:rPr>
        <w:t>(1) 水保措施贯穿施工全过程，开挖区及时覆盖防尘网，堆土区设置挡土墙与排水沟，防止雨水冲刷造成泥沙流失。(2) 环境保护注重扬尘治理，配备洒水车定期喷淋降尘，施工垃圾分类存放并运至指定地点处理，严禁随意倾倒。(3) 推广绿色施工理念，选用低噪声设备，合理安排作业时间，减少对周边居民生活的影响。</w:t>
      </w:r>
    </w:p>
    <w:p>
      <w:pPr>
        <w:spacing w:after="120" w:lineRule="exact" w:line="520"/>
        <w:ind w:firstLine="560"/>
      </w:pPr>
      <w:r>
        <w:rPr>
          <w:rFonts w:ascii="宋体" w:hAnsi="宋体" w:eastAsia="宋体"/>
          <w:sz w:val="28"/>
        </w:rPr>
        <w:t>(1) 进度计划划分为三个阶段：准备期（约20日）、主体施工期（约160日）、收尾验收期（约34日），各阶段设置可控节点，便于过程纠偏。(2) 利用前锋线法动态跟踪进度偏差，发现滞后立即分析原因，通过增加人力、延长作业时段等方式加快节奏。(3) 对655座阀门井实施分区施工作业，结合地形特征划分多个作业面，提高施工效率，降低协调难度。</w:t>
      </w:r>
    </w:p>
    <w:p>
      <w:pPr>
        <w:spacing w:after="120" w:lineRule="exact" w:line="520"/>
        <w:ind w:firstLine="560"/>
      </w:pPr>
      <w:r>
        <w:rPr>
          <w:rFonts w:ascii="宋体" w:hAnsi="宋体" w:eastAsia="宋体"/>
          <w:sz w:val="28"/>
        </w:rPr>
        <w:t>(1) 本工程地质条件相对简单，但需关注局部地基承载力差异问题，视具体情况选用原位夯实或换填碎石垫层方案，确保管道基础均匀沉降。(2) 入户管敷设面临村庄内部通行限制，采取分段预制+模块化拼装工艺，减少现场焊接作业，提高安装精度与速度。(3) 若遇复杂地下管线交叉冲突，提前开展探查并与相关单位协商确定最优路径，避免返工损失。</w:t>
      </w:r>
    </w:p>
    <w:p>
      <w:pPr>
        <w:spacing w:after="120" w:lineRule="exact" w:line="520"/>
        <w:ind w:firstLine="560"/>
      </w:pPr>
      <w:r>
        <w:rPr>
          <w:rFonts w:ascii="宋体" w:hAnsi="宋体" w:eastAsia="宋体"/>
          <w:sz w:val="28"/>
        </w:rPr>
        <w:t>(1) 我方承诺严格执行国家现行工程质量验收标准，工程质量合格率100%，各项指标均符合《生活饮用水卫生标准》GB5749规定。(2) 所有技术措施均基于可检验的操作步骤设定，不依赖主观判断，确保每一项管控节点都有据可依、有人负责、有迹可查。(3) 在施工中持续优化资源配置与工艺方法，确保在214日历天内高质量完成全部建设任务，实现社会效益与经济效益双赢。</w:t>
      </w:r>
    </w:p>
    <w:p>
      <w:pPr>
        <w:pStyle w:val="Heading3"/>
      </w:pPr>
      <w:r>
        <w:rPr>
          <w:rFonts w:ascii="黑体" w:hAnsi="黑体" w:eastAsia="黑体"/>
          <w:b w:val="0"/>
          <w:sz w:val="26"/>
        </w:rPr>
        <w:t>8.1.2 关键岗位人员资格与到岗保障机制</w:t>
      </w:r>
    </w:p>
    <w:p>
      <w:pPr>
        <w:spacing w:after="120" w:lineRule="exact" w:line="520"/>
        <w:ind w:firstLine="560"/>
      </w:pPr>
      <w:r>
        <w:rPr>
          <w:rFonts w:ascii="宋体" w:hAnsi="宋体" w:eastAsia="宋体"/>
          <w:sz w:val="28"/>
        </w:rPr>
        <w:t>我方将依据招标文件要求及本工程实际特点，科学组织施工流程，确保工程质量、安全、进度全面受控。施工方案围绕配水干管、支管与入户管敷设、阀门井布设三大核心内容展开，结合现场地形起伏、村庄道路交叉、冻土层埋深等环境因素，制定差异化作业策略。</w:t>
      </w:r>
    </w:p>
    <w:p>
      <w:pPr>
        <w:spacing w:after="120" w:lineRule="exact" w:line="520"/>
        <w:ind w:firstLine="560"/>
      </w:pPr>
      <w:r>
        <w:rPr>
          <w:rFonts w:ascii="宋体" w:hAnsi="宋体" w:eastAsia="宋体"/>
          <w:sz w:val="28"/>
        </w:rPr>
        <w:t>(1) 配水干管（3.75 km）施工采用分段流水作业方式，沟槽开挖按设计断面尺寸实施，边坡稳定通过设置临时支护结构保障；回填时分层夯实至压实度≥90%，每层厚度控制在30 cm以内，防止沉降超限。管道接口采用热熔连接工艺，严格按GB/T 19472.2标准执行，确保密封性能可靠。穿越村道或硬化路面部位，视地质条件选用顶管法或套管保护措施，避免对既有设施造成扰动。</w:t>
      </w:r>
    </w:p>
    <w:p>
      <w:pPr>
        <w:spacing w:after="120" w:lineRule="exact" w:line="520"/>
        <w:ind w:firstLine="560"/>
      </w:pPr>
      <w:r>
        <w:rPr>
          <w:rFonts w:ascii="宋体" w:hAnsi="宋体" w:eastAsia="宋体"/>
          <w:sz w:val="28"/>
        </w:rPr>
        <w:t>(2) 支管及入户管（共21.71 km）实行区域化分段推进模式，优先完成东庄村集中居住区段，再向边缘延伸。针对小半径弯头安装，采用专用模具定位并辅以柔性卡箍加固，减少应力集中风险；埋深控制满足当地冻土层以下（一般不低于1.2 m），特殊地段增设保温层（聚氨酯厚80 mm）防冻胀破坏。每段完成后立即进行闭水试验和冲洗消毒处理，水质检测符合《生活饮用水卫生标准》GB5749要求。</w:t>
      </w:r>
    </w:p>
    <w:p>
      <w:pPr>
        <w:spacing w:after="120" w:lineRule="exact" w:line="520"/>
        <w:ind w:firstLine="560"/>
      </w:pPr>
      <w:r>
        <w:rPr>
          <w:rFonts w:ascii="宋体" w:hAnsi="宋体" w:eastAsia="宋体"/>
          <w:sz w:val="28"/>
        </w:rPr>
        <w:t>(3) 阀门井（655座）施工分为预制与现浇两类，密集区域采取分区同步作业，合理调配人力与机械资源，避免窝工现象。井体混凝土强度等级为C25W6F200，钢筋配置符合设计图纸要求，模板支设严密不漏浆，振捣密实无蜂窝麻面。井盖安装位置精确到±5 mm范围内，高程误差控制在±10 mm内，保证后期运行顺畅且便于检修。</w:t>
      </w:r>
    </w:p>
    <w:p>
      <w:pPr>
        <w:spacing w:after="120" w:lineRule="exact" w:line="520"/>
        <w:ind w:firstLine="560"/>
      </w:pPr>
      <w:r>
        <w:rPr>
          <w:rFonts w:ascii="宋体" w:hAnsi="宋体" w:eastAsia="宋体"/>
          <w:sz w:val="28"/>
        </w:rPr>
        <w:t>(4) 施工机械设备配置按工况与设计要求选配相应规格与数量，包括挖掘机、吊车、测量仪器等基础设备，以及满足峰值强度与关键线路需要的组合型装备，如小型压路机、电熔焊机、试压泵等。劳动力投入根据施工阶段动态调整，关键岗位人员持证上岗率达100%，技术负责人全程参与隐蔽验收和技术交底工作。</w:t>
      </w:r>
    </w:p>
    <w:p>
      <w:pPr>
        <w:spacing w:after="120" w:lineRule="exact" w:line="520"/>
        <w:ind w:firstLine="560"/>
      </w:pPr>
      <w:r>
        <w:rPr>
          <w:rFonts w:ascii="宋体" w:hAnsi="宋体" w:eastAsia="宋体"/>
          <w:sz w:val="28"/>
        </w:rPr>
        <w:t>(5) 进度计划以总工期214日历天为基础，划分为施工准备期、主体施工期、收尾调试期三个阶段，各阶段设置明确里程碑节点。其中，干管铺设占总工期约45%，支管入户占35%，阀门井同步穿插施工占20%。每月定期开展进度偏差分析，及时优化资源配置与工序衔接，确保整体节奏可控。</w:t>
      </w:r>
    </w:p>
    <w:p>
      <w:pPr>
        <w:spacing w:after="120" w:lineRule="exact" w:line="520"/>
        <w:ind w:firstLine="560"/>
      </w:pPr>
      <w:r>
        <w:rPr>
          <w:rFonts w:ascii="宋体" w:hAnsi="宋体" w:eastAsia="宋体"/>
          <w:sz w:val="28"/>
        </w:rPr>
        <w:t>(6) 质量管控贯穿全过程，材料进场严格执行“三检制”——自检、互检、专检，不合格品一律退场。隐蔽工程须经监理单位签字确认后方可覆盖，重点部位如管基处理、接口密封、井体抗渗均设立专项检查点。质量目标明确为合格率100%，并通过第三方检测机构抽检验证成果。</w:t>
      </w:r>
    </w:p>
    <w:p>
      <w:pPr>
        <w:spacing w:after="120" w:lineRule="exact" w:line="520"/>
        <w:ind w:firstLine="560"/>
      </w:pPr>
      <w:r>
        <w:rPr>
          <w:rFonts w:ascii="宋体" w:hAnsi="宋体" w:eastAsia="宋体"/>
          <w:sz w:val="28"/>
        </w:rPr>
        <w:t>(7) 安全管理落实全员责任制，专职安全员每日巡查施工现场，重点防范沟槽坍塌、机械伤害、高空坠落等常见风险。夜间施工设置警示灯带与围挡隔离，交通疏导区域张贴明显标识，协调村民出行与施工干扰问题。应急预案涵盖突发事故处置流程，并每月组织一次实战演练，提升应急响应能力。</w:t>
      </w:r>
    </w:p>
    <w:p>
      <w:pPr>
        <w:spacing w:after="120" w:lineRule="exact" w:line="520"/>
        <w:ind w:firstLine="560"/>
      </w:pPr>
      <w:r>
        <w:rPr>
          <w:rFonts w:ascii="宋体" w:hAnsi="宋体" w:eastAsia="宋体"/>
          <w:sz w:val="28"/>
        </w:rPr>
        <w:t>(8) 环保与水保措施同步推进，开挖土方分类堆放，裸露区域及时覆盖防尘网，洒水降尘频次不少于每日两次。废弃物实行分类收集、定点存放，严禁随意倾倒。施工结束后恢复植被覆盖，对易冲刷边坡实施植草护坡或砌筑挡土墙，最大限度降低水土流失影响。</w:t>
      </w:r>
    </w:p>
    <w:p>
      <w:pPr>
        <w:spacing w:after="120" w:lineRule="exact" w:line="520"/>
        <w:ind w:firstLine="560"/>
      </w:pPr>
      <w:r>
        <w:rPr>
          <w:rFonts w:ascii="宋体" w:hAnsi="宋体" w:eastAsia="宋体"/>
          <w:sz w:val="28"/>
        </w:rPr>
        <w:t>(9) 技术难点应对方面，对东庄村地形起伏段采取变坡度布管方案，配合压力调节阀实现水流平稳过渡；对于多处阀门井密集分布区域，提前绘制井位平面图并与村民沟通确认，避免重复开挖与扰民事件发生。所有施工活动均服从建设单位统一调度，保持信息畅通，确保项目顺利履约。</w:t>
      </w:r>
    </w:p>
    <w:p>
      <w:pPr>
        <w:pStyle w:val="Heading2"/>
      </w:pPr>
      <w:r>
        <w:rPr>
          <w:rFonts w:ascii="黑体" w:hAnsi="黑体" w:eastAsia="黑体"/>
          <w:b/>
          <w:sz w:val="28"/>
        </w:rPr>
        <w:t>8.2 施工机械设备配备方案</w:t>
      </w:r>
    </w:p>
    <w:p>
      <w:pPr>
        <w:spacing w:after="120" w:lineRule="exact" w:line="520"/>
        <w:ind w:firstLine="560"/>
      </w:pPr>
      <w:r>
        <w:rPr>
          <w:rFonts w:ascii="宋体" w:hAnsi="宋体" w:eastAsia="宋体"/>
          <w:sz w:val="28"/>
        </w:rPr>
        <w:t>我方针对本工程特点，制定科学合理的施工机械设备配置方案，确保设备选型与施工工艺匹配、数量满足进度需求、调度高效有序。重点保障管道开挖、运输、安装及回填各环节机械化作业全覆盖，优先选用节能环保型设备，强化日常维护与动态调配机制，杜绝因设备故障影响工期或质量。</w:t>
      </w:r>
    </w:p>
    <w:p>
      <w:pPr>
        <w:pStyle w:val="Heading3"/>
      </w:pPr>
      <w:r>
        <w:rPr>
          <w:rFonts w:ascii="黑体" w:hAnsi="黑体" w:eastAsia="黑体"/>
          <w:b w:val="0"/>
          <w:sz w:val="26"/>
        </w:rPr>
        <w:t>8.2.1 主要施工机械清单及进场计划（含挖掘机、吊车、测量仪器等）</w:t>
      </w:r>
    </w:p>
    <w:p>
      <w:pPr>
        <w:spacing w:after="120" w:lineRule="exact" w:line="520"/>
        <w:ind w:firstLine="560"/>
      </w:pPr>
      <w:r>
        <w:rPr>
          <w:rFonts w:ascii="宋体" w:hAnsi="宋体" w:eastAsia="宋体"/>
          <w:sz w:val="28"/>
        </w:rPr>
        <w:t>我方将依据本工程实际规模与施工条件，统筹组织各分项作业，确保技术方案科学可行、资源配置合理高效。针对配水干管（3.75 km）开挖与回填，采用分段流水作业模式，先进行测量放线与沟槽定位，再根据土质情况选择机械开挖或人工配合方式，边坡按规范要求控制坡度并设置临时支护；回填时分层夯实，每层厚度不超过30 cm，压实度满足设计及规范要求，防止沉降变形影响管道稳定性。</w:t>
      </w:r>
    </w:p>
    <w:p>
      <w:pPr>
        <w:spacing w:after="120" w:lineRule="exact" w:line="520"/>
        <w:ind w:firstLine="560"/>
      </w:pPr>
      <w:r>
        <w:rPr>
          <w:rFonts w:ascii="宋体" w:hAnsi="宋体" w:eastAsia="宋体"/>
          <w:sz w:val="28"/>
        </w:rPr>
        <w:t>对于支管及入户管（共21.71 km）敷设，实行分区推进策略，结合村庄道路分布和地形起伏特点划分若干施工单元，每个单元内完成开挖、布管、接口连接、试压、回填全过程闭环管理；小半径弯头安装前须精确放样，避免应力集中导致接口渗漏，PE管材焊接应由持证人员操作，并严格执行热熔对接工艺参数，保证接口强度符合GB/T 19472.2规定。</w:t>
      </w:r>
    </w:p>
    <w:p>
      <w:pPr>
        <w:spacing w:after="120" w:lineRule="exact" w:line="520"/>
        <w:ind w:firstLine="560"/>
      </w:pPr>
      <w:r>
        <w:rPr>
          <w:rFonts w:ascii="宋体" w:hAnsi="宋体" w:eastAsia="宋体"/>
          <w:sz w:val="28"/>
        </w:rPr>
        <w:t>阀门井共计655座，按结构形式分为砖砌与混凝土预制两类，其中密集区域优先安排预制井体吊装作业，减少现场湿作业时间；井体施工过程中严格控制钢筋绑扎间距与混凝土浇筑密实度，采用插入式振捣棒分层振捣，杜绝蜂窝麻面现象；井盖安装位置精度通过全站仪复核，确保与周边地面标高一致，便于后期维护通行。</w:t>
      </w:r>
    </w:p>
    <w:p>
      <w:pPr>
        <w:spacing w:after="120" w:lineRule="exact" w:line="520"/>
        <w:ind w:firstLine="560"/>
      </w:pPr>
      <w:r>
        <w:rPr>
          <w:rFonts w:ascii="宋体" w:hAnsi="宋体" w:eastAsia="宋体"/>
          <w:sz w:val="28"/>
        </w:rPr>
        <w:t>机械设备配置方面，我方将根据工况与设计要求选配相应规格与数量的挖掘机、吊车、运输车辆及测量仪器，满足流水作业与峰值强度需要，同时建立设备台账与日常保养制度，保障施工连续性与安全性。劳动力投入按施工阶段动态调整，关键岗位如焊工、测量员、安全员均持证上岗，且保持人数充足、专业对口。</w:t>
      </w:r>
    </w:p>
    <w:p>
      <w:pPr>
        <w:spacing w:after="120" w:lineRule="exact" w:line="520"/>
        <w:ind w:firstLine="560"/>
      </w:pPr>
      <w:r>
        <w:rPr>
          <w:rFonts w:ascii="宋体" w:hAnsi="宋体" w:eastAsia="宋体"/>
          <w:sz w:val="28"/>
        </w:rPr>
        <w:t>进度计划以招标工期214日历天为基础，划分为施工准备期、主体施工期、收尾调试期三个阶段，各阶段设置可控里程碑节点，例如：开工后第30日内完成全部测量放线与临时设施搭建，第90日前完成配水干管铺设及试验，第150日前实现支管及入户管通水功能，最后30天完成系统冲洗消毒、竣工资料整理与验收申报。</w:t>
      </w:r>
    </w:p>
    <w:p>
      <w:pPr>
        <w:spacing w:after="120" w:lineRule="exact" w:line="520"/>
        <w:ind w:firstLine="560"/>
      </w:pPr>
      <w:r>
        <w:rPr>
          <w:rFonts w:ascii="宋体" w:hAnsi="宋体" w:eastAsia="宋体"/>
          <w:sz w:val="28"/>
        </w:rPr>
        <w:t>质量控制贯穿全过程，材料进场严格执行“三检制”，即供应商自检、项目部抽检、监理见证取样，确保管材、阀门等主要构件符合国家标准；隐蔽工程实行工序报验制度，未经监理签字不得进入下一道工序；水压试验按照《给水排水管道工程施工及验收规范》执行，压力升至规定值后稳压不少于30分钟，无渗漏为合格。</w:t>
      </w:r>
    </w:p>
    <w:p>
      <w:pPr>
        <w:spacing w:after="120" w:lineRule="exact" w:line="520"/>
        <w:ind w:firstLine="560"/>
      </w:pPr>
      <w:r>
        <w:rPr>
          <w:rFonts w:ascii="宋体" w:hAnsi="宋体" w:eastAsia="宋体"/>
          <w:sz w:val="28"/>
        </w:rPr>
        <w:t>安全管理上，成立专职安全生产小组，每日开展班前教育与隐患排查，沟槽开挖区设置硬质围挡与警示标志，临边防护高度不低于1.2 m；高处作业佩戴五点式安全带，吊装作业划定警戒区域，专人指挥，杜绝违章操作；制定专项应急预案，每月组织一次应急演练，涵盖触电、机械伤害、坍塌等常见风险场景，提升一线人员处置能力。</w:t>
      </w:r>
    </w:p>
    <w:p>
      <w:pPr>
        <w:spacing w:after="120" w:lineRule="exact" w:line="520"/>
        <w:ind w:firstLine="560"/>
      </w:pPr>
      <w:r>
        <w:rPr>
          <w:rFonts w:ascii="宋体" w:hAnsi="宋体" w:eastAsia="宋体"/>
          <w:sz w:val="28"/>
        </w:rPr>
        <w:t>环保措施同步落实，施工期间洒水频次不少于每日三次，重点控制扬尘污染；废弃物分类收集后交由有资质单位处理，严禁随意倾倒；夜间施工需提前申请许可，使用隔音屏障降低噪声扰民；临时堆土区设置挡土墙与覆盖网，防止雨水冲刷造成水土流失。</w:t>
      </w:r>
    </w:p>
    <w:p>
      <w:pPr>
        <w:spacing w:after="120" w:lineRule="exact" w:line="520"/>
        <w:ind w:firstLine="560"/>
      </w:pPr>
      <w:r>
        <w:rPr>
          <w:rFonts w:ascii="宋体" w:hAnsi="宋体" w:eastAsia="宋体"/>
          <w:sz w:val="28"/>
        </w:rPr>
        <w:t>以上措施形成闭环管理体系，既保障工程质量达标，又实现进度可控、安全受控、环保合规，切实履行我方在本项目中的主体责任。</w:t>
      </w:r>
    </w:p>
    <w:p>
      <w:pPr>
        <w:pStyle w:val="Heading3"/>
      </w:pPr>
      <w:r>
        <w:rPr>
          <w:rFonts w:ascii="黑体" w:hAnsi="黑体" w:eastAsia="黑体"/>
          <w:b w:val="0"/>
          <w:sz w:val="26"/>
        </w:rPr>
        <w:t>8.2.2 设备维护保养与调度管理制度</w:t>
      </w:r>
    </w:p>
    <w:p>
      <w:pPr>
        <w:spacing w:after="120" w:lineRule="exact" w:line="520"/>
        <w:ind w:firstLine="560"/>
      </w:pPr>
      <w:r>
        <w:rPr>
          <w:rFonts w:ascii="宋体" w:hAnsi="宋体" w:eastAsia="宋体"/>
          <w:sz w:val="28"/>
        </w:rPr>
        <w:t>我方在本工程中将建立科学合理的资源配备体系，确保施工全过程人力、设备与材料配置满足进度、质量及安全目标。资源配置以施工阶段划分为基础，动态调整投入强度，重点保障关键线路作业面连续性与高峰时段生产能力。</w:t>
      </w:r>
    </w:p>
    <w:p>
      <w:pPr>
        <w:spacing w:after="120" w:lineRule="exact" w:line="520"/>
        <w:ind w:firstLine="560"/>
      </w:pPr>
      <w:r>
        <w:rPr>
          <w:rFonts w:ascii="宋体" w:hAnsi="宋体" w:eastAsia="宋体"/>
          <w:sz w:val="28"/>
        </w:rPr>
        <w:t>人力资源按项目管理机构设置原则进行分工，项目经理由具备水利水电专业二级及以上建造师资格并持有B类安全生产考核合格证的人员担任，技术负责人具备中级及以上职称，专职安全员、质量员、施工员均持证上岗，形成责任明确、协同高效的组织架构。劳动力投入依据分项工程进度计划实施动态调配，高峰期安排不少于30人同时作业，其中管道工、普工、机械操作手等岗位配置充足且持证齐全，保证各工序衔接顺畅，杜绝因人员短缺导致的窝工或误工现象。</w:t>
      </w:r>
    </w:p>
    <w:p>
      <w:pPr>
        <w:spacing w:after="120" w:lineRule="exact" w:line="520"/>
        <w:ind w:firstLine="560"/>
      </w:pPr>
      <w:r>
        <w:rPr>
          <w:rFonts w:ascii="宋体" w:hAnsi="宋体" w:eastAsia="宋体"/>
          <w:sz w:val="28"/>
        </w:rPr>
        <w:t>施工机械设备配置遵循“满足峰值强度与关键线路需要”的原则，主要设备包括挖掘机、吊车、测量仪器、焊接机具、试压泵及运输车辆等类别，根据现场条件合理组合使用。挖机用于沟槽开挖与土方转运，吊车配合管材吊装作业，测量仪器实现精准定位控制，焊接设备保障PE管热熔连接质量，试压泵用于系统水压试验，运输车辆保障材料及时进场。设备数量按工况与设计要求选配相应规格与数量，不盲目堆砌，也不低于最低作业效率需求，确保每台设备处于最佳利用率状态。</w:t>
      </w:r>
    </w:p>
    <w:p>
      <w:pPr>
        <w:spacing w:after="120" w:lineRule="exact" w:line="520"/>
        <w:ind w:firstLine="560"/>
      </w:pPr>
      <w:r>
        <w:rPr>
          <w:rFonts w:ascii="宋体" w:hAnsi="宋体" w:eastAsia="宋体"/>
          <w:sz w:val="28"/>
        </w:rPr>
        <w:t>材料供应方面，主要管材（PE100级）和阀门井盖等构件由具备资质的厂家供货，进场前严格执行报验程序，查验出厂合格证、第三方检测报告及相关技术文件，并按规范取样复检，确保材质符合GB/T 13663.2-2018《给水用聚乙烯（PE）管材》标准。材料运输采用封闭式货车，防止污染与破损；施工现场设立专用堆放区，分类码放整齐，标识清晰，避免混杂使用。材料储存区域采取防雨防晒措施，特别是PE管材应远离高温源，防止老化变形影响安装质量。</w:t>
      </w:r>
    </w:p>
    <w:p>
      <w:pPr>
        <w:spacing w:after="120" w:lineRule="exact" w:line="520"/>
        <w:ind w:firstLine="560"/>
      </w:pPr>
      <w:r>
        <w:rPr>
          <w:rFonts w:ascii="宋体" w:hAnsi="宋体" w:eastAsia="宋体"/>
          <w:sz w:val="28"/>
        </w:rPr>
        <w:t>设备维护保养制度贯穿整个施工周期，实行“定人、定点、定时”管理机制，每日作业前后对设备运行状况进行检查记录，发现异常立即停机处理，严禁带病作业。每周开展一次全面保养，包括润滑、紧固、清洁、电气系统检测等内容，保持设备性能稳定。调度管理制度明确设备使用优先级，优先保障主干管段及交叉口节点施工，避免多点分散使用造成调度混乱。通过信息化手段建立设备台账，实时掌握设备位置、工况与维修历史，提高运维效率。</w:t>
      </w:r>
    </w:p>
    <w:p>
      <w:pPr>
        <w:spacing w:after="120" w:lineRule="exact" w:line="520"/>
        <w:ind w:firstLine="560"/>
      </w:pPr>
      <w:r>
        <w:rPr>
          <w:rFonts w:ascii="宋体" w:hAnsi="宋体" w:eastAsia="宋体"/>
          <w:sz w:val="28"/>
        </w:rPr>
        <w:t>针对本工程涉及655座阀门井布设密集的特点，我方将制定专项协调方案，将作业面划分为若干区域，每个区域配备独立班组同步推进，减少设备空转与人员等待时间。对于复杂地形或村庄道路穿越段，提前进行实地踏勘，优化施工顺序，避开交通高峰时段作业，降低扰民风险。同时设置专人负责材料配送与工具回收，提升周转效率，确保施工节奏紧凑有序。</w:t>
      </w:r>
    </w:p>
    <w:p>
      <w:pPr>
        <w:spacing w:after="120" w:lineRule="exact" w:line="520"/>
        <w:ind w:firstLine="560"/>
      </w:pPr>
      <w:r>
        <w:rPr>
          <w:rFonts w:ascii="宋体" w:hAnsi="宋体" w:eastAsia="宋体"/>
          <w:sz w:val="28"/>
        </w:rPr>
        <w:t>我方还将结合项目环境与季节特点，采取针对性资源配置策略。例如，在冬季低温期适当增加保温层厚度与覆盖措施，防止冻胀破坏；雨季加强排水设施布置，避免积水影响基坑稳定性。所有资源配置均围绕可验证的技术与管理措施展开，如设定每日巡检频次、每周设备保养周期、每月材料抽检比例等量化指标，确保每一环节都有据可查、可控可溯。</w:t>
      </w:r>
    </w:p>
    <w:p>
      <w:pPr>
        <w:spacing w:after="120" w:lineRule="exact" w:line="520"/>
        <w:ind w:firstLine="560"/>
      </w:pPr>
      <w:r>
        <w:rPr>
          <w:rFonts w:ascii="宋体" w:hAnsi="宋体" w:eastAsia="宋体"/>
          <w:sz w:val="28"/>
        </w:rPr>
        <w:t>该资源配置体系不仅满足招标文件提出的工期要求（214日历天），更能在实际执行中灵活响应突发情况，如地质变化、天气突变或局部阻工事件，通过快速调动备用资源弥补损失，保障整体进度不受重大影响。</w:t>
      </w:r>
    </w:p>
    <w:p>
      <w:pPr>
        <w:spacing w:after="120" w:lineRule="exact" w:line="520"/>
        <w:ind w:firstLine="560"/>
      </w:pPr>
      <w:r>
        <w:rPr>
          <w:rFonts w:ascii="宋体" w:hAnsi="宋体" w:eastAsia="宋体"/>
          <w:sz w:val="28"/>
        </w:rPr>
        <w:t>设备维护保养实行分级管理制度，一级为操作人员日常检查，每班次作业前对设备油位、水位、紧固件状态、仪表显示及安全防护装置进行目视与功能测试，填写《设备点检记录表》；二级为专职维修员周检，重点检查液压系统密封性、传动部件磨损情况、电气线路绝缘电阻值（不低于1MΩ），并记录于《设备周保养台账》；三级为月度专业维保，委托厂家技术人员或持证工程师执行，包括发动机性能检测、齿轮箱换油、制动系统校准等高精度项目，确保设备寿命延长30%以上。所有维保数据上传至项目部智慧工地平台，生成健康指数评分，低于85分的设备自动预警并暂停使用。</w:t>
      </w:r>
    </w:p>
    <w:p>
      <w:pPr>
        <w:spacing w:after="120" w:lineRule="exact" w:line="520"/>
        <w:ind w:firstLine="560"/>
      </w:pPr>
      <w:r>
        <w:rPr>
          <w:rFonts w:ascii="宋体" w:hAnsi="宋体" w:eastAsia="宋体"/>
          <w:sz w:val="28"/>
        </w:rPr>
        <w:t>调度管理采用“区域+时段”双维度排班机制，根据施工进度计划将655座阀门井划分为12个作业区，每个区配置1台吊车、2台挖机、1套焊接设备及1名调度员，实行早中晚三班轮岗制，每日8:00-17:00为主力施工时间，夜间安排低噪音工序如材料整理、工具归位，减少扰民投诉。设备调派优先级按“主干管→支管→节点井”顺序执行，由调度员通过手持终端实时查看各设备位置与工况，结合GPS定位与电子围栏技术，防止误入非作业区造成安全隐患。</w:t>
      </w:r>
    </w:p>
    <w:p>
      <w:pPr>
        <w:spacing w:after="120" w:lineRule="exact" w:line="520"/>
        <w:ind w:firstLine="560"/>
      </w:pPr>
      <w:r>
        <w:rPr>
          <w:rFonts w:ascii="宋体" w:hAnsi="宋体" w:eastAsia="宋体"/>
          <w:sz w:val="28"/>
        </w:rPr>
        <w:t>验收环节设置四级控制点：一是进场设备报验，查验出厂合格证、年检报告、操作手册齐全方可入场；二是过程抽检，每周随机抽取不少于3台设备进行运行参数复核，如挖掘机斗齿磨损率≤15%、吊车钢丝绳断丝数≤总丝数的5%；三是完工自检，每完成一段管道安装即组织质量员、施工员联合验收，重点核查PE管热熔接头外观无气泡、缩颈、错边现象，且环向焊缝拉伸强度≥18MPa；四是第三方检测，委托具有CMA资质机构对关键部位进行非破坏性探伤，合格率100%后方可进入下一道工序。</w:t>
      </w:r>
    </w:p>
    <w:p>
      <w:pPr>
        <w:pStyle w:val="Heading2"/>
      </w:pPr>
      <w:r>
        <w:rPr>
          <w:rFonts w:ascii="黑体" w:hAnsi="黑体" w:eastAsia="黑体"/>
          <w:b/>
          <w:sz w:val="28"/>
        </w:rPr>
        <w:t>8.3 材料供应保障措施</w:t>
      </w:r>
    </w:p>
    <w:p>
      <w:pPr>
        <w:spacing w:after="120" w:lineRule="exact" w:line="520"/>
        <w:ind w:firstLine="560"/>
      </w:pPr>
      <w:r>
        <w:rPr>
          <w:rFonts w:ascii="宋体" w:hAnsi="宋体" w:eastAsia="宋体"/>
          <w:sz w:val="28"/>
        </w:rPr>
        <w:t>我方将围绕管材、阀门井构件等关键物资的采购、运输、存储与进场全流程，建立分级管控机制。从源头严控材料质量，落实进场检验制度，确保每批次材料符合国家标准及设计要求；通过合理规划仓储空间与物流路径，保障施工各阶段材料供应不断档、不积压；同时设置动态库存预警机制，应对突发工期调整或天气影响，实现材料供应与施工进度精准匹配。</w:t>
      </w:r>
    </w:p>
    <w:p>
      <w:pPr>
        <w:pStyle w:val="Heading3"/>
      </w:pPr>
      <w:r>
        <w:rPr>
          <w:rFonts w:ascii="黑体" w:hAnsi="黑体" w:eastAsia="黑体"/>
          <w:b w:val="0"/>
          <w:sz w:val="26"/>
        </w:rPr>
        <w:t>8.3.1 管材、阀门井盖等主要材料采购与检验流程</w:t>
      </w:r>
    </w:p>
    <w:p>
      <w:pPr>
        <w:spacing w:after="120" w:lineRule="exact" w:line="520"/>
        <w:ind w:firstLine="560"/>
      </w:pPr>
      <w:r>
        <w:rPr>
          <w:rFonts w:ascii="宋体" w:hAnsi="宋体" w:eastAsia="宋体"/>
          <w:sz w:val="28"/>
        </w:rPr>
        <w:t>我方在本工程中将建立科学合理的资源配备体系，确保施工全过程人力、设备与材料的高效协同。人力资源配置上，项目部设项目经理1人、技术负责人1人、专职安全员2人、质量员1人、施工员3人，各岗位均持证上岗并具备相应从业经验；关键工种如管道工、焊工、测量员、机械操作手等按施工阶段动态投入，保持现场作业人员数量与工序强度匹配，避免窝工或超负荷运转。劳动力计划依据分段施工节奏划分，前期以土方开挖及沟槽支护为主，中期集中于管道铺设与阀门井砌筑，后期聚焦入户管安装及系统调试，实现多工种交叉作业有序衔接。</w:t>
      </w:r>
    </w:p>
    <w:p>
      <w:pPr>
        <w:spacing w:after="120" w:lineRule="exact" w:line="520"/>
        <w:ind w:firstLine="560"/>
      </w:pPr>
      <w:r>
        <w:rPr>
          <w:rFonts w:ascii="宋体" w:hAnsi="宋体" w:eastAsia="宋体"/>
          <w:sz w:val="28"/>
        </w:rPr>
        <w:t>机械设备配置方面，我方将根据施工内容合理选配类型与数量，满足不同工况下的作业需求。主要设备包括挖掘机（用于沟槽开挖）、吊车（用于管材吊装）、压路机（用于回填压实）、水准仪与全站仪（用于高程控制和定位放线）等，其规格型号按设计要求及实际地形条件灵活调整，确保施工效率与精度兼顾。所有进场设备均通过验收合格后方可投入使用，并建立日常维护保养制度，实行“专人专机”管理，定期检查运行状态，防止突发故障影响工期。同时，为应对雨季或局部地质异常情况，预留一定比例的备用设备作为应急响应力量，保障关键线路不受干扰。</w:t>
      </w:r>
    </w:p>
    <w:p>
      <w:pPr>
        <w:spacing w:after="120" w:lineRule="exact" w:line="520"/>
        <w:ind w:firstLine="560"/>
      </w:pPr>
      <w:r>
        <w:rPr>
          <w:rFonts w:ascii="宋体" w:hAnsi="宋体" w:eastAsia="宋体"/>
          <w:sz w:val="28"/>
        </w:rPr>
        <w:t>材料供应保障措施围绕“源头可控、过程可溯、结果可验”展开。主要材料如PE管材、阀门井盖、钢筋、水泥等均由具备资质的供应商提供，每批次到场前须提交出厂合格证、检测报告及相关质量证明文件，由监理单位联合进行抽样复检，检验不合格坚决退场处理。管材进场后分类堆放于指定区域，采取防雨防晒措施，避免长期暴露导致老化变形；阀门井构件采用工厂预制方式，现场拼装前逐件核查尺寸偏差与外观质量，符合GB50204关于混凝土结构工程施工质量验收的规定后再行安装。材料运输路线提前规划，避开交通高峰时段，减少对村庄通行的影响，确保按时足量送达作业面。</w:t>
      </w:r>
    </w:p>
    <w:p>
      <w:pPr>
        <w:spacing w:after="120" w:lineRule="exact" w:line="520"/>
        <w:ind w:firstLine="560"/>
      </w:pPr>
      <w:r>
        <w:rPr>
          <w:rFonts w:ascii="宋体" w:hAnsi="宋体" w:eastAsia="宋体"/>
          <w:sz w:val="28"/>
        </w:rPr>
        <w:t>资源配置计划还包含专项应急预案支持，针对可能出现的突发状况制定应对策略。例如当某区域因降雨造成地基软化时，立即启动降水排水方案，必要时增设临时支撑或更换支护形式；若某一节点因设备故障延误进度，则调动邻近工作面资源进行支援，通过压缩非关键路径时间弥补损失；对于材料短缺风险，建立本地备选供应商清单，在主供渠道中断时迅速切换，保证连续生产不中断。整个资源配置体系强调灵活性与前瞻性，结合项目环境特点（如高原气候、乡村道路限制等因素），适时优化调度逻辑，提升整体执行韧性。</w:t>
      </w:r>
    </w:p>
    <w:p>
      <w:pPr>
        <w:spacing w:after="120" w:lineRule="exact" w:line="520"/>
        <w:ind w:firstLine="560"/>
      </w:pPr>
      <w:r>
        <w:rPr>
          <w:rFonts w:ascii="宋体" w:hAnsi="宋体" w:eastAsia="宋体"/>
          <w:sz w:val="28"/>
        </w:rPr>
        <w:t>在具体实施过程中，我方将严格执行招标文件所列技术标准，包括但不限于《水利水电工程标准施工招标文件》（2009年版）和《生活饮用水卫生标准》（GB5749），所有施工工艺均以规范条文为依据，不得擅自简化或降低要求。例如管道接口连接严格按照PE管热熔对接工艺执行，温度、压力、保压时间参数由专业技术人员实时监控记录；阀门井混凝土浇筑采用分层振捣法，杜绝蜂窝麻面现象发生，且养护不少于7天；水压试验前对全线进行冲洗消毒处理，确保水质达标后再通水试运行。以上措施均可通过过程影像资料、隐蔽工程验收记录、第三方检测报告等方式验证落实效果，形成闭环管控链条。</w:t>
      </w:r>
    </w:p>
    <w:p>
      <w:pPr>
        <w:spacing w:after="120" w:lineRule="exact" w:line="520"/>
        <w:ind w:firstLine="560"/>
      </w:pPr>
      <w:r>
        <w:rPr>
          <w:rFonts w:ascii="宋体" w:hAnsi="宋体" w:eastAsia="宋体"/>
          <w:sz w:val="28"/>
        </w:rPr>
        <w:t>此外，我方还将建立每日例会机制，汇总当日资源使用情况与问题反馈，及时调整次日资源配置计划，确保各项指标处于受控状态。每周组织一次资源效能评估，分析是否存在冗余或不足，持续改进调配策略。这种精细化管理方式不仅有助于控制成本，更能提高施工安全性与质量稳定性，最终达成合同约定的工期目标与质量等级要求。</w:t>
      </w:r>
    </w:p>
    <w:p>
      <w:pPr>
        <w:pStyle w:val="Heading3"/>
      </w:pPr>
      <w:r>
        <w:rPr>
          <w:rFonts w:ascii="黑体" w:hAnsi="黑体" w:eastAsia="黑体"/>
          <w:b w:val="0"/>
          <w:sz w:val="26"/>
        </w:rPr>
        <w:t>8.3.2 材料运输与现场存储管理方案</w:t>
      </w:r>
    </w:p>
    <w:p>
      <w:pPr>
        <w:spacing w:after="120" w:lineRule="exact" w:line="520"/>
        <w:ind w:firstLine="560"/>
      </w:pPr>
      <w:r>
        <w:rPr>
          <w:rFonts w:ascii="宋体" w:hAnsi="宋体" w:eastAsia="宋体"/>
          <w:sz w:val="28"/>
        </w:rPr>
        <w:t>我方在本工程中将建立以施工组织为核心、资源配置为支撑、进度控制为主线的系统化管理体系，确保25.46公里管道线路及655座阀门井建设任务高质量完成。</w:t>
      </w:r>
    </w:p>
    <w:p>
      <w:pPr>
        <w:spacing w:after="120" w:lineRule="exact" w:line="520"/>
        <w:ind w:firstLine="560"/>
      </w:pPr>
      <w:r>
        <w:rPr>
          <w:rFonts w:ascii="宋体" w:hAnsi="宋体" w:eastAsia="宋体"/>
          <w:sz w:val="28"/>
        </w:rPr>
        <w:t>资源配备计划作为施工组织设计的技术核心内容之一，我方依据工程量清单明确的结构类型与分布特点，结合施工阶段划分和作业面展开节奏，制定科学合理的人员、机械与材料配置方案。人力资源方面，项目管理团队按“项目经理+技术负责人+专职安全员、质量员、施工员”五位一体模式组建，关键岗位均持证上岗且具备同类项目实施经验；劳动力投入实行动态调整机制，在施工准备期集中调配测量、试验等辅助力量，在主体施工期根据干管、支管、入户管三条线同步推进的需求合理增配普工与技工，保障每段作业面至少有两名熟练操作人员负责沟槽开挖、管材铺设与回填夯实工序衔接，避免因人力不足导致窝工或交叉干扰。</w:t>
      </w:r>
    </w:p>
    <w:p>
      <w:pPr>
        <w:spacing w:after="120" w:lineRule="exact" w:line="520"/>
        <w:ind w:firstLine="560"/>
      </w:pPr>
      <w:r>
        <w:rPr>
          <w:rFonts w:ascii="宋体" w:hAnsi="宋体" w:eastAsia="宋体"/>
          <w:sz w:val="28"/>
        </w:rPr>
        <w:t>机械设备配置坚持“满足峰值强度需要、兼顾经济性与灵活性”的原则，主要设备包括挖掘机（用于土方开挖与沟槽成型）、吊车（承担PE管材吊装就位）、小型压路机（用于回填压实）、水准仪与全站仪（实现高精度定位放样）等类别齐全的配套工具。所有设备进场前完成性能检测与试运行，并按照施工区域划分设置临时停放点与保养区，由专人负责日常维护与调度登记，确保机械完好率不低于95%，杜绝因故障停机影响工期。针对东庄村地形起伏较大区域，拟配置履带式液压反铲挖掘机配合人工修坡方式作业，提高边坡稳定性控制能力；对于上庄村道路密集路段，则采用小型多功能挖掘设备进行浅层破除与精准开挖，降低对既有路面的扰动风险。</w:t>
      </w:r>
    </w:p>
    <w:p>
      <w:pPr>
        <w:spacing w:after="120" w:lineRule="exact" w:line="520"/>
        <w:ind w:firstLine="560"/>
      </w:pPr>
      <w:r>
        <w:rPr>
          <w:rFonts w:ascii="宋体" w:hAnsi="宋体" w:eastAsia="宋体"/>
          <w:sz w:val="28"/>
        </w:rPr>
        <w:t>材料供应体系围绕主材采购、运输配送、现场存储三大环节构建闭环流程。管材、阀门井盖等关键物资统一从具有合格资质的厂家直接订货，进场时严格执行“三检制”——即供货单位自检、监理见证取样复检、施工单位抽样核查，确保材质符合GB/T 13663.2-2018《给水用聚乙烯（PE）管道系统》及设计要求的承压等级与耐腐蚀性能；运输过程采用专用车辆分批运送，途中加装防滑固定装置防止碰撞损伤；现场设立独立仓库分区存放，按规格型号分类堆放并悬挂标识牌，同时做好防水、防晒、防火措施，防止长期暴露造成老化变质。特别对预制井体采取工厂化生产后整件运输至现场拼装的方式，既保证构件尺寸精度又减少现场湿作业污染，提升整体施工效率。</w:t>
      </w:r>
    </w:p>
    <w:p>
      <w:pPr>
        <w:spacing w:after="120" w:lineRule="exact" w:line="520"/>
        <w:ind w:firstLine="560"/>
      </w:pPr>
      <w:r>
        <w:rPr>
          <w:rFonts w:ascii="宋体" w:hAnsi="宋体" w:eastAsia="宋体"/>
          <w:sz w:val="28"/>
        </w:rPr>
        <w:t>为应对可能存在的地质条件变化、气候波动以及交通组织复杂等情况，我方还制定了多套备选工艺方案。例如，在管道埋深受冻土层限制时，可选用加厚保温层或局部增设电伴热系统；若遇地下水丰富地段，则优先采用轻型井点降水法配合明沟排水，确保沟槽干燥后再行下管作业；面对村庄内部通行受限问题，可灵活调整施工时段，避开早晚高峰期间开展重型车辆进出作业，并设置临时围挡与警示标志引导村民通行。上述措施均基于规范条文（如JTG/T 3610、GB50204、SL303等）设定标准执行，不擅自拔高参数，也不遗漏任何可控节点。</w:t>
      </w:r>
    </w:p>
    <w:p>
      <w:pPr>
        <w:spacing w:after="120" w:lineRule="exact" w:line="520"/>
        <w:ind w:firstLine="560"/>
      </w:pPr>
      <w:r>
        <w:rPr>
          <w:rFonts w:ascii="宋体" w:hAnsi="宋体" w:eastAsia="宋体"/>
          <w:sz w:val="28"/>
        </w:rPr>
        <w:t>整个资源配置过程贯穿全过程质量管理理念，所有资源配置结果均纳入月度考核指标，通过PDCA循环持续优化资源配置效率，确保资源投入与产出效益最大化，从而有效支撑总工期214日历天的目标达成。</w:t>
      </w:r>
    </w:p>
    <w:p>
      <w:pPr>
        <w:spacing w:after="120" w:lineRule="exact" w:line="520"/>
        <w:ind w:firstLine="560"/>
      </w:pPr>
      <w:r>
        <w:rPr>
          <w:rFonts w:ascii="宋体" w:hAnsi="宋体" w:eastAsia="宋体"/>
          <w:sz w:val="28"/>
        </w:rPr>
        <w:t>材料运输与现场存储管理方案（续）</w:t>
      </w:r>
    </w:p>
    <w:p>
      <w:pPr>
        <w:spacing w:after="120" w:lineRule="exact" w:line="520"/>
        <w:ind w:firstLine="560"/>
      </w:pPr>
      <w:r>
        <w:rPr>
          <w:rFonts w:ascii="宋体" w:hAnsi="宋体" w:eastAsia="宋体"/>
          <w:sz w:val="28"/>
        </w:rPr>
        <w:t>我方在管材运输过程中实行“定点定时定车”配送机制，每批次运输前由物资部联合施工班组核对当日作业面所需管材规格、长度及数量，编制详细《当日材料需求清单》，并提前24小时通知供应商安排车辆。运输车辆统一喷涂标识编号，配备GPS定位系统，全程记录行驶轨迹与停留时长，确保运输路径最优、时效可控。管材装卸采用专用吊具与柔性绑扎带，严禁拖拽或抛掷，单次吊装不超过两根PE管材，防止弯曲变形；对于DN315及以上口径管材，增设临时支撑架固定于车厢内，避免纵向受力不均导致壁厚减薄。</w:t>
      </w:r>
    </w:p>
    <w:p>
      <w:pPr>
        <w:spacing w:after="120" w:lineRule="exact" w:line="520"/>
        <w:ind w:firstLine="560"/>
      </w:pPr>
      <w:r>
        <w:rPr>
          <w:rFonts w:ascii="宋体" w:hAnsi="宋体" w:eastAsia="宋体"/>
          <w:sz w:val="28"/>
        </w:rPr>
        <w:t>现场仓库设置独立出入口与监控设备，实行封闭式管理，每日由专职保管员填写《材料出入库台账》，做到账实相符、先进先出。管材堆放高度不超过1.8米，每层间加设木垫块间距不大于1.5米，保持底部通风防潮；阀门井盖等预制构件按型号分区域码放，堆高不超过3层，顶部覆盖防雨布并设置防倾倒拉绳。所有材料存放区设置消防沙箱与灭火器各2具，每周组织一次防火演练，提升应急响应能力。</w:t>
      </w:r>
    </w:p>
    <w:p>
      <w:pPr>
        <w:spacing w:after="120" w:lineRule="exact" w:line="520"/>
        <w:ind w:firstLine="560"/>
      </w:pPr>
      <w:r>
        <w:rPr>
          <w:rFonts w:ascii="宋体" w:hAnsi="宋体" w:eastAsia="宋体"/>
          <w:sz w:val="28"/>
        </w:rPr>
        <w:t>验收环节严格执行“三检制+旁站监督”模式，管材到场后由施工员牵头组织监理单位进行外观检查，重点核查管壁是否平整无划痕、颜色均匀一致、标识清晰可追溯；随后取样送至第三方检测机构复检，依据GB/T 13663.2-2018标准测试环刚度、耐压强度与热稳定性，合格率100%方可投入使用。对于PE管材接口焊接作业，我方配备持证焊工不少于4人，执行“一人操作、一人监护、一人质检”的三人联动制度，焊接完成后立即开展气密性试验，压力值为工作压力的1.5倍，保压时间不少于30分钟，确保接口密封性能达标。</w:t>
      </w:r>
    </w:p>
    <w:p>
      <w:pPr>
        <w:spacing w:after="120" w:lineRule="exact" w:line="520"/>
        <w:ind w:firstLine="560"/>
      </w:pPr>
      <w:r>
        <w:rPr>
          <w:rFonts w:ascii="宋体" w:hAnsi="宋体" w:eastAsia="宋体"/>
          <w:sz w:val="28"/>
        </w:rPr>
        <w:t>针对不同施工阶段的材料使用节奏，我方建立动态库存预警机制，当某类管材剩余量低于3天用量时自动触发补货指令，避免因缺料造成停工；同时设立材料损耗率控制目标，明确沟槽开挖、搬运、切割等环节的损耗上限，纳入班组绩效考核，推动精细化管理落地见效。</w:t>
      </w:r>
    </w:p>
    <w:p>
      <w:pPr>
        <w:pStyle w:val="Heading1"/>
      </w:pPr>
      <w:r>
        <w:rPr>
          <w:rFonts w:ascii="黑体" w:hAnsi="黑体" w:eastAsia="黑体"/>
          <w:b/>
          <w:sz w:val="32"/>
        </w:rPr>
        <w:t>九、项目风险预测与防范，应急预案；</w:t>
      </w:r>
    </w:p>
    <w:p>
      <w:pPr>
        <w:spacing w:after="120" w:lineRule="exact" w:line="520"/>
        <w:ind w:firstLine="560"/>
      </w:pPr>
      <w:r>
        <w:rPr>
          <w:rFonts w:ascii="宋体" w:hAnsi="宋体" w:eastAsia="宋体"/>
          <w:sz w:val="28"/>
        </w:rPr>
        <w:t>我方针对本项目施工过程中可能存在的地质变化、交叉作业干扰及阀门井密集布设带来的质量控制难点，建立分级预警机制与动态响应流程。重点围绕管道埋深偏差、井体结构渗漏、施工区域交通冲突等高风险点，制定可执行的预防措施和应急处置方案，确保施工安全可控、质量达标、进度不延误。</w:t>
      </w:r>
    </w:p>
    <w:p>
      <w:pPr>
        <w:pStyle w:val="Heading2"/>
      </w:pPr>
      <w:r>
        <w:rPr>
          <w:rFonts w:ascii="黑体" w:hAnsi="黑体" w:eastAsia="黑体"/>
          <w:b/>
          <w:sz w:val="28"/>
        </w:rPr>
        <w:t>9.1 管道施工地质风险识别与应对措施</w:t>
      </w:r>
    </w:p>
    <w:p>
      <w:pPr>
        <w:spacing w:after="120" w:lineRule="exact" w:line="520"/>
        <w:ind w:firstLine="560"/>
      </w:pPr>
      <w:r>
        <w:rPr>
          <w:rFonts w:ascii="宋体" w:hAnsi="宋体" w:eastAsia="宋体"/>
          <w:sz w:val="28"/>
        </w:rPr>
        <w:t>我方针对本项目管道施工地质风险，重点开展地形起伏段埋深控制与地基承载力不均的动态监测，制定分段开挖、分级支护及沉降预警机制，确保干管、支管及入户管在复杂土质条件下稳定铺设。通过现场实测数据实时调整施工参数，规避因地质差异引发的管道变形、接口渗漏等隐患，保障供水系统长期安全运行。</w:t>
      </w:r>
    </w:p>
    <w:p>
      <w:pPr>
        <w:pStyle w:val="Heading3"/>
      </w:pPr>
      <w:r>
        <w:rPr>
          <w:rFonts w:ascii="黑体" w:hAnsi="黑体" w:eastAsia="黑体"/>
          <w:b w:val="0"/>
          <w:sz w:val="26"/>
        </w:rPr>
        <w:t>9.1.1 地形起伏对埋深控制的影响分析</w:t>
      </w:r>
    </w:p>
    <w:p>
      <w:pPr>
        <w:spacing w:after="120" w:lineRule="exact" w:line="520"/>
        <w:ind w:firstLine="560"/>
      </w:pPr>
      <w:r>
        <w:rPr>
          <w:rFonts w:ascii="宋体" w:hAnsi="宋体" w:eastAsia="宋体"/>
          <w:sz w:val="28"/>
        </w:rPr>
        <w:t>地形起伏对埋深控制的影响分析</w:t>
      </w:r>
    </w:p>
    <w:p>
      <w:pPr>
        <w:spacing w:after="120" w:lineRule="exact" w:line="520"/>
        <w:ind w:firstLine="560"/>
      </w:pPr>
      <w:r>
        <w:rPr>
          <w:rFonts w:ascii="宋体" w:hAnsi="宋体" w:eastAsia="宋体"/>
          <w:sz w:val="28"/>
        </w:rPr>
        <w:t>我方在施工前将组织专项测量，精确识别东庄村段高程变化特征，结合设计坡度要求动态调整管道埋深。针对坡度突变区域，采用分段开挖、逐段标高复核的方式控制埋深误差，确保最小覆土厚度满足冻土层以下0.8m的要求。同时，在坡顶与坡脚设置沉降观测点，实时监测地基变形趋势，防止因不均匀沉降导致管道应力集中或接口破坏。</w:t>
      </w:r>
    </w:p>
    <w:p>
      <w:pPr>
        <w:pStyle w:val="Heading4"/>
      </w:pPr>
      <w:r>
        <w:rPr>
          <w:rFonts w:ascii="黑体" w:hAnsi="黑体" w:eastAsia="黑体"/>
          <w:b w:val="0"/>
          <w:sz w:val="24"/>
        </w:rPr>
        <w:t>9.1.1.1 东庄村坡地段管道沉降预警机制</w:t>
      </w:r>
    </w:p>
    <w:p>
      <w:pPr>
        <w:spacing w:after="120" w:lineRule="exact" w:line="520"/>
        <w:ind w:firstLine="560"/>
      </w:pPr>
      <w:r>
        <w:rPr>
          <w:rFonts w:ascii="宋体" w:hAnsi="宋体" w:eastAsia="宋体"/>
          <w:sz w:val="28"/>
        </w:rPr>
        <w:t>我方针对本工程特点，制定如下施工组织设计技术章节正文内容：</w:t>
      </w:r>
    </w:p>
    <w:p>
      <w:pPr>
        <w:spacing w:after="120" w:lineRule="exact" w:line="520"/>
        <w:ind w:firstLine="560"/>
      </w:pPr>
      <w:r>
        <w:rPr>
          <w:rFonts w:ascii="宋体" w:hAnsi="宋体" w:eastAsia="宋体"/>
          <w:sz w:val="28"/>
        </w:rPr>
        <w:t>管道铺设施工采用分段流水作业法，根据地形高程变化合理划分作业单元。沟槽开挖前须完成测量放线与地下障碍物探查，确保定位准确、无误。土方开挖按机械配合人工方式进行，边坡按规范要求放坡并设置临时支护结构，防止塌方事故。回填时严格控制分层厚度（≤30cm），每层压实度满足设计及规范要求，采用蛙式打夯机或小型压路机进行夯实处理，确保密实均匀。</w:t>
      </w:r>
    </w:p>
    <w:p>
      <w:pPr>
        <w:spacing w:after="120" w:lineRule="exact" w:line="520"/>
        <w:ind w:firstLine="560"/>
      </w:pPr>
      <w:r>
        <w:rPr>
          <w:rFonts w:ascii="宋体" w:hAnsi="宋体" w:eastAsia="宋体"/>
          <w:sz w:val="28"/>
        </w:rPr>
        <w:t>配水干管选用PE100级聚乙烯管材，其连接方式为热熔对接或电熔连接，接口质量符合GB/T 19472.2规定。安装过程中采取防滚动措施，设置临时支撑点，保证管道轴线平顺、坡度符合设计要求。穿越道路段采用顶管工艺施工，顶进设备选型依据地质条件确定，施工前进行试顶验证，确保推进过程稳定可控。支管及入户管敷设遵循“先主后次、由远及近”原则，分区域同步推进，减少交叉干扰。</w:t>
      </w:r>
    </w:p>
    <w:p>
      <w:pPr>
        <w:spacing w:after="120" w:lineRule="exact" w:line="520"/>
        <w:ind w:firstLine="560"/>
      </w:pPr>
      <w:r>
        <w:rPr>
          <w:rFonts w:ascii="宋体" w:hAnsi="宋体" w:eastAsia="宋体"/>
          <w:sz w:val="28"/>
        </w:rPr>
        <w:t>阀门井施工按图纸位置精确布设，基础处理完成后浇筑C25混凝土底板，再立模绑扎钢筋、支设井壁模板，一次成型浇筑至设计标高。混凝土振捣密实，表面抹平收光，养护时间不少于7天。井盖安装前复核水平位置与标高，确保与周边路面衔接顺畅，密封性能良好。对于密集布设区域，实行分区编号管理，明确责任人，提高施工效率和质量一致性。</w:t>
      </w:r>
    </w:p>
    <w:p>
      <w:pPr>
        <w:spacing w:after="120" w:lineRule="exact" w:line="520"/>
        <w:ind w:firstLine="560"/>
      </w:pPr>
      <w:r>
        <w:rPr>
          <w:rFonts w:ascii="宋体" w:hAnsi="宋体" w:eastAsia="宋体"/>
          <w:sz w:val="28"/>
        </w:rPr>
        <w:t>质量控制贯穿全过程，建立材料进场检验制度，所有管材、阀门、井盖等均需提供出厂合格证及第三方检测报告，并按批次抽样复检。隐蔽工程严格执行“三检制”，即班组自检、专职质检员复检、监理工程师终检，记录完整、签字齐全。水压试验前对管道进行全面冲洗，压力升至工作压力的1.5倍稳压30分钟无渗漏视为合格，随后进行消毒冲洗直至水质达标。</w:t>
      </w:r>
    </w:p>
    <w:p>
      <w:pPr>
        <w:spacing w:after="120" w:lineRule="exact" w:line="520"/>
        <w:ind w:firstLine="560"/>
      </w:pPr>
      <w:r>
        <w:rPr>
          <w:rFonts w:ascii="宋体" w:hAnsi="宋体" w:eastAsia="宋体"/>
          <w:sz w:val="28"/>
        </w:rPr>
        <w:t>安全管理体系落实到每个岗位，配备专职安全员每日巡查现场，重点监控沟槽边坡稳定性、用电安全、机械操作规范等风险点。临边防护设施齐全有效，夜间施工设置警示灯与围挡标识，避免行人误入危险区。应急预案涵盖高处坠落、触电、物体打击等常见事故类型，每月组织一次实战演练，提升应急响应能力。</w:t>
      </w:r>
    </w:p>
    <w:p>
      <w:pPr>
        <w:spacing w:after="120" w:lineRule="exact" w:line="520"/>
        <w:ind w:firstLine="560"/>
      </w:pPr>
      <w:r>
        <w:rPr>
          <w:rFonts w:ascii="宋体" w:hAnsi="宋体" w:eastAsia="宋体"/>
          <w:sz w:val="28"/>
        </w:rPr>
        <w:t>进度计划以招标工期内划分为准备期、主体施工期和收尾阶段，各阶段设置关键节点目标。施工初期完成临时设施搭建与资源配置，中期集中力量推进干管、支管及阀门井同步实施，后期开展系统调试、竣工验收资料整理等工作。动态调整机制基于月度进度偏差分析，及时优化资源配置与工序安排，保障整体工期受控。</w:t>
      </w:r>
    </w:p>
    <w:p>
      <w:pPr>
        <w:spacing w:after="120" w:lineRule="exact" w:line="520"/>
        <w:ind w:firstLine="560"/>
      </w:pPr>
      <w:r>
        <w:rPr>
          <w:rFonts w:ascii="宋体" w:hAnsi="宋体" w:eastAsia="宋体"/>
          <w:sz w:val="28"/>
        </w:rPr>
        <w:t>机械设备配置按工况与设计要求选配相应规格与数量，满足流水作业与峰值强度需要。挖掘机、吊车、运输车辆等主要设备实行定人定岗管理，定期维护保养，保持良好运行状态。劳动力投入根据施工阶段动态调配，关键岗位持证上岗，人员结构合理、专业匹配，保障施工连续性和安全性。</w:t>
      </w:r>
    </w:p>
    <w:p>
      <w:pPr>
        <w:spacing w:after="120" w:lineRule="exact" w:line="520"/>
        <w:ind w:firstLine="560"/>
      </w:pPr>
      <w:r>
        <w:rPr>
          <w:rFonts w:ascii="宋体" w:hAnsi="宋体" w:eastAsia="宋体"/>
          <w:sz w:val="28"/>
        </w:rPr>
        <w:t>环保措施结合项目环境与季节特点采取针对性措施，施工现场设置洒水降尘装置，每日不少于三次洒水频次，控制扬尘污染。废弃物料分类收集、集中堆放，严禁随意倾倒。施工垃圾及时清运至指定地点，做到日产日清。临时堆土区设置挡土墙与覆盖网，防止雨水冲刷造成水土流失。</w:t>
      </w:r>
    </w:p>
    <w:p>
      <w:pPr>
        <w:spacing w:after="120" w:lineRule="exact" w:line="520"/>
        <w:ind w:firstLine="560"/>
      </w:pPr>
      <w:r>
        <w:rPr>
          <w:rFonts w:ascii="宋体" w:hAnsi="宋体" w:eastAsia="宋体"/>
          <w:sz w:val="28"/>
        </w:rPr>
        <w:t>以上方案已充分考虑本工程实际条件与技术标准，具备可执行性与经济合理性，能够有效保障工程质量、安全与进度目标实现。</w:t>
      </w:r>
    </w:p>
    <w:p>
      <w:pPr>
        <w:pStyle w:val="Heading2"/>
      </w:pPr>
      <w:r>
        <w:rPr>
          <w:rFonts w:ascii="黑体" w:hAnsi="黑体" w:eastAsia="黑体"/>
          <w:b/>
          <w:sz w:val="28"/>
        </w:rPr>
        <w:t>9.2 阀门井施工质量风险防控方案</w:t>
      </w:r>
    </w:p>
    <w:p>
      <w:pPr>
        <w:spacing w:after="120" w:lineRule="exact" w:line="520"/>
        <w:ind w:firstLine="560"/>
      </w:pPr>
      <w:r>
        <w:rPr>
          <w:rFonts w:ascii="宋体" w:hAnsi="宋体" w:eastAsia="宋体"/>
          <w:sz w:val="28"/>
        </w:rPr>
        <w:t>我方针对阀门井施工质量风险防控，重点围绕结构强度保障、密封性能控制与施工过程精细化管理三方面展开。通过明确井体混凝土浇筑密实度检测标准、优化模板支护工艺、强化隐蔽验收节点管控，确保每座阀门井在埋设后具备稳定承载力和防渗能力。同时建立井位复核机制与变更响应流程，有效规避因位置偏差或地质差异引发的质量隐患。</w:t>
      </w:r>
    </w:p>
    <w:p>
      <w:pPr>
        <w:pStyle w:val="Heading3"/>
      </w:pPr>
      <w:r>
        <w:rPr>
          <w:rFonts w:ascii="黑体" w:hAnsi="黑体" w:eastAsia="黑体"/>
          <w:b w:val="0"/>
          <w:sz w:val="26"/>
        </w:rPr>
        <w:t>9.2.1 井体结构渗漏隐患的预防策略</w:t>
      </w:r>
    </w:p>
    <w:p>
      <w:pPr>
        <w:spacing w:after="120" w:lineRule="exact" w:line="520"/>
        <w:ind w:firstLine="560"/>
      </w:pPr>
      <w:r>
        <w:rPr>
          <w:rFonts w:ascii="宋体" w:hAnsi="宋体" w:eastAsia="宋体"/>
          <w:sz w:val="28"/>
        </w:rPr>
        <w:t>我方针对井体结构渗漏隐患，采取全过程质量控制与精细化施工管理相结合的策略。从混凝土配合比优化、模板安装精度控制到浇筑振捣密实度检测，严格执行GB50204标准，确保井体强度达标；通过分段试水与密封性专项验收，提前识别薄弱环节并整改闭环，杜绝结构性渗漏风险。</w:t>
      </w:r>
    </w:p>
    <w:p>
      <w:pPr>
        <w:pStyle w:val="Heading4"/>
      </w:pPr>
      <w:r>
        <w:rPr>
          <w:rFonts w:ascii="黑体" w:hAnsi="黑体" w:eastAsia="黑体"/>
          <w:b w:val="0"/>
          <w:sz w:val="24"/>
        </w:rPr>
        <w:t>9.2.1.1 混凝土浇筑密实度检测标准（符合GB50204）</w:t>
      </w:r>
    </w:p>
    <w:p>
      <w:pPr>
        <w:spacing w:after="120" w:lineRule="exact" w:line="520"/>
        <w:ind w:firstLine="560"/>
      </w:pPr>
      <w:r>
        <w:rPr>
          <w:rFonts w:ascii="宋体" w:hAnsi="宋体" w:eastAsia="宋体"/>
          <w:sz w:val="28"/>
        </w:rPr>
        <w:t>我方针对本工程特点，制定如下施工组织设计技术章节内容，涵盖施工方案、工艺方法、机械设备配置、进度计划及质量安全控制措施。</w:t>
      </w:r>
    </w:p>
    <w:p>
      <w:pPr>
        <w:spacing w:after="120" w:lineRule="exact" w:line="520"/>
        <w:ind w:firstLine="560"/>
      </w:pPr>
      <w:r>
        <w:rPr>
          <w:rFonts w:ascii="宋体" w:hAnsi="宋体" w:eastAsia="宋体"/>
          <w:sz w:val="28"/>
        </w:rPr>
        <w:t>管道铺设施工以分段流水作业为主，结合地形条件合理划分作业面。配水干管（3.75 km）采用机械开挖与人工修边相结合的方式进行沟槽成型，确保断面尺寸符合设计要求，同时根据地质情况设置临时支护或放坡系数调整，避免塌方风险。PE管材铺设过程中严格执行接口热熔连接工艺，每道焊口均按规范进行外观检查与压力试验，保证密封性能满足《给水排水管道工程施工及验收规范》GB50268规定。支管及入户管敷设采取“先主干后分支”原则，分片区推进，优先完成村内道路交叉段的保护性施工，如遇障碍物则视现场实际选用定向钻进或顶管方式穿越，确保不扰动既有设施。</w:t>
      </w:r>
    </w:p>
    <w:p>
      <w:pPr>
        <w:spacing w:after="120" w:lineRule="exact" w:line="520"/>
        <w:ind w:firstLine="560"/>
      </w:pPr>
      <w:r>
        <w:rPr>
          <w:rFonts w:ascii="宋体" w:hAnsi="宋体" w:eastAsia="宋体"/>
          <w:sz w:val="28"/>
        </w:rPr>
        <w:t>施工设备配置遵循“满足峰值强度与关键线路需要”的原则，配备挖掘机、吊车、水准仪、全站仪等基础施工和测量设备，其中吊装设备按工况与设计要求选配相应规格与数量，确保管材运输与下管作业安全高效。劳动力投入按施工阶段动态调配，关键岗位人员持证上岗且保持稳定，特别在阀门井密集区域设立专职质检员与安全员，强化过程管控。材料进场实行双控机制，所有管材、阀门、井盖等主要构件均提供出厂合格证明，并按批次抽检复验，杜绝不合格品进入施工现场。</w:t>
      </w:r>
    </w:p>
    <w:p>
      <w:pPr>
        <w:spacing w:after="120" w:lineRule="exact" w:line="520"/>
        <w:ind w:firstLine="560"/>
      </w:pPr>
      <w:r>
        <w:rPr>
          <w:rFonts w:ascii="宋体" w:hAnsi="宋体" w:eastAsia="宋体"/>
          <w:sz w:val="28"/>
        </w:rPr>
        <w:t>进度计划依据招标工期214日历天进行分解，划分为施工准备期、主体施工期、收尾调试期三个阶段。主体施工期内，配水干管与支管同步推进，每日平均完成长度控制在150米左右，通过增加班组数量与延长作业时间保障节点目标实现；阀门井布设采用分区轮转模式，每区设专人负责定位、砌筑、回填全过程管理，避免因单点滞后影响整体节奏。若出现月度进度偏差超过5%，立即启动动态调整机制，重新优化资源配置并加强夜间作业安排。</w:t>
      </w:r>
    </w:p>
    <w:p>
      <w:pPr>
        <w:spacing w:after="120" w:lineRule="exact" w:line="520"/>
        <w:ind w:firstLine="560"/>
      </w:pPr>
      <w:r>
        <w:rPr>
          <w:rFonts w:ascii="宋体" w:hAnsi="宋体" w:eastAsia="宋体"/>
          <w:sz w:val="28"/>
        </w:rPr>
        <w:t>质量控制贯穿于施工全过程，重点落实隐蔽工程验收制度，对沟槽开挖深度、基础垫层压实度、管道埋深、接口焊接质量等关键工序实行旁站监理，记录完整可追溯。混凝土浇筑密实度检测标准符合GB50204要求，振捣时间与间距严格按操作规程执行，防止蜂窝麻面现象发生。对于易受冻害影响的入户管段，采取加厚保温层、局部覆土防寒等措施，确保冬季运行安全。水质达标是核心指标之一，施工完成后必须进行不少于24小时的水压试验与冲洗消毒处理，直至出水浊度、余氯值达到生活饮用水卫生标准（GB5749）。</w:t>
      </w:r>
    </w:p>
    <w:p>
      <w:pPr>
        <w:spacing w:after="120" w:lineRule="exact" w:line="520"/>
        <w:ind w:firstLine="560"/>
      </w:pPr>
      <w:r>
        <w:rPr>
          <w:rFonts w:ascii="宋体" w:hAnsi="宋体" w:eastAsia="宋体"/>
          <w:sz w:val="28"/>
        </w:rPr>
        <w:t>安全管理体系以预防为主，建立项目部专职安全员责任制，每日开展班前教育与隐患排查，尤其加强对沟槽边坡稳定性监测，在高风险区域设置警示标志与围挡设施。针对村庄内部交通复杂环境，制定专项交通疏导方案，明确车辆通行路线与时段，减少对村民出行干扰。应急预案体系完善，每月组织一次应急演练，内容包括高处坠落、机械伤害、触电事故等常见情形，提升全员应对突发状况的能力。</w:t>
      </w:r>
    </w:p>
    <w:p>
      <w:pPr>
        <w:spacing w:after="120" w:lineRule="exact" w:line="520"/>
        <w:ind w:firstLine="560"/>
      </w:pPr>
      <w:r>
        <w:rPr>
          <w:rFonts w:ascii="宋体" w:hAnsi="宋体" w:eastAsia="宋体"/>
          <w:sz w:val="28"/>
        </w:rPr>
        <w:t>环保措施注重源头控制，施工期间定时洒水降尘，覆盖裸露堆土区，防止扬尘污染；废弃包装材料分类收集，统一运至指定地点处置；噪声控制方面限制夜间施工频次，确需作业时设置隔音屏障并提前报备建设单位。绿色施工理念融入全过程，优先使用可回收建材与节能型设备，降低能耗与碳排放，打造文明工地形象。</w:t>
      </w:r>
    </w:p>
    <w:p>
      <w:pPr>
        <w:pStyle w:val="Heading2"/>
      </w:pPr>
      <w:r>
        <w:rPr>
          <w:rFonts w:ascii="黑体" w:hAnsi="黑体" w:eastAsia="黑体"/>
          <w:b/>
          <w:sz w:val="28"/>
        </w:rPr>
        <w:t>9.3 入户管安装过程中的交叉作业风险管控</w:t>
      </w:r>
    </w:p>
    <w:p>
      <w:pPr>
        <w:spacing w:after="120" w:lineRule="exact" w:line="520"/>
        <w:ind w:firstLine="560"/>
      </w:pPr>
      <w:r>
        <w:rPr>
          <w:rFonts w:ascii="宋体" w:hAnsi="宋体" w:eastAsia="宋体"/>
          <w:sz w:val="28"/>
        </w:rPr>
        <w:t>我方在入户管安装过程中，将严格执行分段流水作业模式，明确各作业面边界与施工时序，避免多班组同时占用同一区域。针对村庄道路通行与施工干扰问题，设置专职协调员每日巡查，动态调整机械与人员配置，确保交通疏导措施落实到位。所有交叉作业点均布设醒目标识与临时围挡，关键节点实施旁站监督，杜绝因工序冲突引发的安全隐患或进度延误。</w:t>
      </w:r>
    </w:p>
    <w:p>
      <w:pPr>
        <w:pStyle w:val="Heading3"/>
      </w:pPr>
      <w:r>
        <w:rPr>
          <w:rFonts w:ascii="黑体" w:hAnsi="黑体" w:eastAsia="黑体"/>
          <w:b w:val="0"/>
          <w:sz w:val="26"/>
        </w:rPr>
        <w:t>9.3.1 村内道路通行与施工干扰协调机制</w:t>
      </w:r>
    </w:p>
    <w:p>
      <w:pPr>
        <w:spacing w:after="120" w:lineRule="exact" w:line="520"/>
        <w:ind w:firstLine="560"/>
      </w:pPr>
      <w:r>
        <w:rPr>
          <w:rFonts w:ascii="宋体" w:hAnsi="宋体" w:eastAsia="宋体"/>
          <w:sz w:val="28"/>
        </w:rPr>
        <w:t>我方在村内道路通行与施工干扰协调机制中，聚焦施工区域与村民日常出行路径的动态匹配，通过分段作业、错峰施工和临时通道设置，确保管道铺设与交通流线互不冲突。针对东庄村与上庄村村庄道路密集、交叉点多的特点，制定每日施工计划与交通疏导方案，明确警示标识布设标准及现场指挥人员职责，实现施工效率与村民通行安全的双重保障。</w:t>
      </w:r>
    </w:p>
    <w:p>
      <w:pPr>
        <w:pStyle w:val="Heading4"/>
      </w:pPr>
      <w:r>
        <w:rPr>
          <w:rFonts w:ascii="黑体" w:hAnsi="黑体" w:eastAsia="黑体"/>
          <w:b w:val="0"/>
          <w:sz w:val="24"/>
        </w:rPr>
        <w:t>9.3.1.1 分段施工时交通疏导与警示标识设置</w:t>
      </w:r>
    </w:p>
    <w:p>
      <w:pPr>
        <w:spacing w:after="120" w:lineRule="exact" w:line="520"/>
        <w:ind w:firstLine="560"/>
      </w:pPr>
      <w:r>
        <w:rPr>
          <w:rFonts w:ascii="宋体" w:hAnsi="宋体" w:eastAsia="宋体"/>
          <w:sz w:val="28"/>
        </w:rPr>
        <w:t>我方在本工程中将依据招标文件要求及项目实际条件，科学组织施工流程，合理配置资源，确保工程质量、安全与进度全面受控。施工方案围绕管道敷设主线展开，涵盖沟槽开挖、管材铺设、接口连接、回填压实、阀门井构筑等关键工序，各环节均设置明确质量控制点和工艺标准。</w:t>
      </w:r>
    </w:p>
    <w:p>
      <w:pPr>
        <w:spacing w:after="120" w:lineRule="exact" w:line="520"/>
        <w:ind w:firstLine="560"/>
      </w:pPr>
      <w:r>
        <w:rPr>
          <w:rFonts w:ascii="宋体" w:hAnsi="宋体" w:eastAsia="宋体"/>
          <w:sz w:val="28"/>
        </w:rPr>
        <w:t>(1) 配水干管（3.75 km）施工以分段流水作业为主，每段长度控制在500～800米之间，便于机械调配与质量管控。沟槽开挖采用反铲挖掘机配合人工修坡方式，边坡按1:0.75放坡，遇软弱地基时视具体情况采取换填砂石或增设钢板桩支护措施；回填土分层夯实，每层厚度不超过30cm，压实度满足设计要求并符合《水利水电工程施工质量检验与评定规程》规定。</w:t>
      </w:r>
    </w:p>
    <w:p>
      <w:pPr>
        <w:spacing w:after="120" w:lineRule="exact" w:line="520"/>
        <w:ind w:firstLine="560"/>
      </w:pPr>
      <w:r>
        <w:rPr>
          <w:rFonts w:ascii="宋体" w:hAnsi="宋体" w:eastAsia="宋体"/>
          <w:sz w:val="28"/>
        </w:rPr>
        <w:t>(2) 支管及入户管（共21.71 km）实行“先主干后分支、由近及远、逐片推进”的原则，优先完成村庄中心区域布设，再向外围扩展。对于穿越村道或硬化路面的管段，我方将根据现场地形与交通流量灵活选用顶管法或浅埋暗挖技术，确保不影响村民日常通行；同时在交叉口设置临时警示标识与围挡设施，保障行人及车辆安全。</w:t>
      </w:r>
    </w:p>
    <w:p>
      <w:pPr>
        <w:spacing w:after="120" w:lineRule="exact" w:line="520"/>
        <w:ind w:firstLine="560"/>
      </w:pPr>
      <w:r>
        <w:rPr>
          <w:rFonts w:ascii="宋体" w:hAnsi="宋体" w:eastAsia="宋体"/>
          <w:sz w:val="28"/>
        </w:rPr>
        <w:t>(3) 阀门井共计655座，按区域集中布设、同步施工策略组织，每片区安排专人负责井位复核与定位放线，避免位置偏差影响后续安装。井体结构采用C25混凝土浇筑，钢筋绑扎前进行隐蔽验收，模板支设牢固且接缝严密，防止漏浆；混凝土振捣密实，养护不少于7天，强度达到设计值后方可进行回填作业。</w:t>
      </w:r>
    </w:p>
    <w:p>
      <w:pPr>
        <w:spacing w:after="120" w:lineRule="exact" w:line="520"/>
        <w:ind w:firstLine="560"/>
      </w:pPr>
      <w:r>
        <w:rPr>
          <w:rFonts w:ascii="宋体" w:hAnsi="宋体" w:eastAsia="宋体"/>
          <w:sz w:val="28"/>
        </w:rPr>
        <w:t>(4) 管道连接统一采用热熔对接工艺，焊接温度、压力和冷却时间严格按PE管材厂家推荐参数执行，焊缝外观检查合格后再进行水压试验，试验压力为工作压力的1.5倍，稳压30分钟无渗漏即视为合格。冲洗消毒阶段使用含氯溶液循环冲洗，直至出水浊度小于1 NTU且余氯浓度达标，方可通水运行。</w:t>
      </w:r>
    </w:p>
    <w:p>
      <w:pPr>
        <w:spacing w:after="120" w:lineRule="exact" w:line="520"/>
        <w:ind w:firstLine="560"/>
      </w:pPr>
      <w:r>
        <w:rPr>
          <w:rFonts w:ascii="宋体" w:hAnsi="宋体" w:eastAsia="宋体"/>
          <w:sz w:val="28"/>
        </w:rPr>
        <w:t>(5) 我方配置满足峰值强度与关键线路需要的机械设备组合，包括挖掘机、吊车、测量仪器、电动打压泵等，并建立设备台账与定期保养制度，确保设备始终处于良好状态。劳动力投入随施工阶段动态调整，关键岗位如测量员、焊工、质检员均持证上岗，保证技术力量持续稳定。</w:t>
      </w:r>
    </w:p>
    <w:p>
      <w:pPr>
        <w:spacing w:after="120" w:lineRule="exact" w:line="520"/>
        <w:ind w:firstLine="560"/>
      </w:pPr>
      <w:r>
        <w:rPr>
          <w:rFonts w:ascii="宋体" w:hAnsi="宋体" w:eastAsia="宋体"/>
          <w:sz w:val="28"/>
        </w:rPr>
        <w:t>(6) 进度计划划分为三个阶段：施工准备期（约20日）、主体施工期（约160日）、收尾调试期（约34日），每个阶段设定可控里程碑节点，通过周报、月报形式跟踪偏差并及时纠偏。若遇极端天气或不可抗力因素导致延误，将立即启动应急预案，统筹调度资源加快恢复进度。</w:t>
      </w:r>
    </w:p>
    <w:p>
      <w:pPr>
        <w:spacing w:after="120" w:lineRule="exact" w:line="520"/>
        <w:ind w:firstLine="560"/>
      </w:pPr>
      <w:r>
        <w:rPr>
          <w:rFonts w:ascii="宋体" w:hAnsi="宋体" w:eastAsia="宋体"/>
          <w:sz w:val="28"/>
        </w:rPr>
        <w:t>(7) 质量控制贯穿全过程，材料进场严格执行“三检制”，所有管材、阀门、井盖等均提供出厂合格证明及第三方检测报告；隐蔽工程实施影像留存与签字确认机制，做到可追溯、可核查。针对东庄村地形起伏较大特点，我方将对高差超过1.5米的管段设置排气阀与泄水阀，优化水流组织，防止气堵与冻胀破坏。</w:t>
      </w:r>
    </w:p>
    <w:p>
      <w:pPr>
        <w:spacing w:after="120" w:lineRule="exact" w:line="520"/>
        <w:ind w:firstLine="560"/>
      </w:pPr>
      <w:r>
        <w:rPr>
          <w:rFonts w:ascii="宋体" w:hAnsi="宋体" w:eastAsia="宋体"/>
          <w:sz w:val="28"/>
        </w:rPr>
        <w:t>(8) 安全管理落实全员责任制，专职安全员每日巡查施工现场，重点防范沟槽坍塌、机械伤害、高空坠落等风险。针对655座阀门井分布密集区，设立专项防护栏杆与夜间照明系统，防止非作业人员误入危险区域。每月组织一次应急演练，内容涵盖触电、火灾、中毒等常见事故处置流程，提升现场响应能力。</w:t>
      </w:r>
    </w:p>
    <w:p>
      <w:pPr>
        <w:spacing w:after="120" w:lineRule="exact" w:line="520"/>
        <w:ind w:firstLine="560"/>
      </w:pPr>
      <w:r>
        <w:rPr>
          <w:rFonts w:ascii="宋体" w:hAnsi="宋体" w:eastAsia="宋体"/>
          <w:sz w:val="28"/>
        </w:rPr>
        <w:t>(9) 本工程地处高原地区，气候干燥寒冷，我方将在施工过程中结合季节特点制定针对性措施，如冬季施工时对管材保温覆盖、加热水泥砂浆、延长养护时间等，确保混凝土强度正常发展。环保方面严格落实扬尘控制、噪声管理与废弃物分类处置要求，减少对周边居民生活干扰。</w:t>
      </w:r>
    </w:p>
    <w:p>
      <w:pPr>
        <w:spacing w:after="120" w:lineRule="exact" w:line="520"/>
        <w:ind w:firstLine="560"/>
      </w:pPr>
      <w:r>
        <w:rPr>
          <w:rFonts w:ascii="宋体" w:hAnsi="宋体" w:eastAsia="宋体"/>
          <w:sz w:val="28"/>
        </w:rPr>
        <w:t>(10) 所有施工活动均以规范为准绳，凡未在招标文件中明确的技术参数，一律按国家现行标准执行，不擅自提高等级。若遇特殊地质或复杂工况，我方将组织专家论证并提交变更建议，经监理审批后实施，确保施工科学合理、安全可靠。</w:t>
      </w:r>
    </w:p>
    <w:p>
      <w:pPr>
        <w:pStyle w:val="Heading1"/>
      </w:pPr>
      <w:r>
        <w:rPr>
          <w:rFonts w:ascii="黑体" w:hAnsi="黑体" w:eastAsia="黑体"/>
          <w:b/>
          <w:sz w:val="32"/>
        </w:rPr>
        <w:t>十、项目的合理化建议；</w:t>
      </w:r>
    </w:p>
    <w:p>
      <w:pPr>
        <w:spacing w:after="120" w:lineRule="exact" w:line="520"/>
        <w:ind w:firstLine="560"/>
      </w:pPr>
      <w:r>
        <w:rPr>
          <w:rFonts w:ascii="宋体" w:hAnsi="宋体" w:eastAsia="宋体"/>
          <w:sz w:val="28"/>
        </w:rPr>
        <w:t>我方针对本项目提出三项合理化建议：一是优化配水干管敷设路径，结合地形高程数据采用最小坡降布管策略，减少不必要的开挖与埋深调整；二是推行入户管分段预制与模块化安装工艺，提升施工效率并降低人工损耗；三是依据用水密度动态调整阀门井间距，在保障供水压力稳定的前提下减少冗余布设，提高投资效益。</w:t>
      </w:r>
    </w:p>
    <w:p>
      <w:pPr>
        <w:pStyle w:val="Heading2"/>
      </w:pPr>
      <w:r>
        <w:rPr>
          <w:rFonts w:ascii="黑体" w:hAnsi="黑体" w:eastAsia="黑体"/>
          <w:b/>
          <w:sz w:val="28"/>
        </w:rPr>
        <w:t>10.1 配水干管敷设路径优化建议</w:t>
      </w:r>
    </w:p>
    <w:p>
      <w:pPr>
        <w:spacing w:after="120" w:lineRule="exact" w:line="520"/>
        <w:ind w:firstLine="560"/>
      </w:pPr>
      <w:r>
        <w:rPr>
          <w:rFonts w:ascii="宋体" w:hAnsi="宋体" w:eastAsia="宋体"/>
          <w:sz w:val="28"/>
        </w:rPr>
        <w:t>我方针对配水干管敷设路径优化，重点围绕地形高程变化与最小坡降布管策略展开设计，通过实地踏勘与三维模拟分析，合理规避障碍物穿越，减少不必要的开挖深度与土方量，提升施工效率与管道运行稳定性。在保障供水压力均匀性的前提下，优先选择埋深可控、地质条件稳定的线路段，同步降低后期维护成本与风险。</w:t>
      </w:r>
    </w:p>
    <w:p>
      <w:pPr>
        <w:pStyle w:val="Heading3"/>
      </w:pPr>
      <w:r>
        <w:rPr>
          <w:rFonts w:ascii="黑体" w:hAnsi="黑体" w:eastAsia="黑体"/>
          <w:b w:val="0"/>
          <w:sz w:val="26"/>
        </w:rPr>
        <w:t>10.1.1 基于地形高程的最小坡降布管策略</w:t>
      </w:r>
    </w:p>
    <w:p>
      <w:pPr>
        <w:spacing w:after="120" w:lineRule="exact" w:line="520"/>
        <w:ind w:firstLine="560"/>
      </w:pPr>
      <w:r>
        <w:rPr>
          <w:rFonts w:ascii="宋体" w:hAnsi="宋体" w:eastAsia="宋体"/>
          <w:sz w:val="28"/>
        </w:rPr>
        <w:t>我方针对本工程特点，制定如下施工组织设计技术章节内容，涵盖施工方案、工艺方法、机械设备配置、进度计划及质量安全控制措施。</w:t>
      </w:r>
    </w:p>
    <w:p>
      <w:pPr>
        <w:spacing w:after="120" w:lineRule="exact" w:line="520"/>
        <w:ind w:firstLine="560"/>
      </w:pPr>
      <w:r>
        <w:rPr>
          <w:rFonts w:ascii="宋体" w:hAnsi="宋体" w:eastAsia="宋体"/>
          <w:sz w:val="28"/>
        </w:rPr>
        <w:t>管道铺设施工以分段流水作业为核心组织逻辑，根据地形高程变化合理布设最小坡降路径，确保水流自流顺畅。配水干管（3.75 km）采用机械开挖与人工修边相结合方式，沟槽宽度按管径加工作面预留，深度满足冻土层以下埋深要求，边坡稳定通过放坡系数与支护结构双重保障；支管及入户管（共21.71 km）实行“分段推进+集中预制”策略，结合村庄道路分布设置多个作业面，减少交叉干扰。阀门井（655座）按区域密度划分施工单元，优先完成密集区节点施工，形成连续作业链。</w:t>
      </w:r>
    </w:p>
    <w:p>
      <w:pPr>
        <w:spacing w:after="120" w:lineRule="exact" w:line="520"/>
        <w:ind w:firstLine="560"/>
      </w:pPr>
      <w:r>
        <w:rPr>
          <w:rFonts w:ascii="宋体" w:hAnsi="宋体" w:eastAsia="宋体"/>
          <w:sz w:val="28"/>
        </w:rPr>
        <w:t>PE管材铺设严格执行《给水用聚乙烯（PE）管道系统第2部分：管材》GB/T 13663.2标准，接口连接采用热熔对接工艺，每道焊口均进行翻边切除检查和压力试验验证，保证密封性与强度达标。对于穿越道路或障碍物段落，视地质条件选用顶管或定向钻进工艺，避免破坏既有设施，同时在关键部位设置固定支墩以防止沉降影响。所有井体结构混凝土强度等级不低于C25W6F200，钢筋绑扎符合GB50204验收规范，模板拆除后立即进行外观质量检查与渗漏测试，确保无蜂窝麻面、裂缝等缺陷。</w:t>
      </w:r>
    </w:p>
    <w:p>
      <w:pPr>
        <w:spacing w:after="120" w:lineRule="exact" w:line="520"/>
        <w:ind w:firstLine="560"/>
      </w:pPr>
      <w:r>
        <w:rPr>
          <w:rFonts w:ascii="宋体" w:hAnsi="宋体" w:eastAsia="宋体"/>
          <w:sz w:val="28"/>
        </w:rPr>
        <w:t>机械设备配置依据各阶段峰值强度动态调整，包括挖掘机、吊车、运输车辆、测量仪器等，满足沟槽开挖、管材吊装、回填压实全过程需求。施工过程中实施“三班倒”轮岗制，提高设备利用率，关键线路配备备用机械，防止因故障导致工期延误。劳动力投入按施工阶段梯度配置，初期以土建为主，中期转入管道安装与井体砌筑，后期聚焦收尾清理与调试，始终保持关键岗位持证人员齐备，杜绝无证上岗现象。</w:t>
      </w:r>
    </w:p>
    <w:p>
      <w:pPr>
        <w:spacing w:after="120" w:lineRule="exact" w:line="520"/>
        <w:ind w:firstLine="560"/>
      </w:pPr>
      <w:r>
        <w:rPr>
          <w:rFonts w:ascii="宋体" w:hAnsi="宋体" w:eastAsia="宋体"/>
          <w:sz w:val="28"/>
        </w:rPr>
        <w:t>进度计划划分为三个阶段：施工准备期（含临建搭建、材料进场检验）、主体施工期（管道敷设、阀门井建设）、收尾调试期（冲洗消毒、试压检测）。总工期214日历天内设置里程碑节点，如开工后第30日完成全部沟槽开挖、第120日实现主干管通水、第190日完成入户管安装并进入水质检测阶段。若遇不可抗力因素造成滞后，将启动动态调整机制，优化资源配置与工序搭接顺序，确保最终交付不突破合同约定时限。</w:t>
      </w:r>
    </w:p>
    <w:p>
      <w:pPr>
        <w:spacing w:after="120" w:lineRule="exact" w:line="520"/>
        <w:ind w:firstLine="560"/>
      </w:pPr>
      <w:r>
        <w:rPr>
          <w:rFonts w:ascii="宋体" w:hAnsi="宋体" w:eastAsia="宋体"/>
          <w:sz w:val="28"/>
        </w:rPr>
        <w:t>质量控制贯穿全过程，建立“自检-互检-专检”三级体系，隐蔽工程必须经监理签字确认方可覆盖。材料进场严格执行见证取样制度，PE管材、阀门、井盖等主要构件提供出厂合格证与第三方检测报告，不符合设计要求的一律退场处理。水压试验前对管道进行全面冲洗，使用洁净水源逐段加压至1.5倍工作压力保持30分钟无泄漏视为合格，随后开展消毒处理，确保出水水质达到GB5749生活饮用水卫生标准。</w:t>
      </w:r>
    </w:p>
    <w:p>
      <w:pPr>
        <w:spacing w:after="120" w:lineRule="exact" w:line="520"/>
        <w:ind w:firstLine="560"/>
      </w:pPr>
      <w:r>
        <w:rPr>
          <w:rFonts w:ascii="宋体" w:hAnsi="宋体" w:eastAsia="宋体"/>
          <w:sz w:val="28"/>
        </w:rPr>
        <w:t>安全管理体系落实到每个作业点，特别加强沟槽边坡监测频率，每日至少两次记录位移数据，发现异常及时采取支撑加固措施。高空作业佩戴五点式安全带，临时用电实行“一机一闸一漏保”，配电箱上锁管理。施工现场设置警示标识与围挡隔离，夜间施工增设照明灯与反光标志，有效防范机械伤害、触电、坠落等风险。应急预案定期演练，每月组织一次模拟事故处置流程，提升全员应急响应能力，保障施工期间人身财产安全。</w:t>
      </w:r>
    </w:p>
    <w:p>
      <w:pPr>
        <w:spacing w:after="120" w:lineRule="exact" w:line="520"/>
        <w:ind w:firstLine="560"/>
      </w:pPr>
      <w:r>
        <w:rPr>
          <w:rFonts w:ascii="宋体" w:hAnsi="宋体" w:eastAsia="宋体"/>
          <w:sz w:val="28"/>
        </w:rPr>
        <w:t>环保措施严格落实绿色施工理念，土方堆存区设置防尘网覆盖并洒水降尘，每日不少于三次；施工废弃物分类收集，可回收物料送至指定站点，不可回收垃圾运往合法消纳场；噪声控制方面，限制夜间大型机械运行时间，必要时设置隔音屏障，降低对周边居民生活影响。水土保持重点围绕边坡防护展开，开挖完成后尽快实施植被恢复或植草绿化，减少裸露面侵蚀风险。</w:t>
      </w:r>
    </w:p>
    <w:p>
      <w:pPr>
        <w:spacing w:after="120" w:lineRule="exact" w:line="520"/>
        <w:ind w:firstLine="560"/>
      </w:pPr>
      <w:r>
        <w:rPr>
          <w:rFonts w:ascii="宋体" w:hAnsi="宋体" w:eastAsia="宋体"/>
          <w:sz w:val="28"/>
        </w:rPr>
        <w:t>上述方案具备高度可执行性和适应性，能够应对不同工况下的施工挑战，为本项目高质量履约提供坚实技术支撑。</w:t>
      </w:r>
    </w:p>
    <w:p>
      <w:pPr>
        <w:pStyle w:val="Heading3"/>
      </w:pPr>
      <w:r>
        <w:rPr>
          <w:rFonts w:ascii="黑体" w:hAnsi="黑体" w:eastAsia="黑体"/>
          <w:b w:val="0"/>
          <w:sz w:val="26"/>
        </w:rPr>
        <w:t>10.1.2 减少穿越障碍物的定向钻进替代方案</w:t>
      </w:r>
    </w:p>
    <w:p>
      <w:pPr>
        <w:spacing w:after="120" w:lineRule="exact" w:line="520"/>
        <w:ind w:firstLine="560"/>
      </w:pPr>
      <w:r>
        <w:rPr>
          <w:rFonts w:ascii="宋体" w:hAnsi="宋体" w:eastAsia="宋体"/>
          <w:sz w:val="28"/>
        </w:rPr>
        <w:t>我方针对本工程特点，制定如下施工组织设计技术章节内容，涵盖施工方案、工艺方法、机械设备配置、进度计划及质量安全控制等核心要素。</w:t>
      </w:r>
    </w:p>
    <w:p>
      <w:pPr>
        <w:spacing w:after="120" w:lineRule="exact" w:line="520"/>
        <w:ind w:firstLine="560"/>
      </w:pPr>
      <w:r>
        <w:rPr>
          <w:rFonts w:ascii="宋体" w:hAnsi="宋体" w:eastAsia="宋体"/>
          <w:sz w:val="28"/>
        </w:rPr>
        <w:t>管道铺设施工采用分段流水作业方式，根据地形条件合理划分作业单元。沟槽开挖按设计埋深与坡度要求实施，土质为Ⅲ类土时，采用机械开挖结合人工修整，边坡坡率满足规范规定并设置临时支护结构；回填作业分层夯实，每层厚度不超过30cm，压实度达到90%以上，确保地基承载力符合设计要求。PE管材敷设前进行外观检查与压力测试，接口连接采用热熔对接工艺，操作过程严格执行GB/T 19472.2标准，保证密封性能可靠。对于穿越村庄道路或既有管线区域，视地质与水文条件选用适宜的定向钻进或顶管工艺，避免对现有设施造成扰动。</w:t>
      </w:r>
    </w:p>
    <w:p>
      <w:pPr>
        <w:spacing w:after="120" w:lineRule="exact" w:line="520"/>
        <w:ind w:firstLine="560"/>
      </w:pPr>
      <w:r>
        <w:rPr>
          <w:rFonts w:ascii="宋体" w:hAnsi="宋体" w:eastAsia="宋体"/>
          <w:sz w:val="28"/>
        </w:rPr>
        <w:t>阀门井施工采取模板支设、钢筋绑扎、混凝土浇筑一体化作业流程，井体结构强度等级不低于C25，抗渗等级W6，冻融循环次数F200。混凝土浇筑过程中加强振捣密实度控制，防止蜂窝麻面现象发生，拆模后及时洒水养护不少于7天，并开展结构尺寸复核与渗漏检测，确保井体整体性良好。井盖安装位置精度控制在±5mm以内，与周边路面平顺衔接，便于后期维护管理。</w:t>
      </w:r>
    </w:p>
    <w:p>
      <w:pPr>
        <w:spacing w:after="120" w:lineRule="exact" w:line="520"/>
        <w:ind w:firstLine="560"/>
      </w:pPr>
      <w:r>
        <w:rPr>
          <w:rFonts w:ascii="宋体" w:hAnsi="宋体" w:eastAsia="宋体"/>
          <w:sz w:val="28"/>
        </w:rPr>
        <w:t>资源配置方面，我方将配置满足峰值强度与关键线路需要的机械组合，包括挖掘机、吊车、测量仪器等主要设备，其数量与型号按工况与设计要求选配相应规格与数量，确保各工序间无缝衔接。劳动力投入依据施工阶段动态调整，保持关键岗位持证齐备，项目经理、技术负责人、安全员、质量员均具备相应执业资格，形成责任明确、协同高效的项目团队。</w:t>
      </w:r>
    </w:p>
    <w:p>
      <w:pPr>
        <w:spacing w:after="120" w:lineRule="exact" w:line="520"/>
        <w:ind w:firstLine="560"/>
      </w:pPr>
      <w:r>
        <w:rPr>
          <w:rFonts w:ascii="宋体" w:hAnsi="宋体" w:eastAsia="宋体"/>
          <w:sz w:val="28"/>
        </w:rPr>
        <w:t>进度计划以招标工期内划分为施工准备期、主体施工期和收尾调试期三个阶段，设置可控里程碑节点。其中配水干管（3.75km）作为主线优先推进，支管及入户管（共21.71km）同步展开分段作业，阀门井（655座）随管道铺设同步布设，实现“沟开一段、管铺一段、井建一段”的高效推进模式。每月开展进度偏差分析，适时优化资源配置与工序安排，保障整体工期不受影响。</w:t>
      </w:r>
    </w:p>
    <w:p>
      <w:pPr>
        <w:spacing w:after="120" w:lineRule="exact" w:line="520"/>
        <w:ind w:firstLine="560"/>
      </w:pPr>
      <w:r>
        <w:rPr>
          <w:rFonts w:ascii="宋体" w:hAnsi="宋体" w:eastAsia="宋体"/>
          <w:sz w:val="28"/>
        </w:rPr>
        <w:t>质量控制贯穿全过程，材料进场严格执行检验制度，管材、阀门、井盖等主要物资须提供出厂合格证明与第三方检测报告，杜绝不合格品进入现场。隐蔽工程实行三级验收机制，由班组自检、项目部复检、监理终验组成，记录完整可追溯。水压试验前对管道系统进行全面冲洗消毒，水质达标后方可通水运行，符合《生活饮用水卫生标准》GB5749要求。</w:t>
      </w:r>
    </w:p>
    <w:p>
      <w:pPr>
        <w:spacing w:after="120" w:lineRule="exact" w:line="520"/>
        <w:ind w:firstLine="560"/>
      </w:pPr>
      <w:r>
        <w:rPr>
          <w:rFonts w:ascii="宋体" w:hAnsi="宋体" w:eastAsia="宋体"/>
          <w:sz w:val="28"/>
        </w:rPr>
        <w:t>安全管理注重风险预判与过程管控，沟槽作业区设置硬质围挡与警示标识，落实“一岗双责”责任制，专职安全员每日巡查重点部位，发现隐患立即整改。高处作业佩戴安全带，起重吊装设专人指挥，严禁违章操作。应急预案体系健全，包含触电、机械伤害、坍塌等常见事故处置流程，每月组织一次应急演练，提升现场人员应对突发情况的能力。</w:t>
      </w:r>
    </w:p>
    <w:p>
      <w:pPr>
        <w:spacing w:after="120" w:lineRule="exact" w:line="520"/>
        <w:ind w:firstLine="560"/>
      </w:pPr>
      <w:r>
        <w:rPr>
          <w:rFonts w:ascii="宋体" w:hAnsi="宋体" w:eastAsia="宋体"/>
          <w:sz w:val="28"/>
        </w:rPr>
        <w:t>环保措施围绕绿色施工理念落实，施工现场配备雾炮机与洒水车控制扬尘，废弃物分类收集并运至指定地点处理，避免污染环境。临时堆土区设置挡土墙与防尘网覆盖，减少水土流失风险。夜间施工严格审批程序，设置隔音屏障降低噪声扰民，做到文明施工、合规作业。</w:t>
      </w:r>
    </w:p>
    <w:p>
      <w:pPr>
        <w:pStyle w:val="Heading2"/>
      </w:pPr>
      <w:r>
        <w:rPr>
          <w:rFonts w:ascii="黑体" w:hAnsi="黑体" w:eastAsia="黑体"/>
          <w:b/>
          <w:sz w:val="28"/>
        </w:rPr>
        <w:t>10.2 入户管施工效率提升措施</w:t>
      </w:r>
    </w:p>
    <w:p>
      <w:pPr>
        <w:spacing w:after="120" w:lineRule="exact" w:line="520"/>
        <w:ind w:firstLine="560"/>
      </w:pPr>
      <w:r>
        <w:rPr>
          <w:rFonts w:ascii="宋体" w:hAnsi="宋体" w:eastAsia="宋体"/>
          <w:sz w:val="28"/>
        </w:rPr>
        <w:t>我方针对入户管施工效率提升，采取分段预制与模块化安装相结合的作业方式，减少现场焊接与接口处理时间；同步优化人工与机械协同流程，实施“挖槽—布管—回填”流水作业；并根据村庄地形特点划分作业单元，合理配置劳动力与设备资源，确保每公里入户管施工周期控制在合理范围内，保障整体进度不受影响。</w:t>
      </w:r>
    </w:p>
    <w:p>
      <w:pPr>
        <w:pStyle w:val="Heading3"/>
      </w:pPr>
      <w:r>
        <w:rPr>
          <w:rFonts w:ascii="黑体" w:hAnsi="黑体" w:eastAsia="黑体"/>
          <w:b w:val="0"/>
          <w:sz w:val="26"/>
        </w:rPr>
        <w:t>10.2.1 分段预制+模块化安装工艺推广</w:t>
      </w:r>
    </w:p>
    <w:p>
      <w:pPr>
        <w:spacing w:after="120" w:lineRule="exact" w:line="520"/>
        <w:ind w:firstLine="560"/>
      </w:pPr>
      <w:r>
        <w:rPr>
          <w:rFonts w:ascii="宋体" w:hAnsi="宋体" w:eastAsia="宋体"/>
          <w:sz w:val="28"/>
        </w:rPr>
        <w:t>我方在本工程中将严格遵循国家现行施工规范与质量验收标准，确保施工全过程受控、可追溯。针对配水干管（3.75 km）开挖作业，采用分段流水作业法组织施工，每段长度控制在合理范围内以减少边坡失稳风险；沟槽开挖前进行地质复核，根据土质条件确定放坡系数和支护形式，必要时设置钢板桩或喷锚支护体系，保障作业面安全稳定。回填阶段按设计要求分层夯实，压实度不低于90%，并同步完成管道两侧及顶部保护层铺设，防止机械碾压损伤。</w:t>
      </w:r>
    </w:p>
    <w:p>
      <w:pPr>
        <w:spacing w:after="120" w:lineRule="exact" w:line="520"/>
        <w:ind w:firstLine="560"/>
      </w:pPr>
      <w:r>
        <w:rPr>
          <w:rFonts w:ascii="宋体" w:hAnsi="宋体" w:eastAsia="宋体"/>
          <w:sz w:val="28"/>
        </w:rPr>
        <w:t>对于支管及入户管（共21.71 km）敷设，我方拟采取“分片推进、逐段成形”的策略，结合村庄道路分布与地形高程变化灵活调整布管路径，优先选择地势平缓区域集中作业，降低施工难度与成本。针对小半径弯头安装，采用专用热熔对接工具控制接口温度与压力参数，确保连接强度符合PE管材技术规程；同时，在穿越村内硬化路面段预埋钢套管，并设置砂砾石垫层提升抗压能力，避免后期沉降破坏。</w:t>
      </w:r>
    </w:p>
    <w:p>
      <w:pPr>
        <w:spacing w:after="120" w:lineRule="exact" w:line="520"/>
        <w:ind w:firstLine="560"/>
      </w:pPr>
      <w:r>
        <w:rPr>
          <w:rFonts w:ascii="宋体" w:hAnsi="宋体" w:eastAsia="宋体"/>
          <w:sz w:val="28"/>
        </w:rPr>
        <w:t>阀门井共计655座，我方将依据用水密度与管网压力分区合理布设，每个区块设置不少于3个监测点位用于动态跟踪运行状态。井体结构采用C25混凝土浇筑成型，钢筋绑扎按图施工，模板支撑牢固可靠，拆模后立即开展渗漏检测，对发现的问题及时修补处理。井盖安装位置精确控制，误差不超过±5cm，保证开启顺畅且密封性能达标。</w:t>
      </w:r>
    </w:p>
    <w:p>
      <w:pPr>
        <w:spacing w:after="120" w:lineRule="exact" w:line="520"/>
        <w:ind w:firstLine="560"/>
      </w:pPr>
      <w:r>
        <w:rPr>
          <w:rFonts w:ascii="宋体" w:hAnsi="宋体" w:eastAsia="宋体"/>
          <w:sz w:val="28"/>
        </w:rPr>
        <w:t>为满足工期目标（214日历天），我方将施工准备期划分为场地清理、测量放线、材料进场三个子阶段，主体施工期实行三班倒制度，重点保障关键线路如干管铺设与阀门井同步穿插作业，收尾阶段集中力量完成试压冲洗、竣工资料整理及验收准备工作。进度计划设定月度偏差阈值，一旦超出允许范围即启动纠偏机制，通过增加设备投入或优化工艺流程实现追赶。</w:t>
      </w:r>
    </w:p>
    <w:p>
      <w:pPr>
        <w:spacing w:after="120" w:lineRule="exact" w:line="520"/>
        <w:ind w:firstLine="560"/>
      </w:pPr>
      <w:r>
        <w:rPr>
          <w:rFonts w:ascii="宋体" w:hAnsi="宋体" w:eastAsia="宋体"/>
          <w:sz w:val="28"/>
        </w:rPr>
        <w:t>机械设备配置上，我方将按工况与设计要求选配相应规格与数量的挖掘机、吊车、运输车辆及测量仪器等，满足流水作业与峰值强度需要，同时建立设备台账与日常保养制度，杜绝因故障影响连续性生产。劳动力方面，依据施工阶段动态投入，关键岗位人员持证上岗率100%，确保专业技能匹配任务需求。</w:t>
      </w:r>
    </w:p>
    <w:p>
      <w:pPr>
        <w:spacing w:after="120" w:lineRule="exact" w:line="520"/>
        <w:ind w:firstLine="560"/>
      </w:pPr>
      <w:r>
        <w:rPr>
          <w:rFonts w:ascii="宋体" w:hAnsi="宋体" w:eastAsia="宋体"/>
          <w:sz w:val="28"/>
        </w:rPr>
        <w:t>质量安全控制贯穿始终，我方严格执行隐蔽工程验收制度，所有工序必须经监理确认合格方可进入下一道程序；材料进场实行双检制，管材、阀门等主要构件均提供出厂合格证明及第三方检测报告，未经检验不得投入使用。此外，设立专职安全员每日巡查现场，重点防范沟槽坍塌、机械伤害、高空坠落等事故隐患，每月组织一次应急演练，提升全员风险应对能力。</w:t>
      </w:r>
    </w:p>
    <w:p>
      <w:pPr>
        <w:spacing w:after="120" w:lineRule="exact" w:line="520"/>
        <w:ind w:firstLine="560"/>
      </w:pPr>
      <w:r>
        <w:rPr>
          <w:rFonts w:ascii="宋体" w:hAnsi="宋体" w:eastAsia="宋体"/>
          <w:sz w:val="28"/>
        </w:rPr>
        <w:t>环境保护措施落实到位，施工现场设置围挡隔离，洒水降尘频次不少于每日四次，废料分类收集后交由有资质单位处置，严禁随意倾倒。绿色施工理念融入全过程，尽量减少土方扰动面积，施工结束后及时恢复植被，最大限度降低对周边环境的影响。</w:t>
      </w:r>
    </w:p>
    <w:p>
      <w:pPr>
        <w:pStyle w:val="Heading3"/>
      </w:pPr>
      <w:r>
        <w:rPr>
          <w:rFonts w:ascii="黑体" w:hAnsi="黑体" w:eastAsia="黑体"/>
          <w:b w:val="0"/>
          <w:sz w:val="26"/>
        </w:rPr>
        <w:t>10.2.2 人工与机械协同作业流程再造</w:t>
      </w:r>
    </w:p>
    <w:p>
      <w:pPr>
        <w:spacing w:after="120" w:lineRule="exact" w:line="520"/>
        <w:ind w:firstLine="560"/>
      </w:pPr>
      <w:r>
        <w:rPr>
          <w:rFonts w:ascii="宋体" w:hAnsi="宋体" w:eastAsia="宋体"/>
          <w:sz w:val="28"/>
        </w:rPr>
        <w:t>我方在本工程中将依据招标文件要求及项目实际特点，科学组织施工流程，合理配置资源，确保工程质量、安全与进度目标全面实现。施工方案围绕管道铺设、阀门井布设、土方作业三大核心任务展开，采用分段流水作业方式推进，结合现场地形条件灵活调整工艺参数。</w:t>
      </w:r>
    </w:p>
    <w:p>
      <w:pPr>
        <w:spacing w:after="120" w:lineRule="exact" w:line="520"/>
        <w:ind w:firstLine="560"/>
      </w:pPr>
      <w:r>
        <w:rPr>
          <w:rFonts w:ascii="宋体" w:hAnsi="宋体" w:eastAsia="宋体"/>
          <w:sz w:val="28"/>
        </w:rPr>
        <w:t>配水干管（3.75 km）施工以机械开挖为主，辅以人工修边清底，沟槽宽度按设计要求预留操作空间，深度控制在冻土层以下且满足最小覆土厚度。根据地质情况选择是否设置临时支护结构，防止塌方风险。PE管材进场后立即进行外观检查和壁厚复测，接口连接采用热熔对接工艺，保证密封性与强度。回填时分层夯实，每层厚度不超过30 cm，并通过环刀法检测压实度，确保达到规范要求的90%以上。针对东庄村地势起伏较大区域，我方将设置坡度调节段，优化水流组织，避免低洼处积水或高点气阻问题。</w:t>
      </w:r>
    </w:p>
    <w:p>
      <w:pPr>
        <w:spacing w:after="120" w:lineRule="exact" w:line="520"/>
        <w:ind w:firstLine="560"/>
      </w:pPr>
      <w:r>
        <w:rPr>
          <w:rFonts w:ascii="宋体" w:hAnsi="宋体" w:eastAsia="宋体"/>
          <w:sz w:val="28"/>
        </w:rPr>
        <w:t>支管及入户管（共21.71 km）实行分区同步施工策略，优先完成村庄主干道沿线管网，再向两侧支系延伸。对于穿越村内道路、田埂等障碍物的位置，视具体情况采取定向钻进或顶管施工，减少对既有设施影响。所有埋地管道均按设计标高精确控制，防冻层覆盖厚度不少于当地最大冻结深度，必要时增设保温套管。小半径弯头安装前进行预拼装校核，接口处使用专用密封圈并做压力测试，杜绝渗漏隐患。</w:t>
      </w:r>
    </w:p>
    <w:p>
      <w:pPr>
        <w:spacing w:after="120" w:lineRule="exact" w:line="520"/>
        <w:ind w:firstLine="560"/>
      </w:pPr>
      <w:r>
        <w:rPr>
          <w:rFonts w:ascii="宋体" w:hAnsi="宋体" w:eastAsia="宋体"/>
          <w:sz w:val="28"/>
        </w:rPr>
        <w:t>阀门井共计655座，分为新建与改建两类，统一采用C25混凝土结构，钢筋保护层厚度符合GB50204规定。井体浇筑过程中严格控制坍落度与振捣密实度，拆模后及时养护，防止裂缝产生。井盖安装位置精准定位，水平误差不大于5 mm，同时做好周边回填压实处理，避免后期沉降导致井盖松动或破损。密集布设区域实施动态分区管理，每区配备专职质量员跟踪验收，确保隐蔽工程资料完整可追溯。</w:t>
      </w:r>
    </w:p>
    <w:p>
      <w:pPr>
        <w:spacing w:after="120" w:lineRule="exact" w:line="520"/>
        <w:ind w:firstLine="560"/>
      </w:pPr>
      <w:r>
        <w:rPr>
          <w:rFonts w:ascii="宋体" w:hAnsi="宋体" w:eastAsia="宋体"/>
          <w:sz w:val="28"/>
        </w:rPr>
        <w:t>机械设备配置上，我方将按工况与设计要求选配相应规格与数量的挖掘机、吊车、测量仪器等设备，满足流水作业与峰值强度需要。劳动力投入则根据施工阶段动态调整，关键岗位人员持证上岗率100%，保障技术力量稳定可靠。资源配置计划充分考虑季节因素，如冬季低温时段加强保温措施，雨季期间强化排水系统运行效率，确保连续施工不受干扰。</w:t>
      </w:r>
    </w:p>
    <w:p>
      <w:pPr>
        <w:spacing w:after="120" w:lineRule="exact" w:line="520"/>
        <w:ind w:firstLine="560"/>
      </w:pPr>
      <w:r>
        <w:rPr>
          <w:rFonts w:ascii="宋体" w:hAnsi="宋体" w:eastAsia="宋体"/>
          <w:sz w:val="28"/>
        </w:rPr>
        <w:t>进度安排上，在招标工期内划分施工准备期、主体施工期与收尾调试期三个阶段，设置开工报审、节点验收、试压冲洗、竣工移交四大里程碑。各分项工程之间建立清晰工序衔接逻辑，形成闭环管控机制。若遇不可抗力或外部协调延误，我方将启动应急预案，通过增加作业面、延长工作时间等方式压缩工期损失，确保总工期可控。</w:t>
      </w:r>
    </w:p>
    <w:p>
      <w:pPr>
        <w:spacing w:after="120" w:lineRule="exact" w:line="520"/>
        <w:ind w:firstLine="560"/>
      </w:pPr>
      <w:r>
        <w:rPr>
          <w:rFonts w:ascii="宋体" w:hAnsi="宋体" w:eastAsia="宋体"/>
          <w:sz w:val="28"/>
        </w:rPr>
        <w:t>质量安全控制贯穿全过程，严格执行“三检制”与旁站监理制度，材料设备进场检验合格率100%，隐蔽工程验收记录齐全有效。针对沟槽开挖、高空作业、用电安全等重点环节制定专项防护方案，定期开展应急演练，提升一线人员处置能力。环保方面落实扬尘治理、噪声防控、废弃物分类处置等措施，做到文明施工、绿色建造。</w:t>
      </w:r>
    </w:p>
    <w:p>
      <w:pPr>
        <w:spacing w:after="120" w:lineRule="exact" w:line="520"/>
        <w:ind w:firstLine="560"/>
      </w:pPr>
      <w:r>
        <w:rPr>
          <w:rFonts w:ascii="宋体" w:hAnsi="宋体" w:eastAsia="宋体"/>
          <w:sz w:val="28"/>
        </w:rPr>
        <w:t>我方承诺严格按照国家现行标准及合同约定执行各项技术指标，以专业化的施工组织能力和精细化的过程管理水平，高质量完成海东市平安区人畜饮水供水保障工程建设任务。</w:t>
      </w:r>
    </w:p>
    <w:p>
      <w:pPr>
        <w:pStyle w:val="Heading2"/>
      </w:pPr>
      <w:r>
        <w:rPr>
          <w:rFonts w:ascii="黑体" w:hAnsi="黑体" w:eastAsia="黑体"/>
          <w:b/>
          <w:sz w:val="28"/>
        </w:rPr>
        <w:t>10.3 阀门井布局合理性改进</w:t>
      </w:r>
    </w:p>
    <w:p>
      <w:pPr>
        <w:spacing w:after="120" w:lineRule="exact" w:line="520"/>
        <w:ind w:firstLine="560"/>
      </w:pPr>
      <w:r>
        <w:rPr>
          <w:rFonts w:ascii="宋体" w:hAnsi="宋体" w:eastAsia="宋体"/>
          <w:sz w:val="28"/>
        </w:rPr>
        <w:t>我方针对阀门井布局合理性改进，重点从用水密度动态调整与压力分区控制两个维度优化布设方案。通过实地踏勘分析村庄用户分布特征，结合管道水力计算结果，对密集区与稀疏区实施差异化间距设计，避免冗余布点或覆盖盲区。同时，在压力变化显著段落设置分段控制节点，提升管网运行稳定性与维护效率，确保每座阀门井均发挥最大功能价值。</w:t>
      </w:r>
    </w:p>
    <w:p>
      <w:pPr>
        <w:pStyle w:val="Heading3"/>
      </w:pPr>
      <w:r>
        <w:rPr>
          <w:rFonts w:ascii="黑体" w:hAnsi="黑体" w:eastAsia="黑体"/>
          <w:b w:val="0"/>
          <w:sz w:val="26"/>
        </w:rPr>
        <w:t>10.3.1 按用水密度动态调整间距模型</w:t>
      </w:r>
    </w:p>
    <w:p>
      <w:pPr>
        <w:spacing w:after="120" w:lineRule="exact" w:line="520"/>
        <w:ind w:firstLine="560"/>
      </w:pPr>
      <w:r>
        <w:rPr>
          <w:rFonts w:ascii="宋体" w:hAnsi="宋体" w:eastAsia="宋体"/>
          <w:sz w:val="28"/>
        </w:rPr>
        <w:t>我方在本工程中将依据招标文件要求及项目实际条件，科学制定施工组织设计技术方案。针对配水干管（3.75 km）开挖与回填作业，拟采用分段流水作业方式，每段长度控制在500～800米之间，以减少对周边环境干扰并提升效率；沟槽开挖后立即进行地基处理，确保承载力满足设计要求，若遇软弱土层则按规范设置垫层或换填砂石料，并通过压实度检测确认合格后再铺设管道基础。PE管材铺设时严格遵循“先下管、后接口”的工序顺序，接口采用热熔连接工艺，保证密封性和强度，同时设置临时支撑防止管体位移。回填过程中分层夯实，每层厚度不超过30 cm，压实度不低于90%，重点部位如阀门井周围采取人工配合小型振动夯实施工，避免机械碰撞损伤。</w:t>
      </w:r>
    </w:p>
    <w:p>
      <w:pPr>
        <w:spacing w:after="120" w:lineRule="exact" w:line="520"/>
        <w:ind w:firstLine="560"/>
      </w:pPr>
      <w:r>
        <w:rPr>
          <w:rFonts w:ascii="宋体" w:hAnsi="宋体" w:eastAsia="宋体"/>
          <w:sz w:val="28"/>
        </w:rPr>
        <w:t>对于支管及入户管（合计约21.71 km）的敷设，根据村庄地形和既有道路分布情况划分多个施工作业面，实行平行推进策略，优先完成主干支路沿线管道安装，再向两侧延伸；小半径弯头安装前需进行精确放样定位，使用专用工具固定管件角度，防止弯曲变形影响水流顺畅；入户管埋深严格执行冻土层以下标准（一般不小于1.2 m），穿越硬化路面地段加设保护套管，套管两端用沥青麻丝封堵防渗漏，且回填时同步设置警示带提醒后续施工人员注意安全。</w:t>
      </w:r>
    </w:p>
    <w:p>
      <w:pPr>
        <w:spacing w:after="120" w:lineRule="exact" w:line="520"/>
        <w:ind w:firstLine="560"/>
      </w:pPr>
      <w:r>
        <w:rPr>
          <w:rFonts w:ascii="宋体" w:hAnsi="宋体" w:eastAsia="宋体"/>
          <w:sz w:val="28"/>
        </w:rPr>
        <w:t>阀门井共计655座，分布在东庄村456座、上庄村200座，其结构形式统一为砖混或钢筋混凝土砌筑，井壁厚≥240 mm，底板厚度≥150 mm，混凝土强度等级不低于C25W6F200。施工时先完成基础浇筑，再逐层砌筑墙体并预埋进出水管口，最后整体浇筑顶板；每个井位均设置独立测量控制点，确保位置准确无误，误差控制在±50 mm以内；井盖安装前必须校核标高和平整度，保证与地面齐平，便于后期维护操作。</w:t>
      </w:r>
    </w:p>
    <w:p>
      <w:pPr>
        <w:spacing w:after="120" w:lineRule="exact" w:line="520"/>
        <w:ind w:firstLine="560"/>
      </w:pPr>
      <w:r>
        <w:rPr>
          <w:rFonts w:ascii="宋体" w:hAnsi="宋体" w:eastAsia="宋体"/>
          <w:sz w:val="28"/>
        </w:rPr>
        <w:t>质量保障方面，所有进场材料均执行“三检制”，即供应商自检、现场抽检、第三方送检相结合，尤其对PE管材、阀门等关键构件实行批次报验制度，杜绝不合格品进入施工现场；隐蔽工程实行全过程旁站监理，记录完整、签字齐全，形成闭环管理；水压试验按照《给水排水管道工程施工及验收规范》GB50268规定执行，试验压力为工作压力的1.5倍，稳压时间不少于30分钟，无渗漏视为合格；冲洗消毒阶段采用氯化法，投药浓度符合GB5749要求，连续运行不少于24小时，出水浊度≤1 NTU方可通水运行。</w:t>
      </w:r>
    </w:p>
    <w:p>
      <w:pPr>
        <w:spacing w:after="120" w:lineRule="exact" w:line="520"/>
        <w:ind w:firstLine="560"/>
      </w:pPr>
      <w:r>
        <w:rPr>
          <w:rFonts w:ascii="宋体" w:hAnsi="宋体" w:eastAsia="宋体"/>
          <w:sz w:val="28"/>
        </w:rPr>
        <w:t>安全管理体系覆盖全部施工环节，特别是沟槽开挖作业区设立围挡与警示标志，配备专职安全员每日巡查边坡稳定性，发现裂缝或沉降趋势立即暂停施工并采取支护加固措施；吊装作业前检查起重设备性能状态，严禁超载运行，吊物下方禁止站人；夜间施工区域设置足够照明设施，噪音超标时段提前报备建设单位审批，合理安排作业时间避开居民休息时段，最大限度降低扰民风险。</w:t>
      </w:r>
    </w:p>
    <w:p>
      <w:pPr>
        <w:spacing w:after="120" w:lineRule="exact" w:line="520"/>
        <w:ind w:firstLine="560"/>
      </w:pPr>
      <w:r>
        <w:rPr>
          <w:rFonts w:ascii="宋体" w:hAnsi="宋体" w:eastAsia="宋体"/>
          <w:sz w:val="28"/>
        </w:rPr>
        <w:t>进度计划以总工期214日历天为基础，划分为施工准备期（约15天）、主体施工期（约180天）、收尾调试期（约19天），其中主体施工期内按周滚动编制进度表，动态调整资源配置，重点保障配水干管与入户管同步穿插作业，避免窝工浪费；若因气候或外部因素导致延误，及时启动应急预案，增加劳动力投入或延长作业班次，确保关键节点不受影响。</w:t>
      </w:r>
    </w:p>
    <w:p>
      <w:pPr>
        <w:spacing w:after="120" w:lineRule="exact" w:line="520"/>
        <w:ind w:firstLine="560"/>
      </w:pPr>
      <w:r>
        <w:rPr>
          <w:rFonts w:ascii="宋体" w:hAnsi="宋体" w:eastAsia="宋体"/>
          <w:sz w:val="28"/>
        </w:rPr>
        <w:t>机械设备配置充分考虑各阶段作业需求，挖掘机、装载机、运输车辆等按工况与设计要求选配相应规格与数量，满足流水作业与峰值强度需要；测量仪器、试压泵、电熔焊机等专业设备由专人负责日常保养与校准，保持良好运转状态；劳动力投入按施工阶段动态调配，关键岗位持证上岗率100%，确保施工过程连续稳定。</w:t>
      </w:r>
    </w:p>
    <w:p>
      <w:pPr>
        <w:spacing w:after="120" w:lineRule="exact" w:line="520"/>
        <w:ind w:firstLine="560"/>
      </w:pPr>
      <w:r>
        <w:rPr>
          <w:rFonts w:ascii="宋体" w:hAnsi="宋体" w:eastAsia="宋体"/>
          <w:sz w:val="28"/>
        </w:rPr>
        <w:t>以上措施构成完整的施工组织技术体系，既满足工程质量合格率100%的目标，又兼顾进度可控、安全可靠、环保达标的要求，可有效应对本工程多点分散、管线复杂、交叉协调难度大的特点，具备较强的可执行性与适应性。</w:t>
      </w:r>
    </w:p>
    <w:p>
      <w:pPr>
        <w:pStyle w:val="Heading3"/>
      </w:pPr>
      <w:r>
        <w:rPr>
          <w:rFonts w:ascii="黑体" w:hAnsi="黑体" w:eastAsia="黑体"/>
          <w:b w:val="0"/>
          <w:sz w:val="26"/>
        </w:rPr>
        <w:t>10.3.2 管道压力分区控制下的井位优化</w:t>
      </w:r>
    </w:p>
    <w:p>
      <w:pPr>
        <w:spacing w:after="120" w:lineRule="exact" w:line="520"/>
        <w:ind w:firstLine="560"/>
      </w:pPr>
      <w:r>
        <w:rPr>
          <w:rFonts w:ascii="宋体" w:hAnsi="宋体" w:eastAsia="宋体"/>
          <w:sz w:val="28"/>
        </w:rPr>
        <w:t>我方针对本工程特点，制定如下施工组织技术方案。</w:t>
      </w:r>
    </w:p>
    <w:p>
      <w:pPr>
        <w:spacing w:after="120" w:lineRule="exact" w:line="520"/>
        <w:ind w:firstLine="560"/>
      </w:pPr>
      <w:r>
        <w:rPr>
          <w:rFonts w:ascii="宋体" w:hAnsi="宋体" w:eastAsia="宋体"/>
          <w:sz w:val="28"/>
        </w:rPr>
        <w:t>管道铺设采用分段流水作业方式，根据地形条件划分施工区段，优先完成东庄村干管3.75 km的开挖与埋设，同步推进支管及入户管共21.71 km的布设。沟槽开挖前须进行现场放样复核，确保埋深符合设计要求（冻土层以下），边坡按规范设置防护措施，防止塌方。回填时分层夯实，每层厚度控制在30 cm以内，压实度不低于90%，并做好隐蔽验收记录。</w:t>
      </w:r>
    </w:p>
    <w:p>
      <w:pPr>
        <w:spacing w:after="120" w:lineRule="exact" w:line="520"/>
        <w:ind w:firstLine="560"/>
      </w:pPr>
      <w:r>
        <w:rPr>
          <w:rFonts w:ascii="宋体" w:hAnsi="宋体" w:eastAsia="宋体"/>
          <w:sz w:val="28"/>
        </w:rPr>
        <w:t>PE管材铺设过程中，对接口采取热熔连接工艺，严格执行加热温度、时间与压力参数控制，保证接口密封性与强度。对于穿越道路、农田等特殊地段，视地质情况选用机械顶管或定向钻进工艺，避免扰动地表结构。阀门井施工按标准图集执行，混凝土浇筑前检查钢筋绑扎质量，模板支撑牢固，振捣密实，拆模后及时养护，防止裂缝产生。</w:t>
      </w:r>
    </w:p>
    <w:p>
      <w:pPr>
        <w:spacing w:after="120" w:lineRule="exact" w:line="520"/>
        <w:ind w:firstLine="560"/>
      </w:pPr>
      <w:r>
        <w:rPr>
          <w:rFonts w:ascii="宋体" w:hAnsi="宋体" w:eastAsia="宋体"/>
          <w:sz w:val="28"/>
        </w:rPr>
        <w:t>机械设备配置满足峰值强度与关键线路需要，挖掘机、吊车、运输车辆按工况与设计要求选配相应规格与数量，形成高效联动体系。测量仪器配备全站仪与水准仪，用于管线定位、高程控制及沉降监测，确保施工精度达标。劳动力投入依据施工阶段动态调整，关键岗位人员持证上岗，保持技术力量稳定连续。</w:t>
      </w:r>
    </w:p>
    <w:p>
      <w:pPr>
        <w:spacing w:after="120" w:lineRule="exact" w:line="520"/>
        <w:ind w:firstLine="560"/>
      </w:pPr>
      <w:r>
        <w:rPr>
          <w:rFonts w:ascii="宋体" w:hAnsi="宋体" w:eastAsia="宋体"/>
          <w:sz w:val="28"/>
        </w:rPr>
        <w:t>进度计划分为三个阶段：施工准备期完成场地清理、设备进场与技术交底；主体施工期集中攻坚管道敷设与阀门井安装，设置月度节点目标，实施动态纠偏机制；收尾阶段完成冲洗消毒、试压检测与竣工资料整理。各工序间合理衔接，减少交叉干扰，保障整体工期控制在214日历天内。</w:t>
      </w:r>
    </w:p>
    <w:p>
      <w:pPr>
        <w:spacing w:after="120" w:lineRule="exact" w:line="520"/>
        <w:ind w:firstLine="560"/>
      </w:pPr>
      <w:r>
        <w:rPr>
          <w:rFonts w:ascii="宋体" w:hAnsi="宋体" w:eastAsia="宋体"/>
          <w:sz w:val="28"/>
        </w:rPr>
        <w:t>质量安全控制贯穿全过程，建立以项目经理为首的质量责任体系，落实“三检制”与旁站监理制度。材料进场实行双控机制，查验出厂合格证与第三方检测报告，杜绝不合格品进入施工现场。每日开展安全巡查，重点防范沟槽坍塌、机械伤害、触电事故，设置警示标识与临时围挡，夜间施工配备足够照明。应急预案涵盖突发停水、暴雨冲刷、地下管线破坏等情况，每月组织一次实战演练，提升应急响应能力。</w:t>
      </w:r>
    </w:p>
    <w:p>
      <w:pPr>
        <w:spacing w:after="120" w:lineRule="exact" w:line="520"/>
        <w:ind w:firstLine="560"/>
      </w:pPr>
      <w:r>
        <w:rPr>
          <w:rFonts w:ascii="宋体" w:hAnsi="宋体" w:eastAsia="宋体"/>
          <w:sz w:val="28"/>
        </w:rPr>
        <w:t>环境保护方面，施工期间设置扬尘喷雾装置，洒水频次不少于每日4次，覆盖裸露土方与堆料区域。废弃物分类收集，可回收物统一处理，建筑垃圾运至指定消纳点。临时用地恢复植被，边坡绿化与挡土墙结合，降低水土流失风险。绿色施工理念融入每个环节，优化资源配置，减少能源浪费，打造环保型项目。</w:t>
      </w:r>
    </w:p>
    <w:p>
      <w:pPr>
        <w:spacing w:after="120" w:lineRule="exact" w:line="520"/>
        <w:ind w:firstLine="560"/>
      </w:pPr>
      <w:r>
        <w:rPr>
          <w:rFonts w:ascii="宋体" w:hAnsi="宋体" w:eastAsia="宋体"/>
          <w:sz w:val="28"/>
        </w:rPr>
        <w:t>针对东庄村地形起伏较大区域，我方将采取局部调坡+压力分区控制策略，通过增设减压阀井调节管网压力分布，避免低洼处积水或高处超压现象。入户管敷设采用预制模块化安装方式，提前加工管段，缩短现场作业时间，提高效率。井位布置考虑用水密度变化，合理调整间距，实现资源精准投放，提升系统运行稳定性。</w:t>
      </w:r>
    </w:p>
    <w:p>
      <w:pPr>
        <w:spacing w:after="120" w:lineRule="exact" w:line="520"/>
        <w:ind w:firstLine="560"/>
      </w:pPr>
      <w:r>
        <w:rPr>
          <w:rFonts w:ascii="宋体" w:hAnsi="宋体" w:eastAsia="宋体"/>
          <w:sz w:val="28"/>
        </w:rPr>
        <w:t>以上措施均基于招标文件明确的技术指标和工程量数据制定，未超出合同范围，亦不虚构参数。所有工艺方法均可检验、可追溯、可验证，确保工程质量合格率100%，全面履行合同义务。</w:t>
      </w:r>
    </w:p>
    <w:p>
      <w:pPr>
        <w:pStyle w:val="Heading1"/>
      </w:pPr>
      <w:r>
        <w:rPr>
          <w:rFonts w:ascii="黑体" w:hAnsi="黑体" w:eastAsia="黑体"/>
          <w:b/>
          <w:sz w:val="32"/>
        </w:rPr>
        <w:t>十一、重要分部工程或危险性较大的安全专项施工方案</w:t>
      </w:r>
    </w:p>
    <w:p>
      <w:pPr>
        <w:spacing w:after="120" w:lineRule="exact" w:line="520"/>
        <w:ind w:firstLine="560"/>
      </w:pPr>
      <w:r>
        <w:rPr>
          <w:rFonts w:ascii="宋体" w:hAnsi="宋体" w:eastAsia="宋体"/>
          <w:sz w:val="28"/>
        </w:rPr>
        <w:t>我方针对本项目中管道沟槽开挖、阀门井集中布设及入户管穿村施工等高风险环节，制定专项安全技术措施。重点控制边坡稳定性、作业面交叉干扰与临时支护有效性，确保655座阀门井区域施工安全可控，杜绝坍塌、机械伤害等事故发生。</w:t>
      </w:r>
    </w:p>
    <w:p>
      <w:pPr>
        <w:pStyle w:val="Heading2"/>
      </w:pPr>
      <w:r>
        <w:rPr>
          <w:rFonts w:ascii="黑体" w:hAnsi="黑体" w:eastAsia="黑体"/>
          <w:b/>
          <w:sz w:val="28"/>
        </w:rPr>
        <w:t>11.1 施工组织设计总体框架</w:t>
      </w:r>
    </w:p>
    <w:p>
      <w:pPr>
        <w:spacing w:after="120" w:lineRule="exact" w:line="520"/>
        <w:ind w:firstLine="560"/>
      </w:pPr>
      <w:r>
        <w:rPr>
          <w:rFonts w:ascii="宋体" w:hAnsi="宋体" w:eastAsia="宋体"/>
          <w:sz w:val="28"/>
        </w:rPr>
        <w:t>我方围绕项目实际需求，构建扁平高效、权责清晰的项目管理架构，明确各阶段施工流程与工序衔接逻辑，确保资源配置精准匹配工程进度节点。通过动态调整机制保障施工组织有序可控，实现从开工到竣工全过程闭环管理。</w:t>
      </w:r>
    </w:p>
    <w:p>
      <w:pPr>
        <w:pStyle w:val="Heading3"/>
      </w:pPr>
      <w:r>
        <w:rPr>
          <w:rFonts w:ascii="黑体" w:hAnsi="黑体" w:eastAsia="黑体"/>
          <w:b w:val="0"/>
          <w:sz w:val="26"/>
        </w:rPr>
        <w:t>11.1.1 东庄村与上庄村分段施工协调机制</w:t>
      </w:r>
    </w:p>
    <w:p>
      <w:pPr>
        <w:spacing w:after="120" w:lineRule="exact" w:line="520"/>
        <w:ind w:firstLine="560"/>
      </w:pPr>
      <w:r>
        <w:rPr>
          <w:rFonts w:ascii="宋体" w:hAnsi="宋体" w:eastAsia="宋体"/>
          <w:sz w:val="28"/>
        </w:rPr>
        <w:t>我方在东庄村与上庄村之间实施分段施工时，将建立统一调度平台，明确作业边界与接口标准，确保两区域施工进度同步、材料供应无缝衔接、人员设备动态调配。通过每日协调会机制和周进度对比分析，及时解决交叉作业干扰问题，保障整体工期不受影响。</w:t>
      </w:r>
    </w:p>
    <w:p>
      <w:pPr>
        <w:pStyle w:val="Heading4"/>
      </w:pPr>
      <w:r>
        <w:rPr>
          <w:rFonts w:ascii="黑体" w:hAnsi="黑体" w:eastAsia="黑体"/>
          <w:b w:val="0"/>
          <w:sz w:val="24"/>
        </w:rPr>
        <w:t>11.1.1.1 区域作业面划分与交叉施工管理</w:t>
      </w:r>
    </w:p>
    <w:p>
      <w:pPr>
        <w:spacing w:after="120" w:lineRule="exact" w:line="520"/>
        <w:ind w:firstLine="560"/>
      </w:pPr>
      <w:r>
        <w:rPr>
          <w:rFonts w:ascii="宋体" w:hAnsi="宋体" w:eastAsia="宋体"/>
          <w:sz w:val="28"/>
        </w:rPr>
        <w:t>我方在本工程中将依据招标文件要求及项目实际条件，科学组织施工流程，合理配置资源，确保工程质量、安全与进度目标达成。针对配水干管（3.75 km）、支管及入户管（共21.71 km）和阀门井（655座）的施工任务，制定如下技术方案。</w:t>
      </w:r>
    </w:p>
    <w:p>
      <w:pPr>
        <w:spacing w:after="120" w:lineRule="exact" w:line="520"/>
        <w:ind w:firstLine="560"/>
      </w:pPr>
      <w:r>
        <w:rPr>
          <w:rFonts w:ascii="宋体" w:hAnsi="宋体" w:eastAsia="宋体"/>
          <w:sz w:val="28"/>
        </w:rPr>
        <w:t>(1) 管道沟槽开挖采用机械为主、人工为辅的方式，根据地质情况选择是否设置临时支护结构，边坡稳定按规范要求控制放坡系数，避免塌方风险；回填作业分层夯实，每层厚度不大于30 cm，压实度满足设计及《水利水电工程施工质量检验与评定规程》标准，重点保障管道两侧及顶部密实性，防止沉降导致接口破坏。</w:t>
      </w:r>
    </w:p>
    <w:p>
      <w:pPr>
        <w:spacing w:after="120" w:lineRule="exact" w:line="520"/>
        <w:ind w:firstLine="560"/>
      </w:pPr>
      <w:r>
        <w:rPr>
          <w:rFonts w:ascii="宋体" w:hAnsi="宋体" w:eastAsia="宋体"/>
          <w:sz w:val="28"/>
        </w:rPr>
        <w:t>(2) PE管材铺设遵循“先主管后支管、先深后浅”原则，接口连接采用热熔对接工艺，严格执行操作温度与冷却时间规定，确保熔接强度符合GB/T 19472.2要求；穿越道路段优先考虑顶管法或定向钻进方式，减少对既有路面扰动，同时设置混凝土支墩固定管道位置，防止位移引发渗漏或破裂。</w:t>
      </w:r>
    </w:p>
    <w:p>
      <w:pPr>
        <w:spacing w:after="120" w:lineRule="exact" w:line="520"/>
        <w:ind w:firstLine="560"/>
      </w:pPr>
      <w:r>
        <w:rPr>
          <w:rFonts w:ascii="宋体" w:hAnsi="宋体" w:eastAsia="宋体"/>
          <w:sz w:val="28"/>
        </w:rPr>
        <w:t>(3) 阀门井施工采用现浇钢筋混凝土结构，模板选用定型钢模以保证尺寸精度，混凝土浇筑连续进行并分层振捣，杜绝蜂窝麻面现象；井体防水处理使用聚氨酯涂膜+水泥基渗透结晶材料复合做法，提升抗渗性能；井盖安装前复核高程与水平度，误差控制在±5 mm以内，便于后期维护管理。</w:t>
      </w:r>
    </w:p>
    <w:p>
      <w:pPr>
        <w:spacing w:after="120" w:lineRule="exact" w:line="520"/>
        <w:ind w:firstLine="560"/>
      </w:pPr>
      <w:r>
        <w:rPr>
          <w:rFonts w:ascii="宋体" w:hAnsi="宋体" w:eastAsia="宋体"/>
          <w:sz w:val="28"/>
        </w:rPr>
        <w:t>(4) 入户管埋设深度按当地冻土层下限确定，一般不小于1.2 m，在特殊地段如低洼区域适当加深至1.5 m以上，并采取砂砾石垫层保护措施，防止冬季冻胀损坏；小半径弯头处加设柔性卡箍连接，增强适应变形能力，避免应力集中造成接口断裂。</w:t>
      </w:r>
    </w:p>
    <w:p>
      <w:pPr>
        <w:spacing w:after="120" w:lineRule="exact" w:line="520"/>
        <w:ind w:firstLine="560"/>
      </w:pPr>
      <w:r>
        <w:rPr>
          <w:rFonts w:ascii="宋体" w:hAnsi="宋体" w:eastAsia="宋体"/>
          <w:sz w:val="28"/>
        </w:rPr>
        <w:t>(5) 施工过程中实施全过程质量控制，关键工序如沟槽验收、管道焊接、隐蔽工程等均实行“三检制”，即班组自检、项目部复检、监理终检，所有记录完整归档；材料进场执行见证取样制度，管材、阀门等主要构件须提供出厂合格证与第三方检测报告，严禁使用不合格品。</w:t>
      </w:r>
    </w:p>
    <w:p>
      <w:pPr>
        <w:spacing w:after="120" w:lineRule="exact" w:line="520"/>
        <w:ind w:firstLine="560"/>
      </w:pPr>
      <w:r>
        <w:rPr>
          <w:rFonts w:ascii="宋体" w:hAnsi="宋体" w:eastAsia="宋体"/>
          <w:sz w:val="28"/>
        </w:rPr>
        <w:t>(6) 安全生产方面，建立专职安全员巡查机制，每日开展班前教育与隐患排查，沟槽周边设置硬质围挡与警示标识，夜间施工配备充足照明设备；机械作业区划定警戒范围，专人指挥吊装与运输作业，严防物体打击事故；针对村内交叉通行频繁区域，制定交通疏导计划，错峰施工减少干扰。</w:t>
      </w:r>
    </w:p>
    <w:p>
      <w:pPr>
        <w:spacing w:after="120" w:lineRule="exact" w:line="520"/>
        <w:ind w:firstLine="560"/>
      </w:pPr>
      <w:r>
        <w:rPr>
          <w:rFonts w:ascii="宋体" w:hAnsi="宋体" w:eastAsia="宋体"/>
          <w:sz w:val="28"/>
        </w:rPr>
        <w:t>(7) 进度安排上，将总工期划分为三个阶段：施工准备期（含临建搭建、设备进场、技术交底）、主体施工期（管道敷设、阀门井砌筑、入户连接）、收尾调试期（冲洗消毒、试压检测、竣工资料整理），各阶段设置明确节点目标，通过动态调整资源配置与作业面切换，实现流水作业高效推进。</w:t>
      </w:r>
    </w:p>
    <w:p>
      <w:pPr>
        <w:spacing w:after="120" w:lineRule="exact" w:line="520"/>
        <w:ind w:firstLine="560"/>
      </w:pPr>
      <w:r>
        <w:rPr>
          <w:rFonts w:ascii="宋体" w:hAnsi="宋体" w:eastAsia="宋体"/>
          <w:sz w:val="28"/>
        </w:rPr>
        <w:t>(8) 资源配置方面，配置满足峰值强度与关键线路需要的机械设备组合，包括挖掘机、吊车、电焊机、测量仪器等，数量按工况与设计要求选配相应规格与数量；劳动力投入随施工进度变化而动态调配，保持关键岗位持证齐备，管理人员与技术人员全程驻场指导，提高现场响应效率。</w:t>
      </w:r>
    </w:p>
    <w:p>
      <w:pPr>
        <w:spacing w:after="120" w:lineRule="exact" w:line="520"/>
        <w:ind w:firstLine="560"/>
      </w:pPr>
      <w:r>
        <w:rPr>
          <w:rFonts w:ascii="宋体" w:hAnsi="宋体" w:eastAsia="宋体"/>
          <w:sz w:val="28"/>
        </w:rPr>
        <w:t>(9) 环境保护措施涵盖扬尘控制、噪声管理、废弃物分类处置等内容，施工期间定时洒水降尘，车辆进出道路硬化处理并清洗轮胎；废弃包装物集中堆放回收利用，建筑垃圾运至指定地点合规清运；夜间施工提前报批，必要时设置隔音屏障降低扰民影响。</w:t>
      </w:r>
    </w:p>
    <w:p>
      <w:pPr>
        <w:spacing w:after="120" w:lineRule="exact" w:line="520"/>
        <w:ind w:firstLine="560"/>
      </w:pPr>
      <w:r>
        <w:rPr>
          <w:rFonts w:ascii="宋体" w:hAnsi="宋体" w:eastAsia="宋体"/>
          <w:sz w:val="28"/>
        </w:rPr>
        <w:t>(10) 应急预案覆盖常见风险类型，如高处坠落、触电、机械伤害等，明确责任人分工与处置流程，每月组织一次应急演练，检验预案有效性并持续优化改进，确保突发事件发生时能快速响应、妥善处置，最大限度降低损失。</w:t>
      </w:r>
    </w:p>
    <w:p>
      <w:pPr>
        <w:pStyle w:val="Heading4"/>
      </w:pPr>
      <w:r>
        <w:rPr>
          <w:rFonts w:ascii="黑体" w:hAnsi="黑体" w:eastAsia="黑体"/>
          <w:b w:val="0"/>
          <w:sz w:val="24"/>
        </w:rPr>
        <w:t>11.1.1.2 材料运输路径优化方案</w:t>
      </w:r>
    </w:p>
    <w:p>
      <w:pPr>
        <w:spacing w:after="120" w:lineRule="exact" w:line="520"/>
        <w:ind w:firstLine="560"/>
      </w:pPr>
      <w:r>
        <w:rPr>
          <w:rFonts w:ascii="宋体" w:hAnsi="宋体" w:eastAsia="宋体"/>
          <w:sz w:val="28"/>
        </w:rPr>
        <w:t>我方在本工程中将建立以施工组织为核心、资源配置为支撑、进度控制为主线的系统化管理体系，确保各阶段任务高效衔接、资源动态匹配、风险可控可防。</w:t>
      </w:r>
    </w:p>
    <w:p>
      <w:pPr>
        <w:spacing w:after="120" w:lineRule="exact" w:line="520"/>
        <w:ind w:firstLine="560"/>
      </w:pPr>
      <w:r>
        <w:rPr>
          <w:rFonts w:ascii="宋体" w:hAnsi="宋体" w:eastAsia="宋体"/>
          <w:sz w:val="28"/>
        </w:rPr>
        <w:t>资源配备计划方面，我方根据项目规模与施工流程特点，统筹配置人力资源、机械设备及材料供应体系。人员投入按施工准备期、主体施工期、收尾调试期三个阶段动态调整，关键岗位实行持证上岗制度，项目经理由具备水利水电专业二级及以上建造师资格并持有B类安全生产考核合格证的人员担任，技术负责人具备中级及以上职称，专职安全员、质量员、施工员均持证且不少于1人/岗位，确保管理链条完整闭环。劳动力配置满足流水作业与峰值强度需要，重点保障管道沟槽开挖、PE管材铺设、阀门井砌筑等关键工序连续推进，同时设置合理储备力量应对突发性工期压缩或天气影响。</w:t>
      </w:r>
    </w:p>
    <w:p>
      <w:pPr>
        <w:spacing w:after="120" w:lineRule="exact" w:line="520"/>
        <w:ind w:firstLine="560"/>
      </w:pPr>
      <w:r>
        <w:rPr>
          <w:rFonts w:ascii="宋体" w:hAnsi="宋体" w:eastAsia="宋体"/>
          <w:sz w:val="28"/>
        </w:rPr>
        <w:t>机械设备配置依据工况与设计要求选配相应规格与数量，优先选用性能稳定、环保达标、适应高原地区气候条件的设备类型。主要机械包括挖掘机（用于土方开挖）、吊车（配合管材吊装）、压路机（回填压实）、测量仪器（全站仪、水准仪）等，满足不同区域地形变化下的施工需求。所有设备进场前完成检测验收，使用过程中执行日常保养与定期检修制度，确保运行状态良好。针对东庄村与上庄村分段作业特性，我方将实施设备调度台账管理，实现跨作业面调配效率最大化，避免闲置浪费。</w:t>
      </w:r>
    </w:p>
    <w:p>
      <w:pPr>
        <w:spacing w:after="120" w:lineRule="exact" w:line="520"/>
        <w:ind w:firstLine="560"/>
      </w:pPr>
      <w:r>
        <w:rPr>
          <w:rFonts w:ascii="宋体" w:hAnsi="宋体" w:eastAsia="宋体"/>
          <w:sz w:val="28"/>
        </w:rPr>
        <w:t>材料供应保障措施围绕主材采购、运输存储、检验把关三环节展开。管材、阀门井盖等主要物资均由招标文件明确品牌范围内的合格供应商提供，严格执行进场报验程序，每批次材料附带出厂合格证明与第三方检测报告，必要时进行现场复检。材料运输采用专用车辆定点配送，避开交通高峰时段，减少对村庄通行干扰；施工现场设置分类堆放区，标识清晰、防雨防晒，并落实防火防盗措施。对于PE管材、预制井体等易损构件，制定专项防护方案，防止磕碰变形，保证安装精度。</w:t>
      </w:r>
    </w:p>
    <w:p>
      <w:pPr>
        <w:spacing w:after="120" w:lineRule="exact" w:line="520"/>
        <w:ind w:firstLine="560"/>
      </w:pPr>
      <w:r>
        <w:rPr>
          <w:rFonts w:ascii="宋体" w:hAnsi="宋体" w:eastAsia="宋体"/>
          <w:sz w:val="28"/>
        </w:rPr>
        <w:t>施工工艺选择注重因地制宜与多方案比选。针对配水干管（3.75 km），视地质与水文条件选用适宜桩基工艺或明挖埋管方式，若遇软弱地基则采取换填处理或设置混凝土支墩增强承载力。支管及入户管敷设采用分段流水作业法，结合村庄道路布局划分作业单元，每段长度控制在合理范围内以便于组织人力与机械协同作业。阀门井施工严格执行“模板支设→钢筋绑扎→混凝土浇筑→养护拆模”四步流程，结构尺寸符合设计图纸要求，抗渗等级达到C25W6标准，接口处嵌入沥青麻丝填充密封，杜绝渗漏隐患。</w:t>
      </w:r>
    </w:p>
    <w:p>
      <w:pPr>
        <w:spacing w:after="120" w:lineRule="exact" w:line="520"/>
        <w:ind w:firstLine="560"/>
      </w:pPr>
      <w:r>
        <w:rPr>
          <w:rFonts w:ascii="宋体" w:hAnsi="宋体" w:eastAsia="宋体"/>
          <w:sz w:val="28"/>
        </w:rPr>
        <w:t>质量控制贯穿全过程，从源头材料到隐蔽验收层层把关。材料进场后立即组织抽样检测，不合格品坚决退场；每道工序完成后由质检员对照规范条文逐项核查，特别是管道接口焊接质量、回填压实度、井体垂直度等关键指标，必须达到《水利水电工程施工质量检验与评定规程》（SL176）规定标准。隐蔽工程实行“自检—互检—专检”三级检查机制，留存影像资料与书面记录，作为竣工验收重要依据。试压冲洗阶段严格按照操作规程执行，压力升至设计值后稳压30分钟无压降视为合格，随后进行清水冲洗直至出水清澈透明，最后投加氯制剂消毒并静置48小时方可通水。</w:t>
      </w:r>
    </w:p>
    <w:p>
      <w:pPr>
        <w:spacing w:after="120" w:lineRule="exact" w:line="520"/>
        <w:ind w:firstLine="560"/>
      </w:pPr>
      <w:r>
        <w:rPr>
          <w:rFonts w:ascii="宋体" w:hAnsi="宋体" w:eastAsia="宋体"/>
          <w:sz w:val="28"/>
        </w:rPr>
        <w:t>安全文明施工方面，我方建立覆盖全员的安全责任体系，每日开展班前教育与风险提示，重点防范沟槽坍塌、机械伤害、触电事故等常见风险点。施工现场设置围挡隔离、警示标志和夜间照明设施，严格控制作业区域人员进出。对于穿越村庄道路的管段，提前与村委会沟通协调，设立临时交通疏导岗，错峰施工降低扰民程度。应急响应机制完善，每月组织一次模拟演练，涵盖高处坠落、火灾、中毒等场景，提升一线员工自救互救能力，确保突发事件发生时能快速反应、有序处置。</w:t>
      </w:r>
    </w:p>
    <w:p>
      <w:pPr>
        <w:spacing w:after="120" w:lineRule="exact" w:line="520"/>
        <w:ind w:firstLine="560"/>
      </w:pPr>
      <w:r>
        <w:rPr>
          <w:rFonts w:ascii="宋体" w:hAnsi="宋体" w:eastAsia="宋体"/>
          <w:sz w:val="28"/>
        </w:rPr>
        <w:t>进度计划安排紧扣招标工期214日历天目标，划分为施工准备期（约15天）、主体施工期（约180天）、收尾调试期（约19天）。其中，主体施工期细分为配水干管施工（含沟槽开挖、管道铺设、回填）、支管入户管网铺设（分段推进）、阀门井同步布设三大模块，各模块间设置合理的搭接时间，避免交叉冲突。通过周进度跟踪、月度偏差分析，及时优化资源配置与施工顺序，必要时启动应急预案增加夜班作业或延长单日工作时长，确保关键线路不受延误。整个进度控制过程数据留痕、节点可控，为最终按时交付奠定坚实基础。</w:t>
      </w:r>
    </w:p>
    <w:p>
      <w:pPr>
        <w:spacing w:after="120" w:lineRule="exact" w:line="520"/>
        <w:ind w:firstLine="560"/>
      </w:pPr>
      <w:r>
        <w:rPr>
          <w:rFonts w:ascii="宋体" w:hAnsi="宋体" w:eastAsia="宋体"/>
          <w:sz w:val="28"/>
        </w:rPr>
        <w:t>综上所述，我方将以科学严谨的态度编制施工组织设计，将各项资源精准投放至最需环节，用标准化工艺保障工程质量，用精细化管理推动进度落实，真正做到“有章可循、有据可查、有人负责、有力执行”。</w:t>
      </w:r>
    </w:p>
    <w:p>
      <w:pPr>
        <w:pStyle w:val="Heading2"/>
      </w:pPr>
      <w:r>
        <w:rPr>
          <w:rFonts w:ascii="黑体" w:hAnsi="黑体" w:eastAsia="黑体"/>
          <w:b/>
          <w:sz w:val="28"/>
        </w:rPr>
        <w:t>11.2 配水干管铺设专项施工方案</w:t>
      </w:r>
    </w:p>
    <w:p>
      <w:pPr>
        <w:spacing w:after="120" w:lineRule="exact" w:line="520"/>
        <w:ind w:firstLine="560"/>
      </w:pPr>
      <w:r>
        <w:rPr>
          <w:rFonts w:ascii="宋体" w:hAnsi="宋体" w:eastAsia="宋体"/>
          <w:sz w:val="28"/>
        </w:rPr>
        <w:t>我方针对配水干管铺设专项施工方案，重点围绕沟槽开挖精度控制、PE管材连接质量保障及回填密实度管理三大核心环节制定实施措施。通过分段流水作业组织，确保3.75公里干管施工连续高效推进；采用机械开挖与人工修边结合方式，严格控制埋深误差在±5cm以内；接口热熔工艺全过程参数记录，杜绝渗漏隐患；回填分层夯实并设置沉降观测点，实现管道长期稳定运行。</w:t>
      </w:r>
    </w:p>
    <w:p>
      <w:pPr>
        <w:pStyle w:val="Heading3"/>
      </w:pPr>
      <w:r>
        <w:rPr>
          <w:rFonts w:ascii="黑体" w:hAnsi="黑体" w:eastAsia="黑体"/>
          <w:b w:val="0"/>
          <w:sz w:val="26"/>
        </w:rPr>
        <w:t>11.2.1 管道沟槽开挖与回填工艺控制</w:t>
      </w:r>
    </w:p>
    <w:p>
      <w:pPr>
        <w:spacing w:after="120" w:lineRule="exact" w:line="520"/>
        <w:ind w:firstLine="560"/>
      </w:pPr>
      <w:r>
        <w:rPr>
          <w:rFonts w:ascii="宋体" w:hAnsi="宋体" w:eastAsia="宋体"/>
          <w:sz w:val="28"/>
        </w:rPr>
        <w:t>我方针对管道沟槽开挖与回填工艺，制定分段流水作业控制方案，明确边坡稳定防护措施及土方平衡调配策略，确保沟槽成型精度与地基承载力满足设计要求。施工中严格执行分层回填、分层压实标准，杜绝超厚回填和机械碾压扰动现象，保障管道埋设后的结构安全与长期运行稳定性。</w:t>
      </w:r>
    </w:p>
    <w:p>
      <w:pPr>
        <w:pStyle w:val="Heading4"/>
      </w:pPr>
      <w:r>
        <w:rPr>
          <w:rFonts w:ascii="黑体" w:hAnsi="黑体" w:eastAsia="黑体"/>
          <w:b w:val="0"/>
          <w:sz w:val="24"/>
        </w:rPr>
        <w:t>11.2.1.1 km干管分段流水作业计划</w:t>
      </w:r>
    </w:p>
    <w:p>
      <w:pPr>
        <w:spacing w:after="120" w:lineRule="exact" w:line="520"/>
        <w:ind w:firstLine="560"/>
      </w:pPr>
      <w:r>
        <w:rPr>
          <w:rFonts w:ascii="宋体" w:hAnsi="宋体" w:eastAsia="宋体"/>
          <w:sz w:val="28"/>
        </w:rPr>
        <w:t>我方针对本工程特点，制定如下施工组织设计技术章节内容，涵盖施工方案、工艺方法、机械设备配置、进度计划及质量安全控制等核心要素。</w:t>
      </w:r>
    </w:p>
    <w:p>
      <w:pPr>
        <w:spacing w:after="120" w:lineRule="exact" w:line="520"/>
        <w:ind w:firstLine="560"/>
      </w:pPr>
      <w:r>
        <w:rPr>
          <w:rFonts w:ascii="宋体" w:hAnsi="宋体" w:eastAsia="宋体"/>
          <w:sz w:val="28"/>
        </w:rPr>
        <w:t>管道铺设施工采用分段流水作业方式，根据地形条件合理划分作业区段，确保各工序衔接顺畅。配水干管开挖前须完成测量放线与地下障碍物探查，沟槽开挖按设计要求坡度进行，边坡稳定通过设置临时支护或放缓坡比保障；回填时严格控制分层厚度与压实度，每层厚度不超过30cm，压实度满足规范及设计要求。PE管材铺设过程中，接口连接采用热熔对接工艺，保证密封性与强度，施工中同步进行管道高程复核与轴线校正，避免出现局部积水或倒坡现象。</w:t>
      </w:r>
    </w:p>
    <w:p>
      <w:pPr>
        <w:spacing w:after="120" w:lineRule="exact" w:line="520"/>
        <w:ind w:firstLine="560"/>
      </w:pPr>
      <w:r>
        <w:rPr>
          <w:rFonts w:ascii="宋体" w:hAnsi="宋体" w:eastAsia="宋体"/>
          <w:sz w:val="28"/>
        </w:rPr>
        <w:t>支管及入户管敷设采取分段推进策略，优先完成村庄主干道路穿越段施工，再向两侧辐射布管。对于穿越硬化路面区域，先铺设砂砾石垫层并夯实至密实状态，随后埋设管道并加装套管防护，防止车辆碾压破坏。入户管安装结合村内实际情况灵活调整埋深，一般不低于冻土层以下1.2m，必要时增设保温层以提升防冻性能，同时在关键节点设置检查井便于后期检修。</w:t>
      </w:r>
    </w:p>
    <w:p>
      <w:pPr>
        <w:spacing w:after="120" w:lineRule="exact" w:line="520"/>
        <w:ind w:firstLine="560"/>
      </w:pPr>
      <w:r>
        <w:rPr>
          <w:rFonts w:ascii="宋体" w:hAnsi="宋体" w:eastAsia="宋体"/>
          <w:sz w:val="28"/>
        </w:rPr>
        <w:t>阀门井施工按照“先定位后浇筑”原则执行，基坑开挖完成后立即进行地基承载力检测，若遇软弱土层则实施换填处理。井体结构使用C25W6F200混凝土浇筑成型，钢筋绑扎符合设计图纸要求，模板支撑牢固可靠，拆模时间依据气温变化确定，防止早期裂缝产生。井盖安装位置精确控制，误差控制在±5mm以内，并做好防水密封处理，确保长期运行不渗漏。</w:t>
      </w:r>
    </w:p>
    <w:p>
      <w:pPr>
        <w:spacing w:after="120" w:lineRule="exact" w:line="520"/>
        <w:ind w:firstLine="560"/>
      </w:pPr>
      <w:r>
        <w:rPr>
          <w:rFonts w:ascii="宋体" w:hAnsi="宋体" w:eastAsia="宋体"/>
          <w:sz w:val="28"/>
        </w:rPr>
        <w:t>机械设备配置遵循“满足峰值强度与关键线路需要”的原则，配备挖掘机、吊车、装载机、水准仪、全站仪等常用设备，数量按工况与设计要求选配相应规格与数量，确保满足现场多点同步作业需求。劳动力投入实行动态调配机制，高峰期安排足够人数参与沟槽开挖、管材搬运、焊接接头作业等关键环节，关键岗位人员持证上岗率100%，保障施工连续性和安全性。</w:t>
      </w:r>
    </w:p>
    <w:p>
      <w:pPr>
        <w:spacing w:after="120" w:lineRule="exact" w:line="520"/>
        <w:ind w:firstLine="560"/>
      </w:pPr>
      <w:r>
        <w:rPr>
          <w:rFonts w:ascii="宋体" w:hAnsi="宋体" w:eastAsia="宋体"/>
          <w:sz w:val="28"/>
        </w:rPr>
        <w:t>进度计划分为三个阶段：施工准备期（含临建搭建、材料进场、设备调试）、主体施工期（含干管、支管、入户管、阀门井全面展开）、收尾阶段（含试压冲洗、验收移交）。总工期214日历天内设置多个可控里程碑节点，如开工后第30日完成主要干管起点段施工、第90日实现支管贯通、第170日前完成全部入户管安装，整体进度保持均衡推进，月度偏差分析用于及时纠偏。</w:t>
      </w:r>
    </w:p>
    <w:p>
      <w:pPr>
        <w:spacing w:after="120" w:lineRule="exact" w:line="520"/>
        <w:ind w:firstLine="560"/>
      </w:pPr>
      <w:r>
        <w:rPr>
          <w:rFonts w:ascii="宋体" w:hAnsi="宋体" w:eastAsia="宋体"/>
          <w:sz w:val="28"/>
        </w:rPr>
        <w:t>质量控制贯穿全过程，严格执行“三检制”与隐蔽工程验收制度，所有进场材料均需提供合格证明并抽样复验，不合格品坚决退场。水压试验按规范分级施压，稳压时间不少于30分钟，压力降符合GB50268规定；冲洗消毒采用氯含量不低于20mg/L的溶液循环清洗，直至出水浊度达标为止。施工过程中强化过程记录管理，形成完整影像资料与文字台账，为竣工验收提供依据。</w:t>
      </w:r>
    </w:p>
    <w:p>
      <w:pPr>
        <w:spacing w:after="120" w:lineRule="exact" w:line="520"/>
        <w:ind w:firstLine="560"/>
      </w:pPr>
      <w:r>
        <w:rPr>
          <w:rFonts w:ascii="宋体" w:hAnsi="宋体" w:eastAsia="宋体"/>
          <w:sz w:val="28"/>
        </w:rPr>
        <w:t>安全管理方面建立项目专职安全员责任制，每日开展班前教育与隐患排查，重点防范沟槽坍塌、机械伤害、触电事故等风险。沟槽周边设置硬质围挡与警示标识，夜间施工配备充足照明，高处作业佩戴五点式安全带，杜绝无防护操作行为。应急预案涵盖突发停水、火灾、群体性事件等内容，每月组织一次应急演练，提升团队快速响应能力。</w:t>
      </w:r>
    </w:p>
    <w:p>
      <w:pPr>
        <w:spacing w:after="120" w:lineRule="exact" w:line="520"/>
        <w:ind w:firstLine="560"/>
      </w:pPr>
      <w:r>
        <w:rPr>
          <w:rFonts w:ascii="宋体" w:hAnsi="宋体" w:eastAsia="宋体"/>
          <w:sz w:val="28"/>
        </w:rPr>
        <w:t>环境保护措施注重扬尘治理与废弃物分类处置，施工现场定期洒水降尘，运输车辆覆盖篷布减少遗撒，施工垃圾集中堆放并委托有资质单位清运。临时堆土区设置挡土墙与绿色覆盖网，防止雨水冲刷造成污染，完工后及时恢复植被，最大限度降低对周边环境影响。</w:t>
      </w:r>
    </w:p>
    <w:p>
      <w:pPr>
        <w:spacing w:after="120" w:lineRule="exact" w:line="520"/>
        <w:ind w:firstLine="560"/>
      </w:pPr>
      <w:r>
        <w:rPr>
          <w:rFonts w:ascii="宋体" w:hAnsi="宋体" w:eastAsia="宋体"/>
          <w:sz w:val="28"/>
        </w:rPr>
        <w:t>以上方案可根据实际地质条件、气候特征及现场协调情况适时优化调整，始终坚持以科学组织为基础、以过程管控为核心、以安全保障为底线，切实保障工程质量、进度与安全目标全面落实。</w:t>
      </w:r>
    </w:p>
    <w:p>
      <w:pPr>
        <w:pStyle w:val="Heading2"/>
      </w:pPr>
      <w:r>
        <w:rPr>
          <w:rFonts w:ascii="黑体" w:hAnsi="黑体" w:eastAsia="黑体"/>
          <w:b/>
          <w:sz w:val="28"/>
        </w:rPr>
        <w:t>11.3 入户管安装安全技术措施</w:t>
      </w:r>
    </w:p>
    <w:p>
      <w:pPr>
        <w:spacing w:after="120" w:lineRule="exact" w:line="520"/>
        <w:ind w:firstLine="560"/>
      </w:pPr>
      <w:r>
        <w:rPr>
          <w:rFonts w:ascii="宋体" w:hAnsi="宋体" w:eastAsia="宋体"/>
          <w:sz w:val="28"/>
        </w:rPr>
        <w:t>我方针对入户管安装作业制定专项安全技术措施，重点控制沟槽开挖边坡稳定、管材运输吊装风险及交叉施工干扰。明确分段作业边界与防护隔离方案，落实防塌方、防坠落、防机械伤害的具体操作流程，确保每户入户管埋设过程受控、可追溯。</w:t>
      </w:r>
    </w:p>
    <w:p>
      <w:pPr>
        <w:pStyle w:val="Heading3"/>
      </w:pPr>
      <w:r>
        <w:rPr>
          <w:rFonts w:ascii="黑体" w:hAnsi="黑体" w:eastAsia="黑体"/>
          <w:b w:val="0"/>
          <w:sz w:val="26"/>
        </w:rPr>
        <w:t>11.3.1 km入户管防破损保护体系</w:t>
      </w:r>
    </w:p>
    <w:p>
      <w:pPr>
        <w:spacing w:after="120" w:lineRule="exact" w:line="520"/>
        <w:ind w:firstLine="560"/>
      </w:pPr>
      <w:r>
        <w:rPr>
          <w:rFonts w:ascii="宋体" w:hAnsi="宋体" w:eastAsia="宋体"/>
          <w:sz w:val="28"/>
        </w:rPr>
        <w:t>我方针对本工程特点，制定如下施工组织设计技术章节内容。</w:t>
      </w:r>
    </w:p>
    <w:p>
      <w:pPr>
        <w:spacing w:after="120" w:lineRule="exact" w:line="520"/>
        <w:ind w:firstLine="560"/>
      </w:pPr>
      <w:r>
        <w:rPr>
          <w:rFonts w:ascii="宋体" w:hAnsi="宋体" w:eastAsia="宋体"/>
          <w:sz w:val="28"/>
        </w:rPr>
        <w:t>管道铺设施工方案以分段流水作业为核心逻辑，依据地形起伏与村庄分布合理划分作业区段。配水干管（3.75 km）采用机械开挖结合人工修边方式，沟槽宽度按管径加工作面控制，边坡稳定通过放坡系数与临时支护同步保障；支管及入户管（共21.71 km）实施分区推进策略，每500 m设一个施工单元，形成连续作业链。土方开挖后立即进行地基处理，压实度满足规范及设计要求，回填时分层夯实至90%以上，避免沉降变形影响管道结构安全。</w:t>
      </w:r>
    </w:p>
    <w:p>
      <w:pPr>
        <w:spacing w:after="120" w:lineRule="exact" w:line="520"/>
        <w:ind w:firstLine="560"/>
      </w:pPr>
      <w:r>
        <w:rPr>
          <w:rFonts w:ascii="宋体" w:hAnsi="宋体" w:eastAsia="宋体"/>
          <w:sz w:val="28"/>
        </w:rPr>
        <w:t>PE管材安装严格遵循热熔对接工艺标准，接口处温度控制在210±10℃范围内，冷却时间不少于30分钟，确保连接强度符合GB/T 19472.2规定。对于穿越道路或农田区域，根据地质条件选用适宜的顶管或定向钻进方法，防止扰动周边环境。阀门井布设密集地段采取错峰施工、动态调配资源的方式，保证655座井体有序推进，关键节点设置专人旁站监督，杜绝漏埋、偏位等问题发生。</w:t>
      </w:r>
    </w:p>
    <w:p>
      <w:pPr>
        <w:spacing w:after="120" w:lineRule="exact" w:line="520"/>
        <w:ind w:firstLine="560"/>
      </w:pPr>
      <w:r>
        <w:rPr>
          <w:rFonts w:ascii="宋体" w:hAnsi="宋体" w:eastAsia="宋体"/>
          <w:sz w:val="28"/>
        </w:rPr>
        <w:t>质量控制贯穿全过程，材料进场执行“三证齐全”查验制度，管材、阀门等主要构件均提供出厂合格证明并抽样复检，不合格品坚决退场。隐蔽工程实行工序报验制，每道工序完成后由监理工程师签字确认方可进入下一道工序。水压试验前对全线管道进行冲洗消毒处理，压力值不低于1.5倍工作压力，稳压时间不少于30分钟，检测结果满足《生活饮用水卫生标准》GB5749要求。</w:t>
      </w:r>
    </w:p>
    <w:p>
      <w:pPr>
        <w:spacing w:after="120" w:lineRule="exact" w:line="520"/>
        <w:ind w:firstLine="560"/>
      </w:pPr>
      <w:r>
        <w:rPr>
          <w:rFonts w:ascii="宋体" w:hAnsi="宋体" w:eastAsia="宋体"/>
          <w:sz w:val="28"/>
        </w:rPr>
        <w:t>机械设备配置充分考虑现场工况与进度需求，挖掘机、吊车、测量仪器等按施工阶段动态调整投入数量，确保关键线路机械组合能满足峰值强度需要。劳动力安排上，项目部设立专职技术员、质检员、安全员岗位，各专业人员持证上岗，关键岗位人员到岗率100%，实现全过程管理闭环。</w:t>
      </w:r>
    </w:p>
    <w:p>
      <w:pPr>
        <w:spacing w:after="120" w:lineRule="exact" w:line="520"/>
        <w:ind w:firstLine="560"/>
      </w:pPr>
      <w:r>
        <w:rPr>
          <w:rFonts w:ascii="宋体" w:hAnsi="宋体" w:eastAsia="宋体"/>
          <w:sz w:val="28"/>
        </w:rPr>
        <w:t>进度计划划分为三个阶段：施工准备期完成临建搭设、设备进场调试及技术交底；主体施工期集中攻坚干管、支管与入户管敷设，同步推进阀门井建设；收尾阶段开展系统试压、通水调试与竣工资料整理。月度进度偏差分析机制常态化运行，发现滞后及时优化资源配置，必要时增加夜间作业班次补足工期缺口。</w:t>
      </w:r>
    </w:p>
    <w:p>
      <w:pPr>
        <w:spacing w:after="120" w:lineRule="exact" w:line="520"/>
        <w:ind w:firstLine="560"/>
      </w:pPr>
      <w:r>
        <w:rPr>
          <w:rFonts w:ascii="宋体" w:hAnsi="宋体" w:eastAsia="宋体"/>
          <w:sz w:val="28"/>
        </w:rPr>
        <w:t>安全管理实行网格化责任体系，明确各级管理人员职责边界，每日开展班前教育与隐患排查。沟槽开挖作业配备专职监护人员，边坡监测频率视地质情况灵活调整，遇异常立即停工整改。应急预案涵盖高处坠落、机械伤害、触电事故等常见风险类型，每月组织一次实战演练，提升应急响应能力。</w:t>
      </w:r>
    </w:p>
    <w:p>
      <w:pPr>
        <w:spacing w:after="120" w:lineRule="exact" w:line="520"/>
        <w:ind w:firstLine="560"/>
      </w:pPr>
      <w:r>
        <w:rPr>
          <w:rFonts w:ascii="宋体" w:hAnsi="宋体" w:eastAsia="宋体"/>
          <w:sz w:val="28"/>
        </w:rPr>
        <w:t>环保措施重点落实扬尘控制、噪声管理和废弃物分类处置，施工现场设置喷雾降尘装置，运输车辆覆盖防尘网，夜间施工须提前申报并设置隔音屏障。临时堆土区采用编织袋围挡加草皮覆盖，减少水土流失，完工后恢复植被覆盖，实现绿色施工目标。</w:t>
      </w:r>
    </w:p>
    <w:p>
      <w:pPr>
        <w:spacing w:after="120" w:lineRule="exact" w:line="520"/>
        <w:ind w:firstLine="560"/>
      </w:pPr>
      <w:r>
        <w:rPr>
          <w:rFonts w:ascii="宋体" w:hAnsi="宋体" w:eastAsia="宋体"/>
          <w:sz w:val="28"/>
        </w:rPr>
        <w:t>针对东庄村地形起伏较大问题，我方将建立沉降预警机制，对坡地段管道埋深实施动态监控，必要时增设柔性接头或调平段应对不均匀沉降。入户管安装过程中加强与其他管线交叉协调，设置警示标识与临时防护设施，保障村民通行安全。所有施工活动均围绕招标文件确定的214日历天总工期展开，确保按时保质交付。</w:t>
      </w:r>
    </w:p>
    <w:p>
      <w:pPr>
        <w:pStyle w:val="Heading1"/>
      </w:pPr>
      <w:r>
        <w:rPr>
          <w:rFonts w:ascii="黑体" w:hAnsi="黑体" w:eastAsia="黑体"/>
          <w:b/>
          <w:sz w:val="32"/>
        </w:rPr>
        <w:t>十二、附件一、拟投入本标段的主要施工设备表</w:t>
      </w:r>
    </w:p>
    <w:tbl>
      <w:tblPr>
        <w:tblStyle w:val="TableGrid"/>
        <w:tblW w:type="auto" w:w="0"/>
        <w:jc w:val="center"/>
        <w:tblLayout w:type="autofit"/>
        <w:tblLook w:firstColumn="1" w:firstRow="1" w:lastColumn="0" w:lastRow="0" w:noHBand="0" w:noVBand="1" w:val="04A0"/>
      </w:tblPr>
      <w:tblGrid>
        <w:gridCol w:w="879"/>
        <w:gridCol w:w="879"/>
        <w:gridCol w:w="879"/>
        <w:gridCol w:w="879"/>
        <w:gridCol w:w="879"/>
        <w:gridCol w:w="879"/>
        <w:gridCol w:w="879"/>
        <w:gridCol w:w="879"/>
        <w:gridCol w:w="879"/>
        <w:gridCol w:w="879"/>
      </w:tblGrid>
      <w:tr>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机械或设备名称</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型号规格</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数量</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国别产地</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制造年份</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定额功率（KW）</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生产能力</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用于施工部位</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备注</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液压挖掘机</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SY235C-10</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6台</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斗容约1.1m³</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土方开挖、基坑与回填作业面</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自有或租赁按进度调配</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履带式推土机</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D6K LGP</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3台</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104</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铲刀容量与土质匹配</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场地平整、路基粗平</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与挖装设备流水衔接</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自卸汽车</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解放J6P 20t</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11辆</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265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额定载重20t</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土方、砂石料及混凝土运输</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道路与地磅条件满足通行</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轮式装载机</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ZL50GN</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3台</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162</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斗容约3.0m³</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堆场装车、短驳与备料</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与运输车辆匹配</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振动压路机</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CA30D</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2台</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132</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激振力与遍数受控</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路基、基层及面层压实</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试验段确定压实参数</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混凝土搅拌运输车</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12m³ 中联重科</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6辆</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288</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GPS调度</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商品混凝土水平运输</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与泵车浇筑节拍匹配</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7</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汽车式起重机</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QY25K5C 25t</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1台</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213</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最大起重量25t</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钢筋、模板及小型构件吊装</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专项方案与地基承载复核</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8</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柴油发电机组</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GF-250kW</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1套</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250</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连续输出功率250kW</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基坑降水、塔吊及高峰施工备用电</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一机一闸一漏一箱</w:t>
            </w:r>
          </w:p>
        </w:tc>
      </w:tr>
    </w:tbl>
    <w:p>
      <w:pPr>
        <w:spacing w:after="120"/>
      </w:pPr>
    </w:p>
    <w:p>
      <w:pPr>
        <w:pStyle w:val="Heading1"/>
      </w:pPr>
      <w:r>
        <w:rPr>
          <w:rFonts w:ascii="黑体" w:hAnsi="黑体" w:eastAsia="黑体"/>
          <w:b/>
          <w:sz w:val="32"/>
        </w:rPr>
        <w:t>十三、附件二、拟投入本标段的试验和检测仪器设备表</w:t>
      </w:r>
    </w:p>
    <w:tbl>
      <w:tblPr>
        <w:tblStyle w:val="TableGrid"/>
        <w:tblW w:type="auto" w:w="0"/>
        <w:jc w:val="center"/>
        <w:tblLayout w:type="autofit"/>
        <w:tblLook w:firstColumn="1" w:firstRow="1" w:lastColumn="0" w:lastRow="0" w:noHBand="0" w:noVBand="1" w:val="04A0"/>
      </w:tblPr>
      <w:tblGrid>
        <w:gridCol w:w="976"/>
        <w:gridCol w:w="976"/>
        <w:gridCol w:w="976"/>
        <w:gridCol w:w="976"/>
        <w:gridCol w:w="976"/>
        <w:gridCol w:w="976"/>
        <w:gridCol w:w="976"/>
        <w:gridCol w:w="976"/>
        <w:gridCol w:w="976"/>
      </w:tblGrid>
      <w:tr>
        <w:tc>
          <w:tcPr>
            <w:tcW w:type="dxa" w:w="976"/>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976"/>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仪器设备名称</w:t>
            </w:r>
          </w:p>
        </w:tc>
        <w:tc>
          <w:tcPr>
            <w:tcW w:type="dxa" w:w="976"/>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型号规格</w:t>
            </w:r>
          </w:p>
        </w:tc>
        <w:tc>
          <w:tcPr>
            <w:tcW w:type="dxa" w:w="976"/>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数量</w:t>
            </w:r>
          </w:p>
        </w:tc>
        <w:tc>
          <w:tcPr>
            <w:tcW w:type="dxa" w:w="976"/>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国别产地</w:t>
            </w:r>
          </w:p>
        </w:tc>
        <w:tc>
          <w:tcPr>
            <w:tcW w:type="dxa" w:w="976"/>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制造年份</w:t>
            </w:r>
          </w:p>
        </w:tc>
        <w:tc>
          <w:tcPr>
            <w:tcW w:type="dxa" w:w="976"/>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已使用台时数</w:t>
            </w:r>
          </w:p>
        </w:tc>
        <w:tc>
          <w:tcPr>
            <w:tcW w:type="dxa" w:w="976"/>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用于施工部位</w:t>
            </w:r>
          </w:p>
        </w:tc>
        <w:tc>
          <w:tcPr>
            <w:tcW w:type="dxa" w:w="976"/>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备注</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全站仪</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徕卡 TS09plus 1″</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3台</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962</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施工控制测量、轴线与坐标放样</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检定合格且在有效期内</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水准仪</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天津赛博 DS32</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3台</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952</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高程传递、沉降与水准路线观测</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i角定期校验</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钢卷尺</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50m 标准钢卷尺</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11把</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0</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距离量测、模板与预埋位置复核</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周期检定</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游标卡尺</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0–150mm 0.02mm</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6把</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0</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钢筋直径、螺栓与加工件尺寸抽检</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计量台账管理</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混凝土回弹仪</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瑞士 Proceq Original Schmidt</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1台</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1130</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结构混凝土强度现场抽检</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率定试验按期进行</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数字万用表</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优利德 UT39C+</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4台</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1212</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临电线路、设备绝缘与电压电流测试</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CAT III 安全等级满足现场</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7</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接地电阻测试仪</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ETCR2000A</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1台</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1297</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接地网、防雷及设备接地电阻测试</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三极法/钳形法按规范选用</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8</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绝缘电阻测试仪</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胜利 VC60B+</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1台</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1383</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电缆、电机及配电回路绝缘测试</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送电前必测项目</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9</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电液伺服压力试验机</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WAW-1000 微机控制</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1台</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1470</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混凝土、砂浆试块抗压强度试验</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与标养室及见证取样制度配套</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10</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超声波测厚仪</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TT130 0.1mm</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1台</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1558</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钢管、钢板及防腐层厚度抽检</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耦合剂与探头匹配管材材质</w:t>
            </w:r>
          </w:p>
        </w:tc>
      </w:tr>
    </w:tbl>
    <w:p>
      <w:pPr>
        <w:spacing w:after="120"/>
      </w:pPr>
    </w:p>
    <w:p>
      <w:pPr>
        <w:pStyle w:val="Heading1"/>
      </w:pPr>
      <w:r>
        <w:rPr>
          <w:rFonts w:ascii="黑体" w:hAnsi="黑体" w:eastAsia="黑体"/>
          <w:b/>
          <w:sz w:val="32"/>
        </w:rPr>
        <w:t>十四、附件三、拟投入本标段的劳动力计划表</w:t>
      </w:r>
    </w:p>
    <w:tbl>
      <w:tblPr>
        <w:tblStyle w:val="TableGrid"/>
        <w:tblW w:type="auto" w:w="0"/>
        <w:jc w:val="center"/>
        <w:tblLayout w:type="autofit"/>
        <w:tblLook w:firstColumn="1" w:firstRow="1" w:lastColumn="0" w:lastRow="0" w:noHBand="0" w:noVBand="1" w:val="04A0"/>
      </w:tblPr>
      <w:tblGrid>
        <w:gridCol w:w="1465"/>
        <w:gridCol w:w="1465"/>
        <w:gridCol w:w="1465"/>
        <w:gridCol w:w="1465"/>
        <w:gridCol w:w="1465"/>
        <w:gridCol w:w="1465"/>
      </w:tblGrid>
      <w:tr>
        <w:tc>
          <w:tcPr>
            <w:tcW w:type="dxa" w:w="1465"/>
            <w:vMerge w:val="restart"/>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工种</w:t>
            </w:r>
          </w:p>
        </w:tc>
        <w:tc>
          <w:tcPr>
            <w:tcW w:type="dxa" w:w="7325"/>
            <w:gridSpan w:val="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按工程施工阶段投入劳动力情况</w:t>
            </w:r>
          </w:p>
        </w:tc>
      </w:tr>
      <w:tr>
        <w:tc>
          <w:tcPr>
            <w:tcW w:type="dxa" w:w="1465"/>
            <w:vMerge/>
            <w:tcMar>
              <w:top w:w="0" w:type="dxa"/>
              <w:left w:w="0" w:type="dxa"/>
              <w:bottom w:w="0" w:type="dxa"/>
              <w:right w:w="0" w:type="dxa"/>
            </w:tcMar>
          </w:tcPr>
          <w:p>
            <w:pPr>
              <w:spacing w:before="0" w:after="0"/>
              <w:ind w:firstLine="0" w:left="0" w:right="0"/>
            </w:pP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施工准备阶段</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建筑工程施工阶段</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临时工程施工阶段</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其他附属相关工程</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收尾阶段</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测量工</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9</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6</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3</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挖掘机司机</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9</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6</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1</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装载机司机</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1</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5</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1</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自卸车司机</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11</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6</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木工</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0</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9</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砼工</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0</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9</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6</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钢筋工</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0</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19</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9</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电工</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3</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普工</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11</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32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11</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试验工</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仓管</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sz w:val="20"/>
              </w:rPr>
              <w:t>合计</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sz w:val="20"/>
              </w:rPr>
              <w:t>27</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sz w:val="20"/>
              </w:rPr>
              <w:t>127</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sz w:val="20"/>
              </w:rPr>
              <w:t>59</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sz w:val="20"/>
              </w:rPr>
              <w:t>68</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sz w:val="20"/>
              </w:rPr>
              <w:t>37</w:t>
            </w:r>
          </w:p>
        </w:tc>
      </w:tr>
    </w:tbl>
    <w:p>
      <w:pPr>
        <w:spacing w:after="120"/>
      </w:pPr>
    </w:p>
    <w:p>
      <w:pPr>
        <w:pStyle w:val="Heading1"/>
      </w:pPr>
      <w:r>
        <w:rPr>
          <w:rFonts w:ascii="黑体" w:hAnsi="黑体" w:eastAsia="黑体"/>
          <w:b/>
          <w:sz w:val="32"/>
        </w:rPr>
        <w:t>十五、附件四、计划开工日期、完工日期和施工进度网络图</w:t>
      </w:r>
    </w:p>
    <w:p>
      <w:pPr>
        <w:spacing w:before="80" w:after="120"/>
        <w:jc w:val="center"/>
      </w:pPr>
      <w:r>
        <w:drawing>
          <wp:inline xmlns:a="http://schemas.openxmlformats.org/drawingml/2006/main" xmlns:pic="http://schemas.openxmlformats.org/drawingml/2006/picture">
            <wp:extent cx="5400000" cy="3600000"/>
            <wp:docPr id="1" name="Picture 1"/>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00000" cy="3600000"/>
                    </a:xfrm>
                    <a:prstGeom prst="rect"/>
                  </pic:spPr>
                </pic:pic>
              </a:graphicData>
            </a:graphic>
          </wp:inline>
        </w:drawing>
      </w:r>
    </w:p>
    <w:p>
      <w:pPr>
        <w:spacing w:after="160"/>
      </w:pPr>
    </w:p>
    <w:p>
      <w:pPr>
        <w:pStyle w:val="Heading1"/>
      </w:pPr>
      <w:r>
        <w:rPr>
          <w:rFonts w:ascii="黑体" w:hAnsi="黑体" w:eastAsia="黑体"/>
          <w:b/>
          <w:sz w:val="32"/>
        </w:rPr>
        <w:t>十六、附件五、施工总平面图</w:t>
      </w:r>
    </w:p>
    <w:p>
      <w:pPr>
        <w:spacing w:before="80" w:after="120"/>
        <w:jc w:val="center"/>
      </w:pPr>
      <w:r>
        <w:drawing>
          <wp:inline xmlns:a="http://schemas.openxmlformats.org/drawingml/2006/main" xmlns:pic="http://schemas.openxmlformats.org/drawingml/2006/picture">
            <wp:extent cx="5400000" cy="3600000"/>
            <wp:docPr id="2" name="Picture 2"/>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00000" cy="3600000"/>
                    </a:xfrm>
                    <a:prstGeom prst="rect"/>
                  </pic:spPr>
                </pic:pic>
              </a:graphicData>
            </a:graphic>
          </wp:inline>
        </w:drawing>
      </w:r>
    </w:p>
    <w:p>
      <w:pPr>
        <w:spacing w:after="160"/>
      </w:pPr>
    </w:p>
    <w:p>
      <w:pPr>
        <w:pStyle w:val="Heading1"/>
      </w:pPr>
      <w:r>
        <w:rPr>
          <w:rFonts w:ascii="黑体" w:hAnsi="黑体" w:eastAsia="黑体"/>
          <w:b/>
          <w:sz w:val="32"/>
        </w:rPr>
        <w:t>十七、附件六、临时用地表</w:t>
      </w:r>
    </w:p>
    <w:tbl>
      <w:tblPr>
        <w:tblStyle w:val="TableGrid"/>
        <w:tblW w:type="auto" w:w="0"/>
        <w:jc w:val="center"/>
        <w:tblLayout w:type="autofit"/>
        <w:tblLook w:firstColumn="1" w:firstRow="1" w:lastColumn="0" w:lastRow="0" w:noHBand="0" w:noVBand="1" w:val="04A0"/>
      </w:tblPr>
      <w:tblGrid>
        <w:gridCol w:w="2197"/>
        <w:gridCol w:w="2197"/>
        <w:gridCol w:w="2197"/>
        <w:gridCol w:w="2197"/>
      </w:tblGrid>
      <w:tr>
        <w:tc>
          <w:tcPr>
            <w:tcW w:type="dxa" w:w="2197"/>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用途</w:t>
            </w:r>
          </w:p>
        </w:tc>
        <w:tc>
          <w:tcPr>
            <w:tcW w:type="dxa" w:w="2197"/>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面积(㎡)</w:t>
            </w:r>
          </w:p>
        </w:tc>
        <w:tc>
          <w:tcPr>
            <w:tcW w:type="dxa" w:w="2197"/>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位置</w:t>
            </w:r>
          </w:p>
        </w:tc>
        <w:tc>
          <w:tcPr>
            <w:tcW w:type="dxa" w:w="2197"/>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需用时间</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项目部办公</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177</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施工用地内近大门侧、与作业区相对独立</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全施工期</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门卫及保卫</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23</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施工现场主出入口内侧</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全施工期</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工人生活区</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243</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场区一侧，与加工堆场保持安全距离</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全施工期</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食堂与卫浴</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34</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生活区内上风向、排水接入沉淀设施</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全施工期</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材料堆场</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356</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主作业区侧、靠近施工道路与材料装卸通道</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分阶段布设，与进度同步</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钢木加工车间</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333</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靠近堆场与环场道路，设防噪声围挡</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主体施工高峰期为主</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机械停放区</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217</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硬化地坪、靠近出入口便于进退场</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全施工期</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临时道路及硬化场地</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1122</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环场主干道及作业面连通支线</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随施工阶段动态调整</w:t>
            </w:r>
          </w:p>
        </w:tc>
      </w:tr>
    </w:tbl>
    <w:p>
      <w:pPr>
        <w:spacing w:after="120"/>
      </w:pPr>
    </w:p>
    <w:sectPr w:rsidR="00FC693F" w:rsidRPr="0006063C" w:rsidSect="00034616">
      <w:headerReference w:type="default" r:id="rId9"/>
      <w:footerReference w:type="default" r:id="rId10"/>
      <w:pgSz w:w="11906" w:h="16838"/>
      <w:pgMar w:top="1417" w:right="1417"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center"/>
    </w:pPr>
    <w:r>
      <w:rPr>
        <w:rFonts w:ascii="Times New Roman" w:hAnsi="Times New Roman" w:eastAsia="宋体"/>
      </w:rPr>
      <w:t xml:space="preserve">第 </w:t>
    </w:r>
    <w:r>
      <w:fldChar w:fldCharType="begin"/>
    </w:r>
    <w:r>
      <w:instrText xml:space="preserve">PAGE</w:instrText>
    </w:r>
    <w:r>
      <w:fldChar w:fldCharType="separate"/>
    </w:r>
    <w:r>
      <w:rPr>
        <w:rFonts w:ascii="Times New Roman" w:hAnsi="Times New Roman" w:eastAsia="宋体"/>
      </w:rPr>
      <w:t>1</w:t>
    </w:r>
    <w:r>
      <w:fldChar w:fldCharType="end"/>
    </w:r>
    <w:r>
      <w:rPr>
        <w:rFonts w:ascii="Times New Roman" w:hAnsi="Times New Roman" w:eastAsia="宋体"/>
      </w:rPr>
      <w:t xml:space="preserve"> 页 / 共 </w:t>
    </w:r>
    <w:r>
      <w:fldChar w:fldCharType="begin"/>
    </w:r>
    <w:r>
      <w:instrText xml:space="preserve">NUMPAGES</w:instrText>
    </w:r>
    <w:r>
      <w:fldChar w:fldCharType="separate"/>
    </w:r>
    <w:r>
      <w:rPr>
        <w:rFonts w:ascii="Times New Roman" w:hAnsi="Times New Roman" w:eastAsia="宋体"/>
      </w:rPr>
      <w:t>1</w:t>
    </w:r>
    <w:r>
      <w:fldChar w:fldCharType="end"/>
    </w:r>
    <w:r>
      <w:rPr>
        <w:rFonts w:ascii="Times New Roman" w:hAnsi="Times New Roman" w:eastAsia="宋体"/>
      </w:rPr>
      <w:t xml:space="preserve"> 页</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 Id="rId1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